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03B" w:rsidRPr="007A2B0B" w:rsidRDefault="0066203B" w:rsidP="0066203B">
      <w:pPr>
        <w:autoSpaceDE w:val="0"/>
        <w:autoSpaceDN w:val="0"/>
        <w:adjustRightInd w:val="0"/>
        <w:rPr>
          <w:rFonts w:ascii="Arial" w:hAnsi="Arial" w:cs="Arial"/>
          <w:b/>
          <w:bCs/>
        </w:rPr>
      </w:pPr>
    </w:p>
    <w:p w:rsidR="0066203B" w:rsidRPr="007A2B0B" w:rsidRDefault="0066203B" w:rsidP="0066203B">
      <w:pPr>
        <w:autoSpaceDE w:val="0"/>
        <w:autoSpaceDN w:val="0"/>
        <w:adjustRightInd w:val="0"/>
        <w:rPr>
          <w:rFonts w:ascii="Arial" w:hAnsi="Arial" w:cs="Arial"/>
          <w:b/>
          <w:bCs/>
        </w:rPr>
      </w:pPr>
      <w:r w:rsidRPr="007A2B0B">
        <w:rPr>
          <w:rFonts w:ascii="Arial" w:hAnsi="Arial" w:cs="Arial"/>
          <w:b/>
          <w:bCs/>
        </w:rPr>
        <w:t>Školský vzdelávací program  DOTYK  Súkromnej základnej školy, Ružomberok</w:t>
      </w:r>
    </w:p>
    <w:p w:rsidR="0066203B" w:rsidRPr="007A2B0B" w:rsidRDefault="0066203B" w:rsidP="0066203B">
      <w:pPr>
        <w:autoSpaceDE w:val="0"/>
        <w:autoSpaceDN w:val="0"/>
        <w:adjustRightInd w:val="0"/>
        <w:ind w:left="3540" w:firstLine="708"/>
        <w:rPr>
          <w:rFonts w:ascii="Arial" w:hAnsi="Arial" w:cs="Arial"/>
          <w:b/>
          <w:bCs/>
        </w:rPr>
      </w:pPr>
    </w:p>
    <w:p w:rsidR="0066203B" w:rsidRPr="007A2B0B" w:rsidRDefault="0066203B" w:rsidP="0066203B">
      <w:pPr>
        <w:ind w:left="-540" w:right="-288" w:firstLine="540"/>
        <w:jc w:val="both"/>
        <w:rPr>
          <w:rFonts w:ascii="Arial" w:hAnsi="Arial" w:cs="Arial"/>
          <w:sz w:val="28"/>
          <w:szCs w:val="28"/>
        </w:rPr>
      </w:pPr>
      <w:r w:rsidRPr="007A2B0B">
        <w:rPr>
          <w:rFonts w:ascii="Arial" w:hAnsi="Arial" w:cs="Arial"/>
          <w:sz w:val="28"/>
          <w:szCs w:val="28"/>
        </w:rPr>
        <w:t xml:space="preserve">Motto: </w:t>
      </w:r>
    </w:p>
    <w:p w:rsidR="0066203B" w:rsidRPr="007A2B0B" w:rsidRDefault="0066203B" w:rsidP="0066203B">
      <w:pPr>
        <w:ind w:left="-540" w:right="-288" w:firstLine="540"/>
        <w:jc w:val="both"/>
        <w:rPr>
          <w:rFonts w:ascii="Arial" w:hAnsi="Arial" w:cs="Arial"/>
          <w:b/>
          <w:color w:val="43FC24"/>
          <w:sz w:val="28"/>
          <w:szCs w:val="28"/>
        </w:rPr>
      </w:pPr>
      <w:r w:rsidRPr="007A2B0B">
        <w:rPr>
          <w:rFonts w:ascii="Arial" w:hAnsi="Arial" w:cs="Arial"/>
          <w:b/>
          <w:color w:val="43FC24"/>
          <w:sz w:val="28"/>
          <w:szCs w:val="28"/>
        </w:rPr>
        <w:t xml:space="preserve">Poď dieťa, uč sa múdrym byť                   </w:t>
      </w:r>
      <w:r w:rsidRPr="007A2B0B">
        <w:rPr>
          <w:rFonts w:ascii="Arial" w:hAnsi="Arial" w:cs="Arial"/>
          <w:b/>
          <w:color w:val="FF3399"/>
          <w:sz w:val="28"/>
          <w:szCs w:val="28"/>
        </w:rPr>
        <w:t>Dotýkajme sa ľudí srdcom.</w:t>
      </w:r>
    </w:p>
    <w:p w:rsidR="0066203B" w:rsidRPr="007A2B0B" w:rsidRDefault="0066203B" w:rsidP="0066203B">
      <w:pPr>
        <w:ind w:left="-540" w:right="-288"/>
        <w:jc w:val="both"/>
        <w:rPr>
          <w:rFonts w:ascii="Arial" w:hAnsi="Arial" w:cs="Arial"/>
          <w:b/>
          <w:color w:val="FF3399"/>
          <w:sz w:val="28"/>
          <w:szCs w:val="28"/>
        </w:rPr>
      </w:pPr>
      <w:r w:rsidRPr="007A2B0B">
        <w:rPr>
          <w:rFonts w:ascii="Arial" w:hAnsi="Arial" w:cs="Arial"/>
          <w:sz w:val="28"/>
          <w:szCs w:val="28"/>
        </w:rPr>
        <w:t xml:space="preserve">                                          </w:t>
      </w:r>
      <w:r w:rsidRPr="007A2B0B">
        <w:rPr>
          <w:rFonts w:ascii="Arial" w:hAnsi="Arial" w:cs="Arial"/>
          <w:sz w:val="20"/>
          <w:szCs w:val="20"/>
        </w:rPr>
        <w:t xml:space="preserve">( </w:t>
      </w:r>
      <w:proofErr w:type="spellStart"/>
      <w:r w:rsidRPr="007A2B0B">
        <w:rPr>
          <w:rFonts w:ascii="Arial" w:hAnsi="Arial" w:cs="Arial"/>
          <w:sz w:val="20"/>
          <w:szCs w:val="20"/>
        </w:rPr>
        <w:t>J.A.Komenský</w:t>
      </w:r>
      <w:proofErr w:type="spellEnd"/>
      <w:r w:rsidRPr="007A2B0B">
        <w:rPr>
          <w:rFonts w:ascii="Arial" w:hAnsi="Arial" w:cs="Arial"/>
          <w:sz w:val="20"/>
          <w:szCs w:val="20"/>
        </w:rPr>
        <w:t xml:space="preserve"> )   </w:t>
      </w:r>
      <w:r w:rsidRPr="007A2B0B">
        <w:rPr>
          <w:rFonts w:ascii="Arial" w:hAnsi="Arial" w:cs="Arial"/>
          <w:sz w:val="20"/>
          <w:szCs w:val="20"/>
        </w:rPr>
        <w:tab/>
      </w:r>
      <w:r w:rsidRPr="007A2B0B">
        <w:rPr>
          <w:rFonts w:ascii="Arial" w:hAnsi="Arial" w:cs="Arial"/>
          <w:sz w:val="20"/>
          <w:szCs w:val="20"/>
        </w:rPr>
        <w:tab/>
      </w:r>
      <w:r w:rsidRPr="007A2B0B">
        <w:rPr>
          <w:rFonts w:ascii="Arial" w:hAnsi="Arial" w:cs="Arial"/>
          <w:sz w:val="20"/>
          <w:szCs w:val="20"/>
        </w:rPr>
        <w:tab/>
      </w:r>
      <w:r w:rsidRPr="007A2B0B">
        <w:rPr>
          <w:rFonts w:ascii="Arial" w:hAnsi="Arial" w:cs="Arial"/>
          <w:sz w:val="20"/>
          <w:szCs w:val="20"/>
        </w:rPr>
        <w:tab/>
        <w:t xml:space="preserve">  ( PaedDr. E. </w:t>
      </w:r>
      <w:proofErr w:type="spellStart"/>
      <w:r w:rsidRPr="007A2B0B">
        <w:rPr>
          <w:rFonts w:ascii="Arial" w:hAnsi="Arial" w:cs="Arial"/>
          <w:sz w:val="20"/>
          <w:szCs w:val="20"/>
        </w:rPr>
        <w:t>Šlávková</w:t>
      </w:r>
      <w:proofErr w:type="spellEnd"/>
      <w:r w:rsidRPr="007A2B0B">
        <w:rPr>
          <w:rFonts w:ascii="Arial" w:hAnsi="Arial" w:cs="Arial"/>
          <w:sz w:val="20"/>
          <w:szCs w:val="20"/>
        </w:rPr>
        <w:t xml:space="preserve"> )</w:t>
      </w:r>
      <w:r w:rsidRPr="007A2B0B">
        <w:rPr>
          <w:rFonts w:ascii="Arial" w:hAnsi="Arial" w:cs="Arial"/>
          <w:sz w:val="28"/>
          <w:szCs w:val="28"/>
        </w:rPr>
        <w:t xml:space="preserve">  </w:t>
      </w:r>
      <w:r w:rsidRPr="007A2B0B">
        <w:rPr>
          <w:rFonts w:ascii="Arial" w:hAnsi="Arial" w:cs="Arial"/>
          <w:b/>
          <w:color w:val="FF3399"/>
          <w:sz w:val="20"/>
          <w:szCs w:val="20"/>
        </w:rPr>
        <w:t xml:space="preserve">          </w:t>
      </w:r>
    </w:p>
    <w:p w:rsidR="0066203B" w:rsidRPr="007A2B0B" w:rsidRDefault="0066203B" w:rsidP="0066203B">
      <w:pPr>
        <w:ind w:left="-540" w:right="-288"/>
        <w:jc w:val="both"/>
        <w:rPr>
          <w:rFonts w:ascii="Arial" w:hAnsi="Arial" w:cs="Arial"/>
          <w:b/>
          <w:bCs/>
        </w:rPr>
      </w:pPr>
      <w:r w:rsidRPr="007A2B0B">
        <w:rPr>
          <w:rFonts w:ascii="Arial" w:hAnsi="Arial" w:cs="Arial"/>
          <w:sz w:val="28"/>
          <w:szCs w:val="28"/>
        </w:rPr>
        <w:t xml:space="preserve">                                          </w:t>
      </w:r>
    </w:p>
    <w:p w:rsidR="0066203B" w:rsidRPr="007A2B0B" w:rsidRDefault="0066203B" w:rsidP="0066203B">
      <w:pPr>
        <w:autoSpaceDE w:val="0"/>
        <w:autoSpaceDN w:val="0"/>
        <w:adjustRightInd w:val="0"/>
        <w:spacing w:line="360" w:lineRule="auto"/>
        <w:rPr>
          <w:rFonts w:ascii="Arial" w:hAnsi="Arial" w:cs="Arial"/>
          <w:b/>
        </w:rPr>
      </w:pPr>
      <w:r w:rsidRPr="007A2B0B">
        <w:rPr>
          <w:rFonts w:ascii="Arial" w:hAnsi="Arial" w:cs="Arial"/>
        </w:rPr>
        <w:t xml:space="preserve">Stupeň vzdelania:  </w:t>
      </w:r>
      <w:r w:rsidRPr="007A2B0B">
        <w:rPr>
          <w:rFonts w:ascii="Arial" w:hAnsi="Arial" w:cs="Arial"/>
          <w:b/>
        </w:rPr>
        <w:t xml:space="preserve">ISCED 1                    </w:t>
      </w:r>
      <w:r w:rsidRPr="007A2B0B">
        <w:rPr>
          <w:rFonts w:ascii="Arial" w:hAnsi="Arial" w:cs="Arial"/>
        </w:rPr>
        <w:t xml:space="preserve"> </w:t>
      </w:r>
      <w:r w:rsidRPr="007A2B0B">
        <w:rPr>
          <w:rFonts w:ascii="Arial" w:hAnsi="Arial" w:cs="Arial"/>
        </w:rPr>
        <w:tab/>
        <w:t xml:space="preserve">Stupeň vzdelania:  </w:t>
      </w:r>
      <w:r w:rsidRPr="007A2B0B">
        <w:rPr>
          <w:rFonts w:ascii="Arial" w:hAnsi="Arial" w:cs="Arial"/>
          <w:b/>
        </w:rPr>
        <w:t>ISCED 2</w:t>
      </w:r>
    </w:p>
    <w:p w:rsidR="0066203B" w:rsidRPr="007A2B0B" w:rsidRDefault="008E16CC" w:rsidP="0066203B">
      <w:pPr>
        <w:autoSpaceDE w:val="0"/>
        <w:autoSpaceDN w:val="0"/>
        <w:adjustRightInd w:val="0"/>
        <w:spacing w:line="360" w:lineRule="auto"/>
        <w:rPr>
          <w:rFonts w:ascii="Arial" w:hAnsi="Arial" w:cs="Arial"/>
        </w:rPr>
      </w:pPr>
      <w:r>
        <w:rPr>
          <w:rFonts w:ascii="Arial" w:hAnsi="Arial" w:cs="Arial"/>
          <w:noProof/>
        </w:rPr>
        <w:drawing>
          <wp:anchor distT="0" distB="0" distL="114300" distR="114300" simplePos="0" relativeHeight="251658240" behindDoc="1" locked="0" layoutInCell="1" allowOverlap="1">
            <wp:simplePos x="0" y="0"/>
            <wp:positionH relativeFrom="column">
              <wp:posOffset>5559425</wp:posOffset>
            </wp:positionH>
            <wp:positionV relativeFrom="paragraph">
              <wp:posOffset>194310</wp:posOffset>
            </wp:positionV>
            <wp:extent cx="3672840" cy="1043305"/>
            <wp:effectExtent l="19050" t="0" r="3810" b="0"/>
            <wp:wrapTight wrapText="bothSides">
              <wp:wrapPolygon edited="0">
                <wp:start x="-112" y="0"/>
                <wp:lineTo x="-112" y="21298"/>
                <wp:lineTo x="21622" y="21298"/>
                <wp:lineTo x="21622" y="0"/>
                <wp:lineTo x="-112" y="0"/>
              </wp:wrapPolygon>
            </wp:wrapTight>
            <wp:docPr id="2" name="Obrázok 0" descr="logo- ruzo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uzove.jpg"/>
                    <pic:cNvPicPr/>
                  </pic:nvPicPr>
                  <pic:blipFill>
                    <a:blip r:embed="rId6" cstate="print"/>
                    <a:stretch>
                      <a:fillRect/>
                    </a:stretch>
                  </pic:blipFill>
                  <pic:spPr>
                    <a:xfrm>
                      <a:off x="0" y="0"/>
                      <a:ext cx="3672840" cy="1043305"/>
                    </a:xfrm>
                    <a:prstGeom prst="rect">
                      <a:avLst/>
                    </a:prstGeom>
                  </pic:spPr>
                </pic:pic>
              </a:graphicData>
            </a:graphic>
          </wp:anchor>
        </w:drawing>
      </w:r>
      <w:r w:rsidR="0066203B" w:rsidRPr="007A2B0B">
        <w:rPr>
          <w:rFonts w:ascii="Arial" w:hAnsi="Arial" w:cs="Arial"/>
        </w:rPr>
        <w:t xml:space="preserve">Dĺžka štúdia:         </w:t>
      </w:r>
      <w:r w:rsidR="0066203B" w:rsidRPr="007A2B0B">
        <w:rPr>
          <w:rFonts w:ascii="Arial" w:hAnsi="Arial" w:cs="Arial"/>
          <w:b/>
        </w:rPr>
        <w:t xml:space="preserve"> štyri roky</w:t>
      </w:r>
      <w:r w:rsidR="0066203B" w:rsidRPr="007A2B0B">
        <w:rPr>
          <w:rFonts w:ascii="Arial" w:hAnsi="Arial" w:cs="Arial"/>
        </w:rPr>
        <w:t xml:space="preserve"> </w:t>
      </w:r>
      <w:r w:rsidR="0066203B" w:rsidRPr="007A2B0B">
        <w:rPr>
          <w:rFonts w:ascii="Arial" w:hAnsi="Arial" w:cs="Arial"/>
        </w:rPr>
        <w:tab/>
      </w:r>
      <w:r w:rsidR="0066203B" w:rsidRPr="007A2B0B">
        <w:rPr>
          <w:rFonts w:ascii="Arial" w:hAnsi="Arial" w:cs="Arial"/>
        </w:rPr>
        <w:tab/>
      </w:r>
      <w:r w:rsidR="0066203B" w:rsidRPr="007A2B0B">
        <w:rPr>
          <w:rFonts w:ascii="Arial" w:hAnsi="Arial" w:cs="Arial"/>
        </w:rPr>
        <w:tab/>
        <w:t xml:space="preserve">Dĺžka štúdia:         </w:t>
      </w:r>
      <w:r w:rsidR="0066203B" w:rsidRPr="007A2B0B">
        <w:rPr>
          <w:rFonts w:ascii="Arial" w:hAnsi="Arial" w:cs="Arial"/>
          <w:b/>
        </w:rPr>
        <w:t xml:space="preserve"> päť rokov</w:t>
      </w:r>
      <w:r w:rsidR="0066203B" w:rsidRPr="007A2B0B">
        <w:rPr>
          <w:rFonts w:ascii="Arial" w:hAnsi="Arial" w:cs="Arial"/>
        </w:rPr>
        <w:tab/>
      </w:r>
      <w:r w:rsidR="0066203B" w:rsidRPr="007A2B0B">
        <w:rPr>
          <w:rFonts w:ascii="Arial" w:hAnsi="Arial" w:cs="Arial"/>
        </w:rPr>
        <w:tab/>
      </w:r>
    </w:p>
    <w:p w:rsidR="0066203B" w:rsidRPr="007A2B0B" w:rsidRDefault="0066203B" w:rsidP="0066203B">
      <w:pPr>
        <w:autoSpaceDE w:val="0"/>
        <w:autoSpaceDN w:val="0"/>
        <w:adjustRightInd w:val="0"/>
        <w:spacing w:line="360" w:lineRule="auto"/>
        <w:ind w:left="2124" w:firstLine="708"/>
        <w:rPr>
          <w:rFonts w:ascii="Arial" w:hAnsi="Arial" w:cs="Arial"/>
          <w:b/>
        </w:rPr>
      </w:pPr>
      <w:r w:rsidRPr="007A2B0B">
        <w:rPr>
          <w:rFonts w:ascii="Arial" w:hAnsi="Arial" w:cs="Arial"/>
        </w:rPr>
        <w:t xml:space="preserve">Študijná forma:     </w:t>
      </w:r>
      <w:r w:rsidRPr="007A2B0B">
        <w:rPr>
          <w:rFonts w:ascii="Arial" w:hAnsi="Arial" w:cs="Arial"/>
          <w:b/>
          <w:bCs/>
        </w:rPr>
        <w:t>denná</w:t>
      </w:r>
    </w:p>
    <w:p w:rsidR="0066203B" w:rsidRPr="007A2B0B" w:rsidRDefault="0066203B" w:rsidP="0066203B">
      <w:pPr>
        <w:autoSpaceDE w:val="0"/>
        <w:autoSpaceDN w:val="0"/>
        <w:adjustRightInd w:val="0"/>
        <w:spacing w:line="360" w:lineRule="auto"/>
        <w:ind w:left="2124" w:firstLine="708"/>
        <w:rPr>
          <w:rFonts w:ascii="Arial" w:hAnsi="Arial" w:cs="Arial"/>
          <w:b/>
          <w:bCs/>
        </w:rPr>
      </w:pPr>
      <w:r w:rsidRPr="007A2B0B">
        <w:rPr>
          <w:rFonts w:ascii="Arial" w:hAnsi="Arial" w:cs="Arial"/>
        </w:rPr>
        <w:t xml:space="preserve">Vyučovací jazyk:   </w:t>
      </w:r>
      <w:r w:rsidRPr="007A2B0B">
        <w:rPr>
          <w:rFonts w:ascii="Arial" w:hAnsi="Arial" w:cs="Arial"/>
          <w:b/>
          <w:bCs/>
        </w:rPr>
        <w:t>slovenský</w:t>
      </w:r>
      <w:r w:rsidRPr="007A2B0B">
        <w:rPr>
          <w:rFonts w:ascii="Arial" w:hAnsi="Arial" w:cs="Arial"/>
          <w:b/>
          <w:bCs/>
        </w:rPr>
        <w:tab/>
      </w:r>
      <w:r w:rsidRPr="007A2B0B">
        <w:rPr>
          <w:rFonts w:ascii="Arial" w:hAnsi="Arial" w:cs="Arial"/>
          <w:b/>
          <w:bCs/>
        </w:rPr>
        <w:tab/>
      </w:r>
      <w:r w:rsidRPr="007A2B0B">
        <w:rPr>
          <w:rFonts w:ascii="Arial" w:hAnsi="Arial" w:cs="Arial"/>
          <w:b/>
          <w:bCs/>
        </w:rPr>
        <w:tab/>
      </w:r>
      <w:r w:rsidRPr="007A2B0B">
        <w:rPr>
          <w:rFonts w:ascii="Arial" w:hAnsi="Arial" w:cs="Arial"/>
          <w:b/>
          <w:bCs/>
        </w:rPr>
        <w:tab/>
      </w:r>
    </w:p>
    <w:p w:rsidR="0066203B" w:rsidRPr="007A2B0B" w:rsidRDefault="0066203B" w:rsidP="0066203B">
      <w:pPr>
        <w:autoSpaceDE w:val="0"/>
        <w:autoSpaceDN w:val="0"/>
        <w:adjustRightInd w:val="0"/>
        <w:spacing w:line="360" w:lineRule="auto"/>
        <w:ind w:left="2124" w:firstLine="708"/>
        <w:rPr>
          <w:rFonts w:ascii="Arial" w:hAnsi="Arial" w:cs="Arial"/>
        </w:rPr>
      </w:pPr>
      <w:r w:rsidRPr="007A2B0B">
        <w:rPr>
          <w:rFonts w:ascii="Arial" w:hAnsi="Arial" w:cs="Arial"/>
        </w:rPr>
        <w:t xml:space="preserve">Druh školy:           </w:t>
      </w:r>
      <w:r w:rsidRPr="007A2B0B">
        <w:rPr>
          <w:rFonts w:ascii="Arial" w:hAnsi="Arial" w:cs="Arial"/>
          <w:b/>
          <w:bCs/>
        </w:rPr>
        <w:t>súkromná</w:t>
      </w:r>
    </w:p>
    <w:p w:rsidR="0066203B" w:rsidRPr="007A2B0B" w:rsidRDefault="0066203B" w:rsidP="0066203B">
      <w:pPr>
        <w:autoSpaceDE w:val="0"/>
        <w:autoSpaceDN w:val="0"/>
        <w:adjustRightInd w:val="0"/>
        <w:spacing w:line="360" w:lineRule="auto"/>
        <w:rPr>
          <w:rFonts w:ascii="Arial" w:hAnsi="Arial" w:cs="Arial"/>
        </w:rPr>
      </w:pPr>
      <w:r w:rsidRPr="007A2B0B">
        <w:rPr>
          <w:rFonts w:ascii="Arial" w:hAnsi="Arial" w:cs="Arial"/>
        </w:rPr>
        <w:tab/>
      </w:r>
      <w:r w:rsidRPr="007A2B0B">
        <w:rPr>
          <w:rFonts w:ascii="Arial" w:hAnsi="Arial" w:cs="Arial"/>
        </w:rPr>
        <w:tab/>
      </w:r>
      <w:r w:rsidRPr="007A2B0B">
        <w:rPr>
          <w:rFonts w:ascii="Arial" w:hAnsi="Arial" w:cs="Arial"/>
        </w:rPr>
        <w:tab/>
      </w:r>
      <w:r w:rsidRPr="007A2B0B">
        <w:rPr>
          <w:rFonts w:ascii="Arial" w:hAnsi="Arial" w:cs="Arial"/>
        </w:rPr>
        <w:tab/>
      </w:r>
    </w:p>
    <w:p w:rsidR="0066203B" w:rsidRPr="007A2B0B" w:rsidRDefault="0066203B" w:rsidP="0066203B">
      <w:pPr>
        <w:autoSpaceDE w:val="0"/>
        <w:autoSpaceDN w:val="0"/>
        <w:adjustRightInd w:val="0"/>
        <w:spacing w:line="360" w:lineRule="auto"/>
        <w:rPr>
          <w:rFonts w:ascii="Arial" w:hAnsi="Arial" w:cs="Arial"/>
          <w:b/>
          <w:u w:val="single"/>
        </w:rPr>
      </w:pPr>
      <w:r w:rsidRPr="007A2B0B">
        <w:rPr>
          <w:rFonts w:ascii="Arial" w:hAnsi="Arial" w:cs="Arial"/>
          <w:b/>
          <w:u w:val="single"/>
        </w:rPr>
        <w:t>Predkladateľ:</w:t>
      </w:r>
    </w:p>
    <w:p w:rsidR="0066203B" w:rsidRPr="007A2B0B" w:rsidRDefault="0066203B" w:rsidP="0066203B">
      <w:pPr>
        <w:autoSpaceDE w:val="0"/>
        <w:autoSpaceDN w:val="0"/>
        <w:adjustRightInd w:val="0"/>
        <w:spacing w:line="360" w:lineRule="auto"/>
        <w:rPr>
          <w:rFonts w:ascii="Arial" w:hAnsi="Arial" w:cs="Arial"/>
        </w:rPr>
      </w:pPr>
      <w:r w:rsidRPr="007A2B0B">
        <w:rPr>
          <w:rFonts w:ascii="Arial" w:hAnsi="Arial" w:cs="Arial"/>
        </w:rPr>
        <w:t>Názov školy</w:t>
      </w:r>
      <w:r w:rsidRPr="007A2B0B">
        <w:rPr>
          <w:rFonts w:ascii="Arial" w:hAnsi="Arial" w:cs="Arial"/>
          <w:b/>
        </w:rPr>
        <w:t>:      Súkromná základná škola</w:t>
      </w:r>
    </w:p>
    <w:p w:rsidR="0066203B" w:rsidRPr="007A2B0B" w:rsidRDefault="0066203B" w:rsidP="0066203B">
      <w:pPr>
        <w:autoSpaceDE w:val="0"/>
        <w:autoSpaceDN w:val="0"/>
        <w:adjustRightInd w:val="0"/>
        <w:spacing w:line="360" w:lineRule="auto"/>
        <w:rPr>
          <w:rFonts w:ascii="Arial" w:hAnsi="Arial" w:cs="Arial"/>
          <w:b/>
        </w:rPr>
      </w:pPr>
      <w:r w:rsidRPr="007A2B0B">
        <w:rPr>
          <w:rFonts w:ascii="Arial" w:hAnsi="Arial" w:cs="Arial"/>
        </w:rPr>
        <w:t xml:space="preserve">Adresa :             </w:t>
      </w:r>
      <w:r w:rsidRPr="007A2B0B">
        <w:rPr>
          <w:rFonts w:ascii="Arial" w:hAnsi="Arial" w:cs="Arial"/>
          <w:b/>
        </w:rPr>
        <w:t>Štiavnická 80, 034 01 Ružomberok</w:t>
      </w:r>
      <w:r w:rsidRPr="007A2B0B">
        <w:rPr>
          <w:rFonts w:ascii="Arial" w:hAnsi="Arial" w:cs="Arial"/>
          <w:b/>
        </w:rPr>
        <w:tab/>
      </w:r>
      <w:r w:rsidRPr="007A2B0B">
        <w:rPr>
          <w:rFonts w:ascii="Arial" w:hAnsi="Arial" w:cs="Arial"/>
          <w:b/>
        </w:rPr>
        <w:tab/>
      </w:r>
      <w:r w:rsidRPr="007A2B0B">
        <w:rPr>
          <w:rFonts w:ascii="Arial" w:hAnsi="Arial" w:cs="Arial"/>
        </w:rPr>
        <w:t xml:space="preserve">IČO:    37908987                </w:t>
      </w:r>
    </w:p>
    <w:p w:rsidR="0066203B" w:rsidRPr="007A2B0B" w:rsidRDefault="0066203B" w:rsidP="0066203B">
      <w:pPr>
        <w:autoSpaceDE w:val="0"/>
        <w:autoSpaceDN w:val="0"/>
        <w:adjustRightInd w:val="0"/>
        <w:spacing w:line="360" w:lineRule="auto"/>
        <w:rPr>
          <w:rFonts w:ascii="Arial" w:hAnsi="Arial" w:cs="Arial"/>
        </w:rPr>
      </w:pPr>
      <w:r w:rsidRPr="007A2B0B">
        <w:rPr>
          <w:rFonts w:ascii="Arial" w:hAnsi="Arial" w:cs="Arial"/>
        </w:rPr>
        <w:t xml:space="preserve">Riaditeľ školy:    </w:t>
      </w:r>
      <w:proofErr w:type="spellStart"/>
      <w:r w:rsidR="003157C0" w:rsidRPr="007A2B0B">
        <w:rPr>
          <w:rFonts w:ascii="Arial" w:hAnsi="Arial" w:cs="Arial"/>
          <w:b/>
        </w:rPr>
        <w:t>Mgr.Alexander</w:t>
      </w:r>
      <w:proofErr w:type="spellEnd"/>
      <w:r w:rsidR="003157C0" w:rsidRPr="007A2B0B">
        <w:rPr>
          <w:rFonts w:ascii="Arial" w:hAnsi="Arial" w:cs="Arial"/>
          <w:b/>
        </w:rPr>
        <w:t xml:space="preserve"> Buchta</w:t>
      </w:r>
    </w:p>
    <w:p w:rsidR="0066203B" w:rsidRPr="007A2B0B" w:rsidRDefault="0066203B" w:rsidP="003157C0">
      <w:pPr>
        <w:autoSpaceDE w:val="0"/>
        <w:autoSpaceDN w:val="0"/>
        <w:adjustRightInd w:val="0"/>
        <w:spacing w:line="360" w:lineRule="auto"/>
        <w:rPr>
          <w:rFonts w:ascii="Arial" w:hAnsi="Arial" w:cs="Arial"/>
        </w:rPr>
      </w:pPr>
      <w:r w:rsidRPr="007A2B0B">
        <w:rPr>
          <w:rFonts w:ascii="Arial" w:hAnsi="Arial" w:cs="Arial"/>
        </w:rPr>
        <w:t xml:space="preserve">Koordinátor pre tvorbu ŠVP:  </w:t>
      </w:r>
      <w:r w:rsidR="003157C0" w:rsidRPr="007A2B0B">
        <w:rPr>
          <w:rFonts w:ascii="Arial" w:hAnsi="Arial" w:cs="Arial"/>
          <w:b/>
        </w:rPr>
        <w:t xml:space="preserve">Mgr. Dagmar </w:t>
      </w:r>
      <w:proofErr w:type="spellStart"/>
      <w:r w:rsidR="003157C0" w:rsidRPr="007A2B0B">
        <w:rPr>
          <w:rFonts w:ascii="Arial" w:hAnsi="Arial" w:cs="Arial"/>
          <w:b/>
        </w:rPr>
        <w:t>Dutková</w:t>
      </w:r>
      <w:proofErr w:type="spellEnd"/>
      <w:r w:rsidRPr="007A2B0B">
        <w:rPr>
          <w:rFonts w:ascii="Arial" w:hAnsi="Arial" w:cs="Arial"/>
          <w:b/>
        </w:rPr>
        <w:tab/>
      </w:r>
      <w:r w:rsidRPr="007A2B0B">
        <w:rPr>
          <w:rFonts w:ascii="Arial" w:hAnsi="Arial" w:cs="Arial"/>
          <w:b/>
        </w:rPr>
        <w:tab/>
      </w:r>
      <w:r w:rsidRPr="007A2B0B">
        <w:rPr>
          <w:rFonts w:ascii="Arial" w:hAnsi="Arial" w:cs="Arial"/>
        </w:rPr>
        <w:t xml:space="preserve">Ďalšie kontakty: szsrbk@gmail.com, </w:t>
      </w:r>
      <w:r w:rsidR="007532CC" w:rsidRPr="007A2B0B">
        <w:rPr>
          <w:rFonts w:ascii="Arial" w:hAnsi="Arial" w:cs="Arial"/>
        </w:rPr>
        <w:t>0918 580 067</w:t>
      </w:r>
      <w:r w:rsidR="007532CC">
        <w:rPr>
          <w:rFonts w:ascii="Arial" w:hAnsi="Arial" w:cs="Arial"/>
        </w:rPr>
        <w:t>, 0918 707 100</w:t>
      </w:r>
    </w:p>
    <w:p w:rsidR="0066203B" w:rsidRPr="007A2B0B" w:rsidRDefault="0066203B" w:rsidP="0066203B">
      <w:pPr>
        <w:autoSpaceDE w:val="0"/>
        <w:autoSpaceDN w:val="0"/>
        <w:adjustRightInd w:val="0"/>
        <w:spacing w:line="360" w:lineRule="auto"/>
        <w:rPr>
          <w:rFonts w:ascii="Arial" w:hAnsi="Arial" w:cs="Arial"/>
          <w:b/>
          <w:u w:val="single"/>
        </w:rPr>
      </w:pPr>
      <w:r w:rsidRPr="007A2B0B">
        <w:rPr>
          <w:rFonts w:ascii="Arial" w:hAnsi="Arial" w:cs="Arial"/>
          <w:b/>
          <w:u w:val="single"/>
        </w:rPr>
        <w:t>Zriaďovateľ</w:t>
      </w:r>
      <w:r w:rsidRPr="007A2B0B">
        <w:rPr>
          <w:rFonts w:ascii="Arial" w:hAnsi="Arial" w:cs="Arial"/>
          <w:b/>
        </w:rPr>
        <w:t xml:space="preserve">:    </w:t>
      </w:r>
      <w:r w:rsidRPr="007A2B0B">
        <w:rPr>
          <w:rFonts w:ascii="Arial" w:hAnsi="Arial" w:cs="Arial"/>
        </w:rPr>
        <w:t xml:space="preserve"> </w:t>
      </w:r>
      <w:r w:rsidRPr="007A2B0B">
        <w:rPr>
          <w:rFonts w:ascii="Arial" w:hAnsi="Arial" w:cs="Arial"/>
          <w:b/>
        </w:rPr>
        <w:t>PaedDr</w:t>
      </w:r>
      <w:r w:rsidRPr="007A2B0B">
        <w:rPr>
          <w:rFonts w:ascii="Arial" w:hAnsi="Arial" w:cs="Arial"/>
          <w:b/>
          <w:i/>
        </w:rPr>
        <w:t xml:space="preserve">. </w:t>
      </w:r>
      <w:r w:rsidRPr="007A2B0B">
        <w:rPr>
          <w:rFonts w:ascii="Arial" w:hAnsi="Arial" w:cs="Arial"/>
          <w:b/>
        </w:rPr>
        <w:t xml:space="preserve">Elena </w:t>
      </w:r>
      <w:proofErr w:type="spellStart"/>
      <w:r w:rsidRPr="007A2B0B">
        <w:rPr>
          <w:rFonts w:ascii="Arial" w:hAnsi="Arial" w:cs="Arial"/>
          <w:b/>
        </w:rPr>
        <w:t>Šlávková</w:t>
      </w:r>
      <w:proofErr w:type="spellEnd"/>
    </w:p>
    <w:p w:rsidR="0066203B" w:rsidRPr="007A2B0B" w:rsidRDefault="0066203B" w:rsidP="0066203B">
      <w:pPr>
        <w:autoSpaceDE w:val="0"/>
        <w:autoSpaceDN w:val="0"/>
        <w:adjustRightInd w:val="0"/>
        <w:spacing w:line="360" w:lineRule="auto"/>
        <w:rPr>
          <w:rFonts w:ascii="Arial" w:hAnsi="Arial" w:cs="Arial"/>
        </w:rPr>
      </w:pPr>
      <w:r w:rsidRPr="007A2B0B">
        <w:rPr>
          <w:rFonts w:ascii="Arial" w:hAnsi="Arial" w:cs="Arial"/>
        </w:rPr>
        <w:t>Adresa</w:t>
      </w:r>
      <w:r w:rsidRPr="007A2B0B">
        <w:rPr>
          <w:rFonts w:ascii="Arial" w:hAnsi="Arial" w:cs="Arial"/>
          <w:b/>
        </w:rPr>
        <w:t>:    J.</w:t>
      </w:r>
      <w:r w:rsidRPr="007A2B0B">
        <w:rPr>
          <w:rFonts w:ascii="Arial" w:hAnsi="Arial" w:cs="Arial"/>
        </w:rPr>
        <w:t xml:space="preserve">  </w:t>
      </w:r>
      <w:proofErr w:type="spellStart"/>
      <w:r w:rsidRPr="007A2B0B">
        <w:rPr>
          <w:rFonts w:ascii="Arial" w:hAnsi="Arial" w:cs="Arial"/>
          <w:b/>
        </w:rPr>
        <w:t>Jančeka</w:t>
      </w:r>
      <w:proofErr w:type="spellEnd"/>
      <w:r w:rsidRPr="007A2B0B">
        <w:rPr>
          <w:rFonts w:ascii="Arial" w:hAnsi="Arial" w:cs="Arial"/>
          <w:b/>
        </w:rPr>
        <w:t xml:space="preserve">  353/24 , Ružomberok</w:t>
      </w:r>
      <w:r w:rsidRPr="007A2B0B">
        <w:rPr>
          <w:rFonts w:ascii="Arial" w:hAnsi="Arial" w:cs="Arial"/>
          <w:b/>
          <w:i/>
        </w:rPr>
        <w:tab/>
      </w:r>
      <w:r w:rsidRPr="007A2B0B">
        <w:rPr>
          <w:rFonts w:ascii="Arial" w:hAnsi="Arial" w:cs="Arial"/>
          <w:b/>
          <w:i/>
        </w:rPr>
        <w:tab/>
      </w:r>
      <w:r w:rsidRPr="007A2B0B">
        <w:rPr>
          <w:rFonts w:ascii="Arial" w:hAnsi="Arial" w:cs="Arial"/>
          <w:b/>
          <w:i/>
        </w:rPr>
        <w:tab/>
      </w:r>
      <w:r w:rsidRPr="007A2B0B">
        <w:rPr>
          <w:rFonts w:ascii="Arial" w:hAnsi="Arial" w:cs="Arial"/>
          <w:b/>
          <w:i/>
        </w:rPr>
        <w:tab/>
      </w:r>
      <w:r w:rsidRPr="007A2B0B">
        <w:rPr>
          <w:rFonts w:ascii="Arial" w:hAnsi="Arial" w:cs="Arial"/>
          <w:b/>
          <w:i/>
        </w:rPr>
        <w:tab/>
      </w:r>
      <w:r w:rsidRPr="007A2B0B">
        <w:rPr>
          <w:rFonts w:ascii="Arial" w:hAnsi="Arial" w:cs="Arial"/>
          <w:b/>
          <w:i/>
        </w:rPr>
        <w:tab/>
      </w:r>
      <w:r w:rsidRPr="007A2B0B">
        <w:rPr>
          <w:rFonts w:ascii="Arial" w:hAnsi="Arial" w:cs="Arial"/>
        </w:rPr>
        <w:t xml:space="preserve">Kontakt: </w:t>
      </w:r>
      <w:r w:rsidR="00110A06" w:rsidRPr="007A2B0B">
        <w:rPr>
          <w:rFonts w:ascii="Arial" w:hAnsi="Arial" w:cs="Arial"/>
        </w:rPr>
        <w:t>szs@dotyk.eu</w:t>
      </w:r>
      <w:r w:rsidRPr="007A2B0B">
        <w:rPr>
          <w:rFonts w:ascii="Arial" w:hAnsi="Arial" w:cs="Arial"/>
        </w:rPr>
        <w:t xml:space="preserve">  0918 707 101</w:t>
      </w:r>
    </w:p>
    <w:p w:rsidR="0066203B" w:rsidRPr="007A2B0B" w:rsidRDefault="0066203B" w:rsidP="0066203B">
      <w:pPr>
        <w:autoSpaceDE w:val="0"/>
        <w:autoSpaceDN w:val="0"/>
        <w:adjustRightInd w:val="0"/>
        <w:spacing w:line="360" w:lineRule="auto"/>
        <w:rPr>
          <w:rFonts w:ascii="Arial" w:hAnsi="Arial" w:cs="Arial"/>
        </w:rPr>
      </w:pPr>
    </w:p>
    <w:p w:rsidR="0066203B" w:rsidRPr="007A2B0B" w:rsidRDefault="0066203B" w:rsidP="0066203B">
      <w:pPr>
        <w:ind w:left="-540" w:right="-288" w:firstLine="540"/>
        <w:jc w:val="both"/>
        <w:rPr>
          <w:rFonts w:ascii="Arial" w:hAnsi="Arial" w:cs="Arial"/>
          <w:sz w:val="28"/>
          <w:szCs w:val="28"/>
        </w:rPr>
      </w:pPr>
      <w:r w:rsidRPr="007A2B0B">
        <w:rPr>
          <w:rFonts w:ascii="Arial" w:hAnsi="Arial" w:cs="Arial"/>
        </w:rPr>
        <w:t xml:space="preserve">Platnosť dokumentu od 1.09.2008  </w:t>
      </w:r>
      <w:r w:rsidRPr="007A2B0B">
        <w:rPr>
          <w:rFonts w:ascii="Arial" w:hAnsi="Arial" w:cs="Arial"/>
        </w:rPr>
        <w:tab/>
      </w:r>
      <w:r w:rsidRPr="007A2B0B">
        <w:rPr>
          <w:rFonts w:ascii="Arial" w:hAnsi="Arial" w:cs="Arial"/>
        </w:rPr>
        <w:tab/>
      </w:r>
      <w:r w:rsidRPr="007A2B0B">
        <w:rPr>
          <w:rFonts w:ascii="Arial" w:hAnsi="Arial" w:cs="Arial"/>
        </w:rPr>
        <w:tab/>
      </w:r>
      <w:r w:rsidRPr="007A2B0B">
        <w:rPr>
          <w:rFonts w:ascii="Arial" w:hAnsi="Arial" w:cs="Arial"/>
          <w:sz w:val="28"/>
          <w:szCs w:val="28"/>
        </w:rPr>
        <w:t xml:space="preserve">                  </w:t>
      </w:r>
      <w:r w:rsidR="00110A06" w:rsidRPr="007A2B0B">
        <w:rPr>
          <w:rFonts w:ascii="Arial" w:hAnsi="Arial" w:cs="Arial"/>
          <w:sz w:val="28"/>
          <w:szCs w:val="28"/>
        </w:rPr>
        <w:t xml:space="preserve">   </w:t>
      </w:r>
      <w:r w:rsidR="003B3001">
        <w:rPr>
          <w:rFonts w:ascii="Arial" w:hAnsi="Arial" w:cs="Arial"/>
          <w:sz w:val="28"/>
          <w:szCs w:val="28"/>
        </w:rPr>
        <w:t xml:space="preserve">             </w:t>
      </w:r>
      <w:proofErr w:type="spellStart"/>
      <w:r w:rsidR="003B3001">
        <w:rPr>
          <w:rFonts w:ascii="Arial" w:hAnsi="Arial" w:cs="Arial"/>
          <w:sz w:val="28"/>
          <w:szCs w:val="28"/>
        </w:rPr>
        <w:t>Mgr.Buchta</w:t>
      </w:r>
      <w:proofErr w:type="spellEnd"/>
      <w:r w:rsidR="003B3001">
        <w:rPr>
          <w:rFonts w:ascii="Arial" w:hAnsi="Arial" w:cs="Arial"/>
          <w:sz w:val="28"/>
          <w:szCs w:val="28"/>
        </w:rPr>
        <w:t xml:space="preserve"> Alexander</w:t>
      </w:r>
    </w:p>
    <w:p w:rsidR="0066203B" w:rsidRPr="007A2B0B" w:rsidRDefault="0066203B" w:rsidP="0066203B">
      <w:pPr>
        <w:ind w:right="-288"/>
        <w:jc w:val="both"/>
        <w:rPr>
          <w:rFonts w:ascii="Arial" w:hAnsi="Arial" w:cs="Arial"/>
        </w:rPr>
      </w:pPr>
      <w:r w:rsidRPr="007A2B0B">
        <w:rPr>
          <w:rFonts w:ascii="Arial" w:hAnsi="Arial" w:cs="Arial"/>
        </w:rPr>
        <w:t xml:space="preserve">                                                                                                        </w:t>
      </w:r>
      <w:r w:rsidR="003B3001">
        <w:rPr>
          <w:rFonts w:ascii="Arial" w:hAnsi="Arial" w:cs="Arial"/>
        </w:rPr>
        <w:t xml:space="preserve">                      riaditeľ</w:t>
      </w:r>
      <w:r w:rsidRPr="007A2B0B">
        <w:rPr>
          <w:rFonts w:ascii="Arial" w:hAnsi="Arial" w:cs="Arial"/>
        </w:rPr>
        <w:t xml:space="preserve"> školy </w:t>
      </w:r>
    </w:p>
    <w:p w:rsidR="0066203B" w:rsidRPr="007A2B0B" w:rsidRDefault="0066203B" w:rsidP="0066203B">
      <w:pPr>
        <w:autoSpaceDE w:val="0"/>
        <w:autoSpaceDN w:val="0"/>
        <w:adjustRightInd w:val="0"/>
        <w:rPr>
          <w:rFonts w:ascii="Arial" w:hAnsi="Arial" w:cs="Arial"/>
        </w:rPr>
      </w:pPr>
    </w:p>
    <w:tbl>
      <w:tblPr>
        <w:tblpPr w:leftFromText="141" w:rightFromText="141" w:vertAnchor="text" w:horzAnchor="margin" w:tblpY="301"/>
        <w:tblW w:w="14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1984"/>
        <w:gridCol w:w="9458"/>
      </w:tblGrid>
      <w:tr w:rsidR="0066203B" w:rsidRPr="007A2B0B" w:rsidTr="00956212">
        <w:trPr>
          <w:trHeight w:val="564"/>
        </w:trPr>
        <w:tc>
          <w:tcPr>
            <w:tcW w:w="2802" w:type="dxa"/>
            <w:vAlign w:val="center"/>
          </w:tcPr>
          <w:p w:rsidR="0066203B" w:rsidRPr="007A2B0B" w:rsidRDefault="0066203B" w:rsidP="00956212">
            <w:pPr>
              <w:rPr>
                <w:rFonts w:ascii="Arial" w:hAnsi="Arial" w:cs="Arial"/>
                <w:b/>
              </w:rPr>
            </w:pPr>
            <w:r w:rsidRPr="007A2B0B">
              <w:rPr>
                <w:rFonts w:ascii="Arial" w:hAnsi="Arial" w:cs="Arial"/>
                <w:b/>
              </w:rPr>
              <w:lastRenderedPageBreak/>
              <w:t>Platnosť dokumentu od dňa</w:t>
            </w:r>
          </w:p>
        </w:tc>
        <w:tc>
          <w:tcPr>
            <w:tcW w:w="1984" w:type="dxa"/>
            <w:vAlign w:val="center"/>
          </w:tcPr>
          <w:p w:rsidR="0066203B" w:rsidRPr="007A2B0B" w:rsidRDefault="0066203B" w:rsidP="00956212">
            <w:pPr>
              <w:rPr>
                <w:rFonts w:ascii="Arial" w:hAnsi="Arial" w:cs="Arial"/>
                <w:b/>
              </w:rPr>
            </w:pPr>
            <w:r w:rsidRPr="007A2B0B">
              <w:rPr>
                <w:rFonts w:ascii="Arial" w:hAnsi="Arial" w:cs="Arial"/>
                <w:b/>
              </w:rPr>
              <w:t>Revidované dňa</w:t>
            </w:r>
          </w:p>
        </w:tc>
        <w:tc>
          <w:tcPr>
            <w:tcW w:w="9458" w:type="dxa"/>
            <w:vAlign w:val="center"/>
          </w:tcPr>
          <w:p w:rsidR="0066203B" w:rsidRPr="007A2B0B" w:rsidRDefault="0066203B" w:rsidP="00956212">
            <w:pPr>
              <w:rPr>
                <w:rFonts w:ascii="Arial" w:hAnsi="Arial" w:cs="Arial"/>
                <w:b/>
              </w:rPr>
            </w:pPr>
            <w:r w:rsidRPr="007A2B0B">
              <w:rPr>
                <w:rFonts w:ascii="Arial" w:hAnsi="Arial" w:cs="Arial"/>
                <w:b/>
              </w:rPr>
              <w:t>Zmeny, inovácia, dôvod, doplnenie</w:t>
            </w:r>
          </w:p>
        </w:tc>
      </w:tr>
      <w:tr w:rsidR="0066203B" w:rsidRPr="007A2B0B" w:rsidTr="00956212">
        <w:trPr>
          <w:trHeight w:val="274"/>
        </w:trPr>
        <w:tc>
          <w:tcPr>
            <w:tcW w:w="2802" w:type="dxa"/>
            <w:vAlign w:val="center"/>
          </w:tcPr>
          <w:p w:rsidR="0066203B" w:rsidRPr="007A2B0B" w:rsidRDefault="0066203B" w:rsidP="00956212">
            <w:pPr>
              <w:rPr>
                <w:rFonts w:ascii="Arial" w:hAnsi="Arial" w:cs="Arial"/>
              </w:rPr>
            </w:pPr>
            <w:r w:rsidRPr="007A2B0B">
              <w:rPr>
                <w:rFonts w:ascii="Arial" w:hAnsi="Arial" w:cs="Arial"/>
              </w:rPr>
              <w:t>1.9.2008</w:t>
            </w:r>
          </w:p>
        </w:tc>
        <w:tc>
          <w:tcPr>
            <w:tcW w:w="1984" w:type="dxa"/>
            <w:vAlign w:val="center"/>
          </w:tcPr>
          <w:p w:rsidR="0066203B" w:rsidRPr="007A2B0B" w:rsidRDefault="0066203B" w:rsidP="00956212">
            <w:pPr>
              <w:rPr>
                <w:rFonts w:ascii="Arial" w:hAnsi="Arial" w:cs="Arial"/>
              </w:rPr>
            </w:pPr>
          </w:p>
        </w:tc>
        <w:tc>
          <w:tcPr>
            <w:tcW w:w="9458" w:type="dxa"/>
            <w:vAlign w:val="center"/>
          </w:tcPr>
          <w:p w:rsidR="0066203B" w:rsidRPr="007A2B0B" w:rsidRDefault="00146492" w:rsidP="00956212">
            <w:pPr>
              <w:rPr>
                <w:rFonts w:ascii="Arial" w:hAnsi="Arial" w:cs="Arial"/>
              </w:rPr>
            </w:pPr>
            <w:r w:rsidRPr="007A2B0B">
              <w:rPr>
                <w:rFonts w:ascii="Arial" w:hAnsi="Arial" w:cs="Arial"/>
              </w:rPr>
              <w:t xml:space="preserve">Vypracovanie </w:t>
            </w:r>
            <w:proofErr w:type="spellStart"/>
            <w:r w:rsidRPr="007A2B0B">
              <w:rPr>
                <w:rFonts w:ascii="Arial" w:hAnsi="Arial" w:cs="Arial"/>
              </w:rPr>
              <w:t>ŠkVP</w:t>
            </w:r>
            <w:proofErr w:type="spellEnd"/>
            <w:r w:rsidRPr="007A2B0B">
              <w:rPr>
                <w:rFonts w:ascii="Arial" w:hAnsi="Arial" w:cs="Arial"/>
              </w:rPr>
              <w:t xml:space="preserve"> , </w:t>
            </w:r>
            <w:r w:rsidR="00CC19F7" w:rsidRPr="007A2B0B">
              <w:rPr>
                <w:rFonts w:ascii="Arial" w:hAnsi="Arial" w:cs="Arial"/>
              </w:rPr>
              <w:t>vypracovanie plánu pre 1. a 5. r</w:t>
            </w:r>
            <w:r w:rsidRPr="007A2B0B">
              <w:rPr>
                <w:rFonts w:ascii="Arial" w:hAnsi="Arial" w:cs="Arial"/>
              </w:rPr>
              <w:t>očník, stanovenie učebného plánu, učebných osnov v jednotlivých predmetoch.</w:t>
            </w:r>
          </w:p>
        </w:tc>
      </w:tr>
      <w:tr w:rsidR="0066203B" w:rsidRPr="007A2B0B" w:rsidTr="00956212">
        <w:trPr>
          <w:trHeight w:val="549"/>
        </w:trPr>
        <w:tc>
          <w:tcPr>
            <w:tcW w:w="2802" w:type="dxa"/>
            <w:vAlign w:val="center"/>
          </w:tcPr>
          <w:p w:rsidR="0066203B" w:rsidRPr="007A2B0B" w:rsidRDefault="0066203B" w:rsidP="00956212">
            <w:pPr>
              <w:rPr>
                <w:rFonts w:ascii="Arial" w:hAnsi="Arial" w:cs="Arial"/>
              </w:rPr>
            </w:pPr>
          </w:p>
        </w:tc>
        <w:tc>
          <w:tcPr>
            <w:tcW w:w="1984" w:type="dxa"/>
            <w:vAlign w:val="center"/>
          </w:tcPr>
          <w:p w:rsidR="0066203B" w:rsidRPr="007A2B0B" w:rsidRDefault="0066203B" w:rsidP="00956212">
            <w:pPr>
              <w:rPr>
                <w:rFonts w:ascii="Arial" w:hAnsi="Arial" w:cs="Arial"/>
              </w:rPr>
            </w:pPr>
            <w:r w:rsidRPr="007A2B0B">
              <w:rPr>
                <w:rFonts w:ascii="Arial" w:hAnsi="Arial" w:cs="Arial"/>
              </w:rPr>
              <w:t>3.9.2009</w:t>
            </w:r>
          </w:p>
        </w:tc>
        <w:tc>
          <w:tcPr>
            <w:tcW w:w="9458" w:type="dxa"/>
            <w:vAlign w:val="center"/>
          </w:tcPr>
          <w:p w:rsidR="0066203B" w:rsidRPr="007A2B0B" w:rsidRDefault="00146492" w:rsidP="00956212">
            <w:pPr>
              <w:rPr>
                <w:rFonts w:ascii="Arial" w:hAnsi="Arial" w:cs="Arial"/>
              </w:rPr>
            </w:pPr>
            <w:r w:rsidRPr="007A2B0B">
              <w:rPr>
                <w:rFonts w:ascii="Arial" w:hAnsi="Arial" w:cs="Arial"/>
              </w:rPr>
              <w:t xml:space="preserve">Inovácia </w:t>
            </w:r>
            <w:r w:rsidR="0066203B" w:rsidRPr="007A2B0B">
              <w:rPr>
                <w:rFonts w:ascii="Arial" w:hAnsi="Arial" w:cs="Arial"/>
              </w:rPr>
              <w:t xml:space="preserve"> </w:t>
            </w:r>
            <w:proofErr w:type="spellStart"/>
            <w:r w:rsidR="0066203B" w:rsidRPr="007A2B0B">
              <w:rPr>
                <w:rFonts w:ascii="Arial" w:hAnsi="Arial" w:cs="Arial"/>
              </w:rPr>
              <w:t>ŠkV</w:t>
            </w:r>
            <w:r w:rsidRPr="007A2B0B">
              <w:rPr>
                <w:rFonts w:ascii="Arial" w:hAnsi="Arial" w:cs="Arial"/>
              </w:rPr>
              <w:t>P</w:t>
            </w:r>
            <w:proofErr w:type="spellEnd"/>
            <w:r w:rsidRPr="007A2B0B">
              <w:rPr>
                <w:rFonts w:ascii="Arial" w:hAnsi="Arial" w:cs="Arial"/>
              </w:rPr>
              <w:t xml:space="preserve"> pre nový školský rok, doplnenie</w:t>
            </w:r>
            <w:r w:rsidR="0066203B" w:rsidRPr="007A2B0B">
              <w:rPr>
                <w:rFonts w:ascii="Arial" w:hAnsi="Arial" w:cs="Arial"/>
              </w:rPr>
              <w:t xml:space="preserve"> 2. a 6. ročníka;</w:t>
            </w:r>
          </w:p>
          <w:p w:rsidR="0066203B" w:rsidRPr="007A2B0B" w:rsidRDefault="0066203B" w:rsidP="00956212">
            <w:pPr>
              <w:rPr>
                <w:rFonts w:ascii="Arial" w:hAnsi="Arial" w:cs="Arial"/>
              </w:rPr>
            </w:pPr>
            <w:r w:rsidRPr="007A2B0B">
              <w:rPr>
                <w:rFonts w:ascii="Arial" w:hAnsi="Arial" w:cs="Arial"/>
              </w:rPr>
              <w:t>Úprava učebného plánu a učebných osnov zmena počtu tried, žiakov</w:t>
            </w:r>
            <w:r w:rsidR="00CC19F7" w:rsidRPr="007A2B0B">
              <w:rPr>
                <w:rFonts w:ascii="Arial" w:hAnsi="Arial" w:cs="Arial"/>
              </w:rPr>
              <w:t xml:space="preserve"> </w:t>
            </w:r>
            <w:r w:rsidR="00146492" w:rsidRPr="007A2B0B">
              <w:rPr>
                <w:rFonts w:ascii="Arial" w:hAnsi="Arial" w:cs="Arial"/>
              </w:rPr>
              <w:t>(zvýšený počet žiakov)</w:t>
            </w:r>
            <w:r w:rsidRPr="007A2B0B">
              <w:rPr>
                <w:rFonts w:ascii="Arial" w:hAnsi="Arial" w:cs="Arial"/>
              </w:rPr>
              <w:t xml:space="preserve">, </w:t>
            </w:r>
            <w:proofErr w:type="spellStart"/>
            <w:r w:rsidRPr="007A2B0B">
              <w:rPr>
                <w:rFonts w:ascii="Arial" w:hAnsi="Arial" w:cs="Arial"/>
              </w:rPr>
              <w:t>pedag</w:t>
            </w:r>
            <w:proofErr w:type="spellEnd"/>
            <w:r w:rsidRPr="007A2B0B">
              <w:rPr>
                <w:rFonts w:ascii="Arial" w:hAnsi="Arial" w:cs="Arial"/>
              </w:rPr>
              <w:t xml:space="preserve">. </w:t>
            </w:r>
            <w:proofErr w:type="spellStart"/>
            <w:r w:rsidRPr="007A2B0B">
              <w:rPr>
                <w:rFonts w:ascii="Arial" w:hAnsi="Arial" w:cs="Arial"/>
              </w:rPr>
              <w:t>zamestnacov</w:t>
            </w:r>
            <w:proofErr w:type="spellEnd"/>
            <w:r w:rsidRPr="007A2B0B">
              <w:rPr>
                <w:rFonts w:ascii="Arial" w:hAnsi="Arial" w:cs="Arial"/>
              </w:rPr>
              <w:t xml:space="preserve">, </w:t>
            </w:r>
            <w:r w:rsidR="000A4247" w:rsidRPr="007A2B0B">
              <w:rPr>
                <w:rFonts w:ascii="Arial" w:hAnsi="Arial" w:cs="Arial"/>
              </w:rPr>
              <w:t xml:space="preserve"> zmena počtu žiakov so ŠVVP, </w:t>
            </w:r>
            <w:r w:rsidRPr="007A2B0B">
              <w:rPr>
                <w:rFonts w:ascii="Arial" w:hAnsi="Arial" w:cs="Arial"/>
              </w:rPr>
              <w:t xml:space="preserve"> doplnenie obsahu v učebných osnovách jednotlivých predmetov</w:t>
            </w:r>
          </w:p>
        </w:tc>
      </w:tr>
      <w:tr w:rsidR="0066203B" w:rsidRPr="007A2B0B" w:rsidTr="00956212">
        <w:trPr>
          <w:trHeight w:val="420"/>
        </w:trPr>
        <w:tc>
          <w:tcPr>
            <w:tcW w:w="2802" w:type="dxa"/>
            <w:vAlign w:val="center"/>
          </w:tcPr>
          <w:p w:rsidR="0066203B" w:rsidRPr="007A2B0B" w:rsidRDefault="0066203B" w:rsidP="00956212">
            <w:pPr>
              <w:rPr>
                <w:rFonts w:ascii="Arial" w:hAnsi="Arial" w:cs="Arial"/>
              </w:rPr>
            </w:pPr>
            <w:r w:rsidRPr="007A2B0B">
              <w:rPr>
                <w:rFonts w:ascii="Arial" w:hAnsi="Arial" w:cs="Arial"/>
              </w:rPr>
              <w:t>1.9.2009</w:t>
            </w:r>
          </w:p>
        </w:tc>
        <w:tc>
          <w:tcPr>
            <w:tcW w:w="1984" w:type="dxa"/>
            <w:vAlign w:val="center"/>
          </w:tcPr>
          <w:p w:rsidR="0066203B" w:rsidRPr="007A2B0B" w:rsidRDefault="0066203B" w:rsidP="00956212">
            <w:pPr>
              <w:rPr>
                <w:rFonts w:ascii="Arial" w:hAnsi="Arial" w:cs="Arial"/>
              </w:rPr>
            </w:pPr>
          </w:p>
        </w:tc>
        <w:tc>
          <w:tcPr>
            <w:tcW w:w="9458" w:type="dxa"/>
            <w:vAlign w:val="center"/>
          </w:tcPr>
          <w:p w:rsidR="0066203B" w:rsidRPr="007A2B0B" w:rsidRDefault="0066203B" w:rsidP="00956212">
            <w:pPr>
              <w:rPr>
                <w:rFonts w:ascii="Arial" w:hAnsi="Arial" w:cs="Arial"/>
              </w:rPr>
            </w:pPr>
          </w:p>
        </w:tc>
      </w:tr>
      <w:tr w:rsidR="0066203B" w:rsidRPr="007A2B0B" w:rsidTr="00956212">
        <w:trPr>
          <w:trHeight w:val="213"/>
        </w:trPr>
        <w:tc>
          <w:tcPr>
            <w:tcW w:w="2802" w:type="dxa"/>
            <w:vAlign w:val="center"/>
          </w:tcPr>
          <w:p w:rsidR="0066203B" w:rsidRPr="007A2B0B" w:rsidRDefault="0066203B" w:rsidP="00956212">
            <w:pPr>
              <w:rPr>
                <w:rFonts w:ascii="Arial" w:hAnsi="Arial" w:cs="Arial"/>
              </w:rPr>
            </w:pPr>
          </w:p>
        </w:tc>
        <w:tc>
          <w:tcPr>
            <w:tcW w:w="1984" w:type="dxa"/>
            <w:vAlign w:val="center"/>
          </w:tcPr>
          <w:p w:rsidR="0066203B" w:rsidRPr="007A2B0B" w:rsidRDefault="0066203B" w:rsidP="00956212">
            <w:pPr>
              <w:rPr>
                <w:rFonts w:ascii="Arial" w:hAnsi="Arial" w:cs="Arial"/>
              </w:rPr>
            </w:pPr>
            <w:r w:rsidRPr="007A2B0B">
              <w:rPr>
                <w:rFonts w:ascii="Arial" w:hAnsi="Arial" w:cs="Arial"/>
              </w:rPr>
              <w:t>31.8.2010</w:t>
            </w:r>
          </w:p>
        </w:tc>
        <w:tc>
          <w:tcPr>
            <w:tcW w:w="9458" w:type="dxa"/>
            <w:vAlign w:val="center"/>
          </w:tcPr>
          <w:p w:rsidR="0066203B" w:rsidRPr="007A2B0B" w:rsidRDefault="00146492" w:rsidP="00956212">
            <w:pPr>
              <w:rPr>
                <w:rFonts w:ascii="Arial" w:hAnsi="Arial" w:cs="Arial"/>
              </w:rPr>
            </w:pPr>
            <w:r w:rsidRPr="007A2B0B">
              <w:rPr>
                <w:rFonts w:ascii="Arial" w:hAnsi="Arial" w:cs="Arial"/>
              </w:rPr>
              <w:t xml:space="preserve">Inovácia  </w:t>
            </w:r>
            <w:proofErr w:type="spellStart"/>
            <w:r w:rsidRPr="007A2B0B">
              <w:rPr>
                <w:rFonts w:ascii="Arial" w:hAnsi="Arial" w:cs="Arial"/>
              </w:rPr>
              <w:t>ŠkVP</w:t>
            </w:r>
            <w:proofErr w:type="spellEnd"/>
            <w:r w:rsidRPr="007A2B0B">
              <w:rPr>
                <w:rFonts w:ascii="Arial" w:hAnsi="Arial" w:cs="Arial"/>
              </w:rPr>
              <w:t xml:space="preserve"> pre nový školský rok, doplnenie </w:t>
            </w:r>
            <w:r w:rsidR="0066203B" w:rsidRPr="007A2B0B">
              <w:rPr>
                <w:rFonts w:ascii="Arial" w:hAnsi="Arial" w:cs="Arial"/>
              </w:rPr>
              <w:t>3. a 7. ročníka</w:t>
            </w:r>
          </w:p>
          <w:p w:rsidR="0066203B" w:rsidRPr="007A2B0B" w:rsidRDefault="0066203B" w:rsidP="00956212">
            <w:pPr>
              <w:rPr>
                <w:rFonts w:ascii="Arial" w:hAnsi="Arial" w:cs="Arial"/>
              </w:rPr>
            </w:pPr>
            <w:r w:rsidRPr="007A2B0B">
              <w:rPr>
                <w:rFonts w:ascii="Arial" w:hAnsi="Arial" w:cs="Arial"/>
              </w:rPr>
              <w:t xml:space="preserve">Úprava učebného plánu a učebných osnov zmena počtu tried, žiakov, </w:t>
            </w:r>
            <w:proofErr w:type="spellStart"/>
            <w:r w:rsidRPr="007A2B0B">
              <w:rPr>
                <w:rFonts w:ascii="Arial" w:hAnsi="Arial" w:cs="Arial"/>
              </w:rPr>
              <w:t>pedag</w:t>
            </w:r>
            <w:proofErr w:type="spellEnd"/>
            <w:r w:rsidRPr="007A2B0B">
              <w:rPr>
                <w:rFonts w:ascii="Arial" w:hAnsi="Arial" w:cs="Arial"/>
              </w:rPr>
              <w:t xml:space="preserve">. </w:t>
            </w:r>
            <w:proofErr w:type="spellStart"/>
            <w:r w:rsidRPr="007A2B0B">
              <w:rPr>
                <w:rFonts w:ascii="Arial" w:hAnsi="Arial" w:cs="Arial"/>
              </w:rPr>
              <w:t>zamestnacov</w:t>
            </w:r>
            <w:proofErr w:type="spellEnd"/>
            <w:r w:rsidRPr="007A2B0B">
              <w:rPr>
                <w:rFonts w:ascii="Arial" w:hAnsi="Arial" w:cs="Arial"/>
              </w:rPr>
              <w:t xml:space="preserve">, </w:t>
            </w:r>
            <w:r w:rsidR="000A4247" w:rsidRPr="007A2B0B">
              <w:rPr>
                <w:rFonts w:ascii="Arial" w:hAnsi="Arial" w:cs="Arial"/>
              </w:rPr>
              <w:t xml:space="preserve"> zmena počtu žiakov so ŠVVP, </w:t>
            </w:r>
            <w:r w:rsidRPr="007A2B0B">
              <w:rPr>
                <w:rFonts w:ascii="Arial" w:hAnsi="Arial" w:cs="Arial"/>
              </w:rPr>
              <w:t xml:space="preserve"> doplnenie obsahu v učebných osnovách jednotlivých predmetoch</w:t>
            </w:r>
          </w:p>
        </w:tc>
      </w:tr>
      <w:tr w:rsidR="0066203B" w:rsidRPr="007A2B0B" w:rsidTr="00956212">
        <w:trPr>
          <w:trHeight w:val="213"/>
        </w:trPr>
        <w:tc>
          <w:tcPr>
            <w:tcW w:w="2802" w:type="dxa"/>
            <w:vAlign w:val="center"/>
          </w:tcPr>
          <w:p w:rsidR="0066203B" w:rsidRPr="007A2B0B" w:rsidRDefault="0066203B" w:rsidP="00956212">
            <w:pPr>
              <w:rPr>
                <w:rFonts w:ascii="Arial" w:hAnsi="Arial" w:cs="Arial"/>
              </w:rPr>
            </w:pPr>
            <w:r w:rsidRPr="007A2B0B">
              <w:rPr>
                <w:rFonts w:ascii="Arial" w:hAnsi="Arial" w:cs="Arial"/>
              </w:rPr>
              <w:t>1.9.2010</w:t>
            </w:r>
          </w:p>
        </w:tc>
        <w:tc>
          <w:tcPr>
            <w:tcW w:w="1984" w:type="dxa"/>
            <w:vAlign w:val="center"/>
          </w:tcPr>
          <w:p w:rsidR="0066203B" w:rsidRPr="007A2B0B" w:rsidRDefault="0066203B" w:rsidP="00956212">
            <w:pPr>
              <w:rPr>
                <w:rFonts w:ascii="Arial" w:hAnsi="Arial" w:cs="Arial"/>
              </w:rPr>
            </w:pPr>
          </w:p>
        </w:tc>
        <w:tc>
          <w:tcPr>
            <w:tcW w:w="9458" w:type="dxa"/>
            <w:vAlign w:val="center"/>
          </w:tcPr>
          <w:p w:rsidR="0066203B" w:rsidRPr="007A2B0B" w:rsidRDefault="0066203B" w:rsidP="00956212">
            <w:pPr>
              <w:rPr>
                <w:rFonts w:ascii="Arial" w:hAnsi="Arial" w:cs="Arial"/>
              </w:rPr>
            </w:pPr>
          </w:p>
        </w:tc>
      </w:tr>
      <w:tr w:rsidR="00110A06" w:rsidRPr="007A2B0B" w:rsidTr="00956212">
        <w:trPr>
          <w:trHeight w:val="213"/>
        </w:trPr>
        <w:tc>
          <w:tcPr>
            <w:tcW w:w="2802" w:type="dxa"/>
            <w:vAlign w:val="center"/>
          </w:tcPr>
          <w:p w:rsidR="00110A06" w:rsidRPr="007A2B0B" w:rsidRDefault="00110A06" w:rsidP="00956212">
            <w:pPr>
              <w:rPr>
                <w:rFonts w:ascii="Arial" w:hAnsi="Arial" w:cs="Arial"/>
              </w:rPr>
            </w:pPr>
          </w:p>
        </w:tc>
        <w:tc>
          <w:tcPr>
            <w:tcW w:w="1984" w:type="dxa"/>
            <w:vAlign w:val="center"/>
          </w:tcPr>
          <w:p w:rsidR="00110A06" w:rsidRPr="007A2B0B" w:rsidRDefault="00110A06" w:rsidP="00956212">
            <w:pPr>
              <w:rPr>
                <w:rFonts w:ascii="Arial" w:hAnsi="Arial" w:cs="Arial"/>
              </w:rPr>
            </w:pPr>
            <w:r w:rsidRPr="007A2B0B">
              <w:rPr>
                <w:rFonts w:ascii="Arial" w:hAnsi="Arial" w:cs="Arial"/>
              </w:rPr>
              <w:t>31.8.2011</w:t>
            </w:r>
          </w:p>
        </w:tc>
        <w:tc>
          <w:tcPr>
            <w:tcW w:w="9458" w:type="dxa"/>
            <w:vAlign w:val="center"/>
          </w:tcPr>
          <w:p w:rsidR="00110A06" w:rsidRPr="007A2B0B" w:rsidRDefault="00146492" w:rsidP="00956212">
            <w:pPr>
              <w:rPr>
                <w:rFonts w:ascii="Arial" w:hAnsi="Arial" w:cs="Arial"/>
              </w:rPr>
            </w:pPr>
            <w:r w:rsidRPr="007A2B0B">
              <w:rPr>
                <w:rFonts w:ascii="Arial" w:hAnsi="Arial" w:cs="Arial"/>
              </w:rPr>
              <w:t xml:space="preserve">Inovácia  </w:t>
            </w:r>
            <w:proofErr w:type="spellStart"/>
            <w:r w:rsidRPr="007A2B0B">
              <w:rPr>
                <w:rFonts w:ascii="Arial" w:hAnsi="Arial" w:cs="Arial"/>
              </w:rPr>
              <w:t>ŠkVP</w:t>
            </w:r>
            <w:proofErr w:type="spellEnd"/>
            <w:r w:rsidRPr="007A2B0B">
              <w:rPr>
                <w:rFonts w:ascii="Arial" w:hAnsi="Arial" w:cs="Arial"/>
              </w:rPr>
              <w:t xml:space="preserve"> pre nový školský rok, doplnenie </w:t>
            </w:r>
            <w:r w:rsidR="00110A06" w:rsidRPr="007A2B0B">
              <w:rPr>
                <w:rFonts w:ascii="Arial" w:hAnsi="Arial" w:cs="Arial"/>
              </w:rPr>
              <w:t>4. a 8. ročníka</w:t>
            </w:r>
          </w:p>
          <w:p w:rsidR="00110A06" w:rsidRPr="007A2B0B" w:rsidRDefault="00110A06" w:rsidP="00CC19F7">
            <w:pPr>
              <w:rPr>
                <w:rFonts w:ascii="Arial" w:hAnsi="Arial" w:cs="Arial"/>
              </w:rPr>
            </w:pPr>
            <w:r w:rsidRPr="007A2B0B">
              <w:rPr>
                <w:rFonts w:ascii="Arial" w:hAnsi="Arial" w:cs="Arial"/>
              </w:rPr>
              <w:t>Úprava učebného plánu a </w:t>
            </w:r>
            <w:r w:rsidR="00CC19F7" w:rsidRPr="007A2B0B">
              <w:rPr>
                <w:rFonts w:ascii="Arial" w:hAnsi="Arial" w:cs="Arial"/>
              </w:rPr>
              <w:t xml:space="preserve">učebných osnov zmena počtu </w:t>
            </w:r>
            <w:r w:rsidRPr="007A2B0B">
              <w:rPr>
                <w:rFonts w:ascii="Arial" w:hAnsi="Arial" w:cs="Arial"/>
              </w:rPr>
              <w:t xml:space="preserve"> žiakov, </w:t>
            </w:r>
            <w:proofErr w:type="spellStart"/>
            <w:r w:rsidRPr="007A2B0B">
              <w:rPr>
                <w:rFonts w:ascii="Arial" w:hAnsi="Arial" w:cs="Arial"/>
              </w:rPr>
              <w:t>pedag</w:t>
            </w:r>
            <w:proofErr w:type="spellEnd"/>
            <w:r w:rsidRPr="007A2B0B">
              <w:rPr>
                <w:rFonts w:ascii="Arial" w:hAnsi="Arial" w:cs="Arial"/>
              </w:rPr>
              <w:t>. zamestna</w:t>
            </w:r>
            <w:r w:rsidR="007068B3" w:rsidRPr="007A2B0B">
              <w:rPr>
                <w:rFonts w:ascii="Arial" w:hAnsi="Arial" w:cs="Arial"/>
              </w:rPr>
              <w:t>n</w:t>
            </w:r>
            <w:r w:rsidRPr="007A2B0B">
              <w:rPr>
                <w:rFonts w:ascii="Arial" w:hAnsi="Arial" w:cs="Arial"/>
              </w:rPr>
              <w:t xml:space="preserve">cov,  </w:t>
            </w:r>
            <w:r w:rsidR="007068B3" w:rsidRPr="007A2B0B">
              <w:rPr>
                <w:rFonts w:ascii="Arial" w:hAnsi="Arial" w:cs="Arial"/>
              </w:rPr>
              <w:t xml:space="preserve">zmena počtu žiakov so ŠVVP, </w:t>
            </w:r>
            <w:r w:rsidRPr="007A2B0B">
              <w:rPr>
                <w:rFonts w:ascii="Arial" w:hAnsi="Arial" w:cs="Arial"/>
              </w:rPr>
              <w:t>doplnenie obsahu v učebných osnovách jednotlivých predmetoch</w:t>
            </w:r>
          </w:p>
        </w:tc>
      </w:tr>
      <w:tr w:rsidR="00110A06" w:rsidRPr="007A2B0B" w:rsidTr="00956212">
        <w:trPr>
          <w:trHeight w:val="213"/>
        </w:trPr>
        <w:tc>
          <w:tcPr>
            <w:tcW w:w="2802" w:type="dxa"/>
            <w:vAlign w:val="center"/>
          </w:tcPr>
          <w:p w:rsidR="00110A06" w:rsidRPr="007A2B0B" w:rsidRDefault="00110A06" w:rsidP="00956212">
            <w:pPr>
              <w:rPr>
                <w:rFonts w:ascii="Arial" w:hAnsi="Arial" w:cs="Arial"/>
              </w:rPr>
            </w:pPr>
            <w:r w:rsidRPr="007A2B0B">
              <w:rPr>
                <w:rFonts w:ascii="Arial" w:hAnsi="Arial" w:cs="Arial"/>
              </w:rPr>
              <w:t>1.9.2011</w:t>
            </w:r>
          </w:p>
        </w:tc>
        <w:tc>
          <w:tcPr>
            <w:tcW w:w="1984" w:type="dxa"/>
            <w:vAlign w:val="center"/>
          </w:tcPr>
          <w:p w:rsidR="00110A06" w:rsidRPr="007A2B0B" w:rsidRDefault="00110A06" w:rsidP="00956212">
            <w:pPr>
              <w:rPr>
                <w:rFonts w:ascii="Arial" w:hAnsi="Arial" w:cs="Arial"/>
              </w:rPr>
            </w:pPr>
          </w:p>
        </w:tc>
        <w:tc>
          <w:tcPr>
            <w:tcW w:w="9458" w:type="dxa"/>
            <w:vAlign w:val="center"/>
          </w:tcPr>
          <w:p w:rsidR="00110A06" w:rsidRPr="007A2B0B" w:rsidRDefault="00110A06" w:rsidP="00956212">
            <w:pPr>
              <w:rPr>
                <w:rFonts w:ascii="Arial" w:hAnsi="Arial" w:cs="Arial"/>
              </w:rPr>
            </w:pPr>
          </w:p>
        </w:tc>
      </w:tr>
      <w:tr w:rsidR="00110A06" w:rsidRPr="007A2B0B" w:rsidTr="00956212">
        <w:trPr>
          <w:trHeight w:val="213"/>
        </w:trPr>
        <w:tc>
          <w:tcPr>
            <w:tcW w:w="2802" w:type="dxa"/>
            <w:vAlign w:val="center"/>
          </w:tcPr>
          <w:p w:rsidR="00110A06" w:rsidRPr="007A2B0B" w:rsidRDefault="00110A06" w:rsidP="00956212">
            <w:pPr>
              <w:rPr>
                <w:rFonts w:ascii="Arial" w:hAnsi="Arial" w:cs="Arial"/>
              </w:rPr>
            </w:pPr>
          </w:p>
        </w:tc>
        <w:tc>
          <w:tcPr>
            <w:tcW w:w="1984" w:type="dxa"/>
            <w:vAlign w:val="center"/>
          </w:tcPr>
          <w:p w:rsidR="00110A06" w:rsidRPr="007A2B0B" w:rsidRDefault="00110A06" w:rsidP="00956212">
            <w:pPr>
              <w:rPr>
                <w:rFonts w:ascii="Arial" w:hAnsi="Arial" w:cs="Arial"/>
              </w:rPr>
            </w:pPr>
            <w:r w:rsidRPr="007A2B0B">
              <w:rPr>
                <w:rFonts w:ascii="Arial" w:hAnsi="Arial" w:cs="Arial"/>
              </w:rPr>
              <w:t>31.8.2012</w:t>
            </w:r>
          </w:p>
        </w:tc>
        <w:tc>
          <w:tcPr>
            <w:tcW w:w="9458" w:type="dxa"/>
            <w:vAlign w:val="center"/>
          </w:tcPr>
          <w:p w:rsidR="00110A06" w:rsidRPr="007A2B0B" w:rsidRDefault="00146492" w:rsidP="00956212">
            <w:pPr>
              <w:rPr>
                <w:rFonts w:ascii="Arial" w:hAnsi="Arial" w:cs="Arial"/>
              </w:rPr>
            </w:pPr>
            <w:r w:rsidRPr="007A2B0B">
              <w:rPr>
                <w:rFonts w:ascii="Arial" w:hAnsi="Arial" w:cs="Arial"/>
              </w:rPr>
              <w:t xml:space="preserve">Inovácia  </w:t>
            </w:r>
            <w:proofErr w:type="spellStart"/>
            <w:r w:rsidRPr="007A2B0B">
              <w:rPr>
                <w:rFonts w:ascii="Arial" w:hAnsi="Arial" w:cs="Arial"/>
              </w:rPr>
              <w:t>ŠkVP</w:t>
            </w:r>
            <w:proofErr w:type="spellEnd"/>
            <w:r w:rsidRPr="007A2B0B">
              <w:rPr>
                <w:rFonts w:ascii="Arial" w:hAnsi="Arial" w:cs="Arial"/>
              </w:rPr>
              <w:t xml:space="preserve"> pre nový školský rok, doplnenie </w:t>
            </w:r>
            <w:r w:rsidR="00110A06" w:rsidRPr="007A2B0B">
              <w:rPr>
                <w:rFonts w:ascii="Arial" w:hAnsi="Arial" w:cs="Arial"/>
              </w:rPr>
              <w:t xml:space="preserve"> 9. ročníka</w:t>
            </w:r>
          </w:p>
          <w:p w:rsidR="00110A06" w:rsidRPr="007A2B0B" w:rsidRDefault="00110A06" w:rsidP="00956212">
            <w:pPr>
              <w:rPr>
                <w:rFonts w:ascii="Arial" w:hAnsi="Arial" w:cs="Arial"/>
                <w:b/>
              </w:rPr>
            </w:pPr>
            <w:r w:rsidRPr="007A2B0B">
              <w:rPr>
                <w:rFonts w:ascii="Arial" w:hAnsi="Arial" w:cs="Arial"/>
              </w:rPr>
              <w:t>Úprava učebného plánu a učebných osnov</w:t>
            </w:r>
            <w:r w:rsidR="00CC19F7" w:rsidRPr="007A2B0B">
              <w:rPr>
                <w:rFonts w:ascii="Arial" w:hAnsi="Arial" w:cs="Arial"/>
              </w:rPr>
              <w:t xml:space="preserve">, zmena počtu </w:t>
            </w:r>
            <w:r w:rsidRPr="007A2B0B">
              <w:rPr>
                <w:rFonts w:ascii="Arial" w:hAnsi="Arial" w:cs="Arial"/>
              </w:rPr>
              <w:t xml:space="preserve"> žiakov, </w:t>
            </w:r>
            <w:proofErr w:type="spellStart"/>
            <w:r w:rsidRPr="007A2B0B">
              <w:rPr>
                <w:rFonts w:ascii="Arial" w:hAnsi="Arial" w:cs="Arial"/>
              </w:rPr>
              <w:t>pedag</w:t>
            </w:r>
            <w:proofErr w:type="spellEnd"/>
            <w:r w:rsidRPr="007A2B0B">
              <w:rPr>
                <w:rFonts w:ascii="Arial" w:hAnsi="Arial" w:cs="Arial"/>
              </w:rPr>
              <w:t>. zamestna</w:t>
            </w:r>
            <w:r w:rsidR="007068B3" w:rsidRPr="007A2B0B">
              <w:rPr>
                <w:rFonts w:ascii="Arial" w:hAnsi="Arial" w:cs="Arial"/>
              </w:rPr>
              <w:t>n</w:t>
            </w:r>
            <w:r w:rsidRPr="007A2B0B">
              <w:rPr>
                <w:rFonts w:ascii="Arial" w:hAnsi="Arial" w:cs="Arial"/>
              </w:rPr>
              <w:t xml:space="preserve">cov,  </w:t>
            </w:r>
            <w:r w:rsidR="007068B3" w:rsidRPr="007A2B0B">
              <w:rPr>
                <w:rFonts w:ascii="Arial" w:hAnsi="Arial" w:cs="Arial"/>
              </w:rPr>
              <w:t xml:space="preserve"> zmena počtu žiakov so ŠVVP, </w:t>
            </w:r>
            <w:r w:rsidRPr="007A2B0B">
              <w:rPr>
                <w:rFonts w:ascii="Arial" w:hAnsi="Arial" w:cs="Arial"/>
              </w:rPr>
              <w:t>doplnenie obsahu v učebných osnovách jednotlivých predmetoch</w:t>
            </w:r>
          </w:p>
        </w:tc>
      </w:tr>
      <w:tr w:rsidR="00110A06" w:rsidRPr="007A2B0B" w:rsidTr="00956212">
        <w:trPr>
          <w:trHeight w:val="213"/>
        </w:trPr>
        <w:tc>
          <w:tcPr>
            <w:tcW w:w="2802" w:type="dxa"/>
            <w:vAlign w:val="center"/>
          </w:tcPr>
          <w:p w:rsidR="00110A06" w:rsidRPr="007A2B0B" w:rsidRDefault="00110A06" w:rsidP="00956212">
            <w:pPr>
              <w:rPr>
                <w:rFonts w:ascii="Arial" w:hAnsi="Arial" w:cs="Arial"/>
              </w:rPr>
            </w:pPr>
            <w:r w:rsidRPr="007A2B0B">
              <w:rPr>
                <w:rFonts w:ascii="Arial" w:hAnsi="Arial" w:cs="Arial"/>
              </w:rPr>
              <w:t>1.9.2012</w:t>
            </w:r>
          </w:p>
        </w:tc>
        <w:tc>
          <w:tcPr>
            <w:tcW w:w="1984" w:type="dxa"/>
            <w:vAlign w:val="center"/>
          </w:tcPr>
          <w:p w:rsidR="00110A06" w:rsidRPr="007A2B0B" w:rsidRDefault="00110A06" w:rsidP="00956212">
            <w:pPr>
              <w:rPr>
                <w:rFonts w:ascii="Arial" w:hAnsi="Arial" w:cs="Arial"/>
              </w:rPr>
            </w:pPr>
          </w:p>
        </w:tc>
        <w:tc>
          <w:tcPr>
            <w:tcW w:w="9458" w:type="dxa"/>
            <w:vAlign w:val="center"/>
          </w:tcPr>
          <w:p w:rsidR="00110A06" w:rsidRPr="007A2B0B" w:rsidRDefault="00110A06" w:rsidP="00956212">
            <w:pPr>
              <w:rPr>
                <w:rFonts w:ascii="Arial" w:hAnsi="Arial" w:cs="Arial"/>
              </w:rPr>
            </w:pPr>
          </w:p>
        </w:tc>
      </w:tr>
      <w:tr w:rsidR="009E6899" w:rsidRPr="007A2B0B" w:rsidTr="00956212">
        <w:trPr>
          <w:trHeight w:val="213"/>
        </w:trPr>
        <w:tc>
          <w:tcPr>
            <w:tcW w:w="2802" w:type="dxa"/>
            <w:vAlign w:val="center"/>
          </w:tcPr>
          <w:p w:rsidR="009E6899" w:rsidRPr="007A2B0B" w:rsidRDefault="009E6899" w:rsidP="00956212">
            <w:pPr>
              <w:rPr>
                <w:rFonts w:ascii="Arial" w:hAnsi="Arial" w:cs="Arial"/>
              </w:rPr>
            </w:pPr>
          </w:p>
        </w:tc>
        <w:tc>
          <w:tcPr>
            <w:tcW w:w="1984" w:type="dxa"/>
            <w:vAlign w:val="center"/>
          </w:tcPr>
          <w:p w:rsidR="009E6899" w:rsidRPr="007A2B0B" w:rsidRDefault="009E6899" w:rsidP="00956212">
            <w:pPr>
              <w:rPr>
                <w:rFonts w:ascii="Arial" w:hAnsi="Arial" w:cs="Arial"/>
              </w:rPr>
            </w:pPr>
            <w:r w:rsidRPr="007A2B0B">
              <w:rPr>
                <w:rFonts w:ascii="Arial" w:hAnsi="Arial" w:cs="Arial"/>
              </w:rPr>
              <w:t>31.8.2013</w:t>
            </w:r>
          </w:p>
        </w:tc>
        <w:tc>
          <w:tcPr>
            <w:tcW w:w="9458" w:type="dxa"/>
            <w:vAlign w:val="center"/>
          </w:tcPr>
          <w:p w:rsidR="009E6899" w:rsidRPr="007A2B0B" w:rsidRDefault="009E6899" w:rsidP="00956212">
            <w:pPr>
              <w:rPr>
                <w:rFonts w:ascii="Arial" w:hAnsi="Arial" w:cs="Arial"/>
              </w:rPr>
            </w:pPr>
            <w:r w:rsidRPr="007A2B0B">
              <w:rPr>
                <w:rFonts w:ascii="Arial" w:hAnsi="Arial" w:cs="Arial"/>
              </w:rPr>
              <w:t xml:space="preserve">Úprava učebného plánu a učebných osnov, zmena počtu  žiakov, </w:t>
            </w:r>
            <w:proofErr w:type="spellStart"/>
            <w:r w:rsidRPr="007A2B0B">
              <w:rPr>
                <w:rFonts w:ascii="Arial" w:hAnsi="Arial" w:cs="Arial"/>
              </w:rPr>
              <w:t>pedag</w:t>
            </w:r>
            <w:proofErr w:type="spellEnd"/>
            <w:r w:rsidRPr="007A2B0B">
              <w:rPr>
                <w:rFonts w:ascii="Arial" w:hAnsi="Arial" w:cs="Arial"/>
              </w:rPr>
              <w:t>. zamestnancov,   zmena počtu žiakov so ŠVVP, doplnenie obsahu v učebných osnovách jednotlivých predmetoch</w:t>
            </w:r>
          </w:p>
        </w:tc>
      </w:tr>
      <w:tr w:rsidR="009E6899" w:rsidRPr="007A2B0B" w:rsidTr="00956212">
        <w:trPr>
          <w:trHeight w:val="213"/>
        </w:trPr>
        <w:tc>
          <w:tcPr>
            <w:tcW w:w="2802" w:type="dxa"/>
            <w:vAlign w:val="center"/>
          </w:tcPr>
          <w:p w:rsidR="009E6899" w:rsidRPr="007A2B0B" w:rsidRDefault="009E6899" w:rsidP="00956212">
            <w:pPr>
              <w:rPr>
                <w:rFonts w:ascii="Arial" w:hAnsi="Arial" w:cs="Arial"/>
              </w:rPr>
            </w:pPr>
            <w:r w:rsidRPr="007A2B0B">
              <w:rPr>
                <w:rFonts w:ascii="Arial" w:hAnsi="Arial" w:cs="Arial"/>
              </w:rPr>
              <w:t>1.9.2013</w:t>
            </w:r>
          </w:p>
        </w:tc>
        <w:tc>
          <w:tcPr>
            <w:tcW w:w="1984" w:type="dxa"/>
            <w:vAlign w:val="center"/>
          </w:tcPr>
          <w:p w:rsidR="009E6899" w:rsidRPr="007A2B0B" w:rsidRDefault="009E6899" w:rsidP="00956212">
            <w:pPr>
              <w:rPr>
                <w:rFonts w:ascii="Arial" w:hAnsi="Arial" w:cs="Arial"/>
              </w:rPr>
            </w:pPr>
          </w:p>
        </w:tc>
        <w:tc>
          <w:tcPr>
            <w:tcW w:w="9458" w:type="dxa"/>
            <w:vAlign w:val="center"/>
          </w:tcPr>
          <w:p w:rsidR="009E6899" w:rsidRPr="007A2B0B" w:rsidRDefault="009E6899" w:rsidP="00956212">
            <w:pPr>
              <w:rPr>
                <w:rFonts w:ascii="Arial" w:hAnsi="Arial" w:cs="Arial"/>
              </w:rPr>
            </w:pPr>
          </w:p>
        </w:tc>
      </w:tr>
      <w:tr w:rsidR="009E6899" w:rsidRPr="007A2B0B" w:rsidTr="00956212">
        <w:trPr>
          <w:trHeight w:val="213"/>
        </w:trPr>
        <w:tc>
          <w:tcPr>
            <w:tcW w:w="2802" w:type="dxa"/>
            <w:vAlign w:val="center"/>
          </w:tcPr>
          <w:p w:rsidR="009E6899" w:rsidRPr="007A2B0B" w:rsidRDefault="009E6899" w:rsidP="00956212">
            <w:pPr>
              <w:rPr>
                <w:rFonts w:ascii="Arial" w:hAnsi="Arial" w:cs="Arial"/>
              </w:rPr>
            </w:pPr>
          </w:p>
        </w:tc>
        <w:tc>
          <w:tcPr>
            <w:tcW w:w="1984" w:type="dxa"/>
            <w:vAlign w:val="center"/>
          </w:tcPr>
          <w:p w:rsidR="009E6899" w:rsidRPr="007A2B0B" w:rsidRDefault="009E6899" w:rsidP="00956212">
            <w:pPr>
              <w:rPr>
                <w:rFonts w:ascii="Arial" w:hAnsi="Arial" w:cs="Arial"/>
              </w:rPr>
            </w:pPr>
            <w:r w:rsidRPr="007A2B0B">
              <w:rPr>
                <w:rFonts w:ascii="Arial" w:hAnsi="Arial" w:cs="Arial"/>
              </w:rPr>
              <w:t>31.8.2014</w:t>
            </w:r>
          </w:p>
        </w:tc>
        <w:tc>
          <w:tcPr>
            <w:tcW w:w="9458" w:type="dxa"/>
            <w:vAlign w:val="center"/>
          </w:tcPr>
          <w:p w:rsidR="009E6899" w:rsidRPr="007A2B0B" w:rsidRDefault="009E6899" w:rsidP="00956212">
            <w:pPr>
              <w:rPr>
                <w:rFonts w:ascii="Arial" w:hAnsi="Arial" w:cs="Arial"/>
              </w:rPr>
            </w:pPr>
            <w:r w:rsidRPr="007A2B0B">
              <w:rPr>
                <w:rFonts w:ascii="Arial" w:hAnsi="Arial" w:cs="Arial"/>
              </w:rPr>
              <w:t xml:space="preserve">Úprava učebného plánu a učebných osnov, zmena počtu  žiakov, </w:t>
            </w:r>
            <w:proofErr w:type="spellStart"/>
            <w:r w:rsidRPr="007A2B0B">
              <w:rPr>
                <w:rFonts w:ascii="Arial" w:hAnsi="Arial" w:cs="Arial"/>
              </w:rPr>
              <w:t>pedag</w:t>
            </w:r>
            <w:proofErr w:type="spellEnd"/>
            <w:r w:rsidRPr="007A2B0B">
              <w:rPr>
                <w:rFonts w:ascii="Arial" w:hAnsi="Arial" w:cs="Arial"/>
              </w:rPr>
              <w:t xml:space="preserve">. zamestnancov,   zmena počtu žiakov so ŠVVP, doplnenie obsahu v učebných </w:t>
            </w:r>
            <w:r w:rsidRPr="007A2B0B">
              <w:rPr>
                <w:rFonts w:ascii="Arial" w:hAnsi="Arial" w:cs="Arial"/>
              </w:rPr>
              <w:lastRenderedPageBreak/>
              <w:t>osnovách jednotlivých predmetoch</w:t>
            </w:r>
          </w:p>
        </w:tc>
      </w:tr>
      <w:tr w:rsidR="009E6899" w:rsidRPr="007A2B0B" w:rsidTr="00956212">
        <w:trPr>
          <w:trHeight w:val="213"/>
        </w:trPr>
        <w:tc>
          <w:tcPr>
            <w:tcW w:w="2802" w:type="dxa"/>
            <w:vAlign w:val="center"/>
          </w:tcPr>
          <w:p w:rsidR="009E6899" w:rsidRPr="007A2B0B" w:rsidRDefault="009E6899" w:rsidP="00956212">
            <w:pPr>
              <w:rPr>
                <w:rFonts w:ascii="Arial" w:hAnsi="Arial" w:cs="Arial"/>
              </w:rPr>
            </w:pPr>
            <w:r w:rsidRPr="007A2B0B">
              <w:rPr>
                <w:rFonts w:ascii="Arial" w:hAnsi="Arial" w:cs="Arial"/>
              </w:rPr>
              <w:lastRenderedPageBreak/>
              <w:t>1.9.2014</w:t>
            </w:r>
          </w:p>
        </w:tc>
        <w:tc>
          <w:tcPr>
            <w:tcW w:w="1984" w:type="dxa"/>
            <w:vAlign w:val="center"/>
          </w:tcPr>
          <w:p w:rsidR="009E6899" w:rsidRPr="007A2B0B" w:rsidRDefault="009E6899" w:rsidP="00956212">
            <w:pPr>
              <w:rPr>
                <w:rFonts w:ascii="Arial" w:hAnsi="Arial" w:cs="Arial"/>
              </w:rPr>
            </w:pPr>
          </w:p>
        </w:tc>
        <w:tc>
          <w:tcPr>
            <w:tcW w:w="9458" w:type="dxa"/>
            <w:vAlign w:val="center"/>
          </w:tcPr>
          <w:p w:rsidR="009E6899" w:rsidRPr="007A2B0B" w:rsidRDefault="009E6899" w:rsidP="00956212">
            <w:pPr>
              <w:rPr>
                <w:rFonts w:ascii="Arial" w:hAnsi="Arial" w:cs="Arial"/>
              </w:rPr>
            </w:pPr>
          </w:p>
        </w:tc>
      </w:tr>
      <w:tr w:rsidR="009E6899" w:rsidRPr="007A2B0B" w:rsidTr="00956212">
        <w:trPr>
          <w:trHeight w:val="213"/>
        </w:trPr>
        <w:tc>
          <w:tcPr>
            <w:tcW w:w="2802" w:type="dxa"/>
            <w:vAlign w:val="center"/>
          </w:tcPr>
          <w:p w:rsidR="009E6899" w:rsidRPr="007A2B0B" w:rsidRDefault="009E6899" w:rsidP="00956212">
            <w:pPr>
              <w:rPr>
                <w:rFonts w:ascii="Arial" w:hAnsi="Arial" w:cs="Arial"/>
              </w:rPr>
            </w:pPr>
          </w:p>
        </w:tc>
        <w:tc>
          <w:tcPr>
            <w:tcW w:w="1984" w:type="dxa"/>
            <w:vAlign w:val="center"/>
          </w:tcPr>
          <w:p w:rsidR="009E6899" w:rsidRPr="007A2B0B" w:rsidRDefault="00FE36E3" w:rsidP="00956212">
            <w:pPr>
              <w:rPr>
                <w:rFonts w:ascii="Arial" w:hAnsi="Arial" w:cs="Arial"/>
              </w:rPr>
            </w:pPr>
            <w:r w:rsidRPr="007A2B0B">
              <w:rPr>
                <w:rFonts w:ascii="Arial" w:hAnsi="Arial" w:cs="Arial"/>
              </w:rPr>
              <w:t>31.8.2015</w:t>
            </w:r>
          </w:p>
        </w:tc>
        <w:tc>
          <w:tcPr>
            <w:tcW w:w="9458" w:type="dxa"/>
            <w:vAlign w:val="center"/>
          </w:tcPr>
          <w:p w:rsidR="009E6899" w:rsidRPr="007A2B0B" w:rsidRDefault="00FE36E3" w:rsidP="00956212">
            <w:pPr>
              <w:rPr>
                <w:rFonts w:ascii="Arial" w:hAnsi="Arial" w:cs="Arial"/>
              </w:rPr>
            </w:pPr>
            <w:r w:rsidRPr="007A2B0B">
              <w:rPr>
                <w:rFonts w:ascii="Arial" w:hAnsi="Arial" w:cs="Arial"/>
              </w:rPr>
              <w:t xml:space="preserve">Vypracovanie inovovaného </w:t>
            </w:r>
            <w:proofErr w:type="spellStart"/>
            <w:r w:rsidRPr="007A2B0B">
              <w:rPr>
                <w:rFonts w:ascii="Arial" w:hAnsi="Arial" w:cs="Arial"/>
              </w:rPr>
              <w:t>ŠkVP</w:t>
            </w:r>
            <w:proofErr w:type="spellEnd"/>
            <w:r w:rsidRPr="007A2B0B">
              <w:rPr>
                <w:rFonts w:ascii="Arial" w:hAnsi="Arial" w:cs="Arial"/>
              </w:rPr>
              <w:t xml:space="preserve"> pre 1. a 5. ročník, aktualizácia základných informácii o škole, zmeny v počte žiakov i pedagogických zamestnancov, úprava učebných plánov a učebných osnov.</w:t>
            </w:r>
          </w:p>
        </w:tc>
      </w:tr>
      <w:tr w:rsidR="00AD4C1C" w:rsidRPr="007A2B0B" w:rsidTr="00956212">
        <w:trPr>
          <w:trHeight w:val="213"/>
        </w:trPr>
        <w:tc>
          <w:tcPr>
            <w:tcW w:w="2802" w:type="dxa"/>
            <w:vAlign w:val="center"/>
          </w:tcPr>
          <w:p w:rsidR="00AD4C1C" w:rsidRPr="007A2B0B" w:rsidRDefault="00AD4C1C" w:rsidP="00AD4C1C">
            <w:pPr>
              <w:rPr>
                <w:rFonts w:ascii="Arial" w:hAnsi="Arial" w:cs="Arial"/>
              </w:rPr>
            </w:pPr>
            <w:r w:rsidRPr="007A2B0B">
              <w:rPr>
                <w:rFonts w:ascii="Arial" w:hAnsi="Arial" w:cs="Arial"/>
              </w:rPr>
              <w:t>1.9.201</w:t>
            </w:r>
            <w:r>
              <w:rPr>
                <w:rFonts w:ascii="Arial" w:hAnsi="Arial" w:cs="Arial"/>
              </w:rPr>
              <w:t>5</w:t>
            </w:r>
          </w:p>
        </w:tc>
        <w:tc>
          <w:tcPr>
            <w:tcW w:w="1984" w:type="dxa"/>
            <w:vAlign w:val="center"/>
          </w:tcPr>
          <w:p w:rsidR="00AD4C1C" w:rsidRPr="007A2B0B" w:rsidRDefault="00AD4C1C" w:rsidP="00AD4C1C">
            <w:pPr>
              <w:rPr>
                <w:rFonts w:ascii="Arial" w:hAnsi="Arial" w:cs="Arial"/>
              </w:rPr>
            </w:pPr>
          </w:p>
        </w:tc>
        <w:tc>
          <w:tcPr>
            <w:tcW w:w="9458" w:type="dxa"/>
            <w:vAlign w:val="center"/>
          </w:tcPr>
          <w:p w:rsidR="00AD4C1C" w:rsidRPr="007A2B0B" w:rsidRDefault="00AD4C1C" w:rsidP="00AD4C1C">
            <w:pPr>
              <w:rPr>
                <w:rFonts w:ascii="Arial" w:hAnsi="Arial" w:cs="Arial"/>
              </w:rPr>
            </w:pPr>
          </w:p>
        </w:tc>
      </w:tr>
      <w:tr w:rsidR="00AD4C1C" w:rsidRPr="007A2B0B" w:rsidTr="00956212">
        <w:trPr>
          <w:trHeight w:val="213"/>
        </w:trPr>
        <w:tc>
          <w:tcPr>
            <w:tcW w:w="2802" w:type="dxa"/>
            <w:vAlign w:val="center"/>
          </w:tcPr>
          <w:p w:rsidR="00AD4C1C" w:rsidRPr="007A2B0B" w:rsidRDefault="00AD4C1C" w:rsidP="00AD4C1C">
            <w:pPr>
              <w:rPr>
                <w:rFonts w:ascii="Arial" w:hAnsi="Arial" w:cs="Arial"/>
              </w:rPr>
            </w:pPr>
          </w:p>
        </w:tc>
        <w:tc>
          <w:tcPr>
            <w:tcW w:w="1984" w:type="dxa"/>
            <w:vAlign w:val="center"/>
          </w:tcPr>
          <w:p w:rsidR="00AD4C1C" w:rsidRPr="007A2B0B" w:rsidRDefault="00AD4C1C" w:rsidP="00AD4C1C">
            <w:pPr>
              <w:rPr>
                <w:rFonts w:ascii="Arial" w:hAnsi="Arial" w:cs="Arial"/>
              </w:rPr>
            </w:pPr>
            <w:r w:rsidRPr="007A2B0B">
              <w:rPr>
                <w:rFonts w:ascii="Arial" w:hAnsi="Arial" w:cs="Arial"/>
              </w:rPr>
              <w:t>31.8.201</w:t>
            </w:r>
            <w:r>
              <w:rPr>
                <w:rFonts w:ascii="Arial" w:hAnsi="Arial" w:cs="Arial"/>
              </w:rPr>
              <w:t>6</w:t>
            </w:r>
          </w:p>
        </w:tc>
        <w:tc>
          <w:tcPr>
            <w:tcW w:w="9458" w:type="dxa"/>
            <w:vAlign w:val="center"/>
          </w:tcPr>
          <w:p w:rsidR="00AD4C1C" w:rsidRPr="007A2B0B" w:rsidRDefault="00AD4C1C" w:rsidP="00AD4C1C">
            <w:pPr>
              <w:rPr>
                <w:rFonts w:ascii="Arial" w:hAnsi="Arial" w:cs="Arial"/>
              </w:rPr>
            </w:pPr>
            <w:r w:rsidRPr="007A2B0B">
              <w:rPr>
                <w:rFonts w:ascii="Arial" w:hAnsi="Arial" w:cs="Arial"/>
              </w:rPr>
              <w:t>Vyp</w:t>
            </w:r>
            <w:r>
              <w:rPr>
                <w:rFonts w:ascii="Arial" w:hAnsi="Arial" w:cs="Arial"/>
              </w:rPr>
              <w:t xml:space="preserve">racovanie inovovaného </w:t>
            </w:r>
            <w:proofErr w:type="spellStart"/>
            <w:r>
              <w:rPr>
                <w:rFonts w:ascii="Arial" w:hAnsi="Arial" w:cs="Arial"/>
              </w:rPr>
              <w:t>ŠkVP</w:t>
            </w:r>
            <w:proofErr w:type="spellEnd"/>
            <w:r>
              <w:rPr>
                <w:rFonts w:ascii="Arial" w:hAnsi="Arial" w:cs="Arial"/>
              </w:rPr>
              <w:t xml:space="preserve"> pre 2. a 6</w:t>
            </w:r>
            <w:r w:rsidRPr="007A2B0B">
              <w:rPr>
                <w:rFonts w:ascii="Arial" w:hAnsi="Arial" w:cs="Arial"/>
              </w:rPr>
              <w:t>. ročník, aktualizácia základných informácii o škole, zmeny v počte žiakov i pedagogických zamestnancov, úprava učebných plánov a učebných osnov.</w:t>
            </w:r>
          </w:p>
        </w:tc>
      </w:tr>
      <w:tr w:rsidR="00AD4C1C" w:rsidRPr="007A2B0B" w:rsidTr="00956212">
        <w:trPr>
          <w:trHeight w:val="213"/>
        </w:trPr>
        <w:tc>
          <w:tcPr>
            <w:tcW w:w="2802" w:type="dxa"/>
            <w:vAlign w:val="center"/>
          </w:tcPr>
          <w:p w:rsidR="00AD4C1C" w:rsidRPr="007A2B0B" w:rsidRDefault="00AD4C1C" w:rsidP="00AD4C1C">
            <w:pPr>
              <w:rPr>
                <w:rFonts w:ascii="Arial" w:hAnsi="Arial" w:cs="Arial"/>
              </w:rPr>
            </w:pPr>
            <w:r w:rsidRPr="007A2B0B">
              <w:rPr>
                <w:rFonts w:ascii="Arial" w:hAnsi="Arial" w:cs="Arial"/>
              </w:rPr>
              <w:t>1.9.201</w:t>
            </w:r>
            <w:r>
              <w:rPr>
                <w:rFonts w:ascii="Arial" w:hAnsi="Arial" w:cs="Arial"/>
              </w:rPr>
              <w:t>6</w:t>
            </w:r>
          </w:p>
        </w:tc>
        <w:tc>
          <w:tcPr>
            <w:tcW w:w="1984" w:type="dxa"/>
            <w:vAlign w:val="center"/>
          </w:tcPr>
          <w:p w:rsidR="00AD4C1C" w:rsidRPr="007A2B0B" w:rsidRDefault="00AD4C1C" w:rsidP="00AD4C1C">
            <w:pPr>
              <w:rPr>
                <w:rFonts w:ascii="Arial" w:hAnsi="Arial" w:cs="Arial"/>
              </w:rPr>
            </w:pPr>
          </w:p>
        </w:tc>
        <w:tc>
          <w:tcPr>
            <w:tcW w:w="9458" w:type="dxa"/>
            <w:vAlign w:val="center"/>
          </w:tcPr>
          <w:p w:rsidR="00AD4C1C" w:rsidRPr="007A2B0B" w:rsidRDefault="00AD4C1C" w:rsidP="00AD4C1C">
            <w:pPr>
              <w:rPr>
                <w:rFonts w:ascii="Arial" w:hAnsi="Arial" w:cs="Arial"/>
              </w:rPr>
            </w:pPr>
          </w:p>
        </w:tc>
      </w:tr>
      <w:tr w:rsidR="00AD4C1C" w:rsidRPr="007A2B0B" w:rsidTr="00956212">
        <w:trPr>
          <w:trHeight w:val="213"/>
        </w:trPr>
        <w:tc>
          <w:tcPr>
            <w:tcW w:w="2802" w:type="dxa"/>
            <w:vAlign w:val="center"/>
          </w:tcPr>
          <w:p w:rsidR="00AD4C1C" w:rsidRPr="007A2B0B" w:rsidRDefault="00AD4C1C" w:rsidP="00AD4C1C">
            <w:pPr>
              <w:rPr>
                <w:rFonts w:ascii="Arial" w:hAnsi="Arial" w:cs="Arial"/>
              </w:rPr>
            </w:pPr>
          </w:p>
        </w:tc>
        <w:tc>
          <w:tcPr>
            <w:tcW w:w="1984" w:type="dxa"/>
            <w:vAlign w:val="center"/>
          </w:tcPr>
          <w:p w:rsidR="00AD4C1C" w:rsidRPr="007A2B0B" w:rsidRDefault="00AD4C1C" w:rsidP="00AD4C1C">
            <w:pPr>
              <w:rPr>
                <w:rFonts w:ascii="Arial" w:hAnsi="Arial" w:cs="Arial"/>
              </w:rPr>
            </w:pPr>
            <w:r w:rsidRPr="007A2B0B">
              <w:rPr>
                <w:rFonts w:ascii="Arial" w:hAnsi="Arial" w:cs="Arial"/>
              </w:rPr>
              <w:t>31.8.201</w:t>
            </w:r>
            <w:r>
              <w:rPr>
                <w:rFonts w:ascii="Arial" w:hAnsi="Arial" w:cs="Arial"/>
              </w:rPr>
              <w:t>7</w:t>
            </w:r>
          </w:p>
        </w:tc>
        <w:tc>
          <w:tcPr>
            <w:tcW w:w="9458" w:type="dxa"/>
            <w:vAlign w:val="center"/>
          </w:tcPr>
          <w:p w:rsidR="00AD4C1C" w:rsidRPr="007A2B0B" w:rsidRDefault="00AD4C1C" w:rsidP="00AD4C1C">
            <w:pPr>
              <w:rPr>
                <w:rFonts w:ascii="Arial" w:hAnsi="Arial" w:cs="Arial"/>
              </w:rPr>
            </w:pPr>
            <w:r w:rsidRPr="007A2B0B">
              <w:rPr>
                <w:rFonts w:ascii="Arial" w:hAnsi="Arial" w:cs="Arial"/>
              </w:rPr>
              <w:t>Vyp</w:t>
            </w:r>
            <w:r>
              <w:rPr>
                <w:rFonts w:ascii="Arial" w:hAnsi="Arial" w:cs="Arial"/>
              </w:rPr>
              <w:t xml:space="preserve">racovanie inovovaného </w:t>
            </w:r>
            <w:proofErr w:type="spellStart"/>
            <w:r>
              <w:rPr>
                <w:rFonts w:ascii="Arial" w:hAnsi="Arial" w:cs="Arial"/>
              </w:rPr>
              <w:t>ŠkVP</w:t>
            </w:r>
            <w:proofErr w:type="spellEnd"/>
            <w:r>
              <w:rPr>
                <w:rFonts w:ascii="Arial" w:hAnsi="Arial" w:cs="Arial"/>
              </w:rPr>
              <w:t xml:space="preserve"> pre 3. a 7</w:t>
            </w:r>
            <w:r w:rsidRPr="007A2B0B">
              <w:rPr>
                <w:rFonts w:ascii="Arial" w:hAnsi="Arial" w:cs="Arial"/>
              </w:rPr>
              <w:t>. ročník, aktualizácia základných informácii o škole, zmeny v počte žiakov i pedagogických zamestnancov, úprava učebných plánov a učebných osnov.</w:t>
            </w:r>
          </w:p>
        </w:tc>
      </w:tr>
      <w:tr w:rsidR="007532CC" w:rsidRPr="007A2B0B" w:rsidTr="00956212">
        <w:trPr>
          <w:trHeight w:val="213"/>
        </w:trPr>
        <w:tc>
          <w:tcPr>
            <w:tcW w:w="2802" w:type="dxa"/>
            <w:vAlign w:val="center"/>
          </w:tcPr>
          <w:p w:rsidR="007532CC" w:rsidRPr="007A2B0B" w:rsidRDefault="007532CC" w:rsidP="00AD4C1C">
            <w:pPr>
              <w:rPr>
                <w:rFonts w:ascii="Arial" w:hAnsi="Arial" w:cs="Arial"/>
              </w:rPr>
            </w:pPr>
            <w:r>
              <w:rPr>
                <w:rFonts w:ascii="Arial" w:hAnsi="Arial" w:cs="Arial"/>
              </w:rPr>
              <w:t xml:space="preserve">1.9. </w:t>
            </w:r>
            <w:r w:rsidR="00576F4B">
              <w:rPr>
                <w:rFonts w:ascii="Arial" w:hAnsi="Arial" w:cs="Arial"/>
              </w:rPr>
              <w:t>2017</w:t>
            </w:r>
          </w:p>
        </w:tc>
        <w:tc>
          <w:tcPr>
            <w:tcW w:w="1984" w:type="dxa"/>
            <w:vAlign w:val="center"/>
          </w:tcPr>
          <w:p w:rsidR="007532CC" w:rsidRPr="007A2B0B" w:rsidRDefault="007532CC" w:rsidP="00AD4C1C">
            <w:pPr>
              <w:rPr>
                <w:rFonts w:ascii="Arial" w:hAnsi="Arial" w:cs="Arial"/>
              </w:rPr>
            </w:pPr>
          </w:p>
        </w:tc>
        <w:tc>
          <w:tcPr>
            <w:tcW w:w="9458" w:type="dxa"/>
            <w:vAlign w:val="center"/>
          </w:tcPr>
          <w:p w:rsidR="007532CC" w:rsidRPr="007A2B0B" w:rsidRDefault="007532CC" w:rsidP="00AD4C1C">
            <w:pPr>
              <w:rPr>
                <w:rFonts w:ascii="Arial" w:hAnsi="Arial" w:cs="Arial"/>
              </w:rPr>
            </w:pPr>
          </w:p>
        </w:tc>
      </w:tr>
      <w:tr w:rsidR="007532CC" w:rsidRPr="007A2B0B" w:rsidTr="00956212">
        <w:trPr>
          <w:trHeight w:val="213"/>
        </w:trPr>
        <w:tc>
          <w:tcPr>
            <w:tcW w:w="2802" w:type="dxa"/>
            <w:vAlign w:val="center"/>
          </w:tcPr>
          <w:p w:rsidR="007532CC" w:rsidRPr="007A2B0B" w:rsidRDefault="007532CC" w:rsidP="00AD4C1C">
            <w:pPr>
              <w:rPr>
                <w:rFonts w:ascii="Arial" w:hAnsi="Arial" w:cs="Arial"/>
              </w:rPr>
            </w:pPr>
          </w:p>
        </w:tc>
        <w:tc>
          <w:tcPr>
            <w:tcW w:w="1984" w:type="dxa"/>
            <w:vAlign w:val="center"/>
          </w:tcPr>
          <w:p w:rsidR="007532CC" w:rsidRPr="007A2B0B" w:rsidRDefault="007532CC" w:rsidP="00AD4C1C">
            <w:pPr>
              <w:rPr>
                <w:rFonts w:ascii="Arial" w:hAnsi="Arial" w:cs="Arial"/>
              </w:rPr>
            </w:pPr>
            <w:r>
              <w:rPr>
                <w:rFonts w:ascii="Arial" w:hAnsi="Arial" w:cs="Arial"/>
              </w:rPr>
              <w:t>31.8.2018</w:t>
            </w:r>
          </w:p>
        </w:tc>
        <w:tc>
          <w:tcPr>
            <w:tcW w:w="9458" w:type="dxa"/>
            <w:vAlign w:val="center"/>
          </w:tcPr>
          <w:p w:rsidR="007532CC" w:rsidRPr="007A2B0B" w:rsidRDefault="007532CC" w:rsidP="00AD4C1C">
            <w:pPr>
              <w:rPr>
                <w:rFonts w:ascii="Arial" w:hAnsi="Arial" w:cs="Arial"/>
              </w:rPr>
            </w:pPr>
            <w:r w:rsidRPr="007A2B0B">
              <w:rPr>
                <w:rFonts w:ascii="Arial" w:hAnsi="Arial" w:cs="Arial"/>
              </w:rPr>
              <w:t>Vyp</w:t>
            </w:r>
            <w:r>
              <w:rPr>
                <w:rFonts w:ascii="Arial" w:hAnsi="Arial" w:cs="Arial"/>
              </w:rPr>
              <w:t xml:space="preserve">racovanie inovovaného </w:t>
            </w:r>
            <w:proofErr w:type="spellStart"/>
            <w:r>
              <w:rPr>
                <w:rFonts w:ascii="Arial" w:hAnsi="Arial" w:cs="Arial"/>
              </w:rPr>
              <w:t>ŠkVP</w:t>
            </w:r>
            <w:proofErr w:type="spellEnd"/>
            <w:r>
              <w:rPr>
                <w:rFonts w:ascii="Arial" w:hAnsi="Arial" w:cs="Arial"/>
              </w:rPr>
              <w:t xml:space="preserve"> pre 4. a 8</w:t>
            </w:r>
            <w:r w:rsidRPr="007A2B0B">
              <w:rPr>
                <w:rFonts w:ascii="Arial" w:hAnsi="Arial" w:cs="Arial"/>
              </w:rPr>
              <w:t>. ročník, aktualizácia základných informácii o škole, zmeny v počte žiakov i pedagogických zamestnancov, úprava učebných plánov a učebných osnov.</w:t>
            </w:r>
          </w:p>
        </w:tc>
      </w:tr>
      <w:tr w:rsidR="00576F4B" w:rsidRPr="007A2B0B" w:rsidTr="00956212">
        <w:trPr>
          <w:trHeight w:val="213"/>
        </w:trPr>
        <w:tc>
          <w:tcPr>
            <w:tcW w:w="2802" w:type="dxa"/>
            <w:vAlign w:val="center"/>
          </w:tcPr>
          <w:p w:rsidR="00576F4B" w:rsidRPr="007A2B0B" w:rsidRDefault="00576F4B" w:rsidP="00AD4C1C">
            <w:pPr>
              <w:rPr>
                <w:rFonts w:ascii="Arial" w:hAnsi="Arial" w:cs="Arial"/>
              </w:rPr>
            </w:pPr>
            <w:r>
              <w:rPr>
                <w:rFonts w:ascii="Arial" w:hAnsi="Arial" w:cs="Arial"/>
              </w:rPr>
              <w:t>1.9. 2018</w:t>
            </w:r>
          </w:p>
        </w:tc>
        <w:tc>
          <w:tcPr>
            <w:tcW w:w="1984" w:type="dxa"/>
            <w:vAlign w:val="center"/>
          </w:tcPr>
          <w:p w:rsidR="00576F4B" w:rsidRDefault="00576F4B" w:rsidP="00AD4C1C">
            <w:pPr>
              <w:rPr>
                <w:rFonts w:ascii="Arial" w:hAnsi="Arial" w:cs="Arial"/>
              </w:rPr>
            </w:pPr>
          </w:p>
        </w:tc>
        <w:tc>
          <w:tcPr>
            <w:tcW w:w="9458" w:type="dxa"/>
            <w:vAlign w:val="center"/>
          </w:tcPr>
          <w:p w:rsidR="00576F4B" w:rsidRPr="007A2B0B" w:rsidRDefault="00576F4B" w:rsidP="00AD4C1C">
            <w:pPr>
              <w:rPr>
                <w:rFonts w:ascii="Arial" w:hAnsi="Arial" w:cs="Arial"/>
              </w:rPr>
            </w:pPr>
          </w:p>
        </w:tc>
      </w:tr>
      <w:tr w:rsidR="00576F4B" w:rsidRPr="007A2B0B" w:rsidTr="00956212">
        <w:trPr>
          <w:trHeight w:val="213"/>
        </w:trPr>
        <w:tc>
          <w:tcPr>
            <w:tcW w:w="2802" w:type="dxa"/>
            <w:vAlign w:val="center"/>
          </w:tcPr>
          <w:p w:rsidR="00576F4B" w:rsidRPr="007A2B0B" w:rsidRDefault="00576F4B" w:rsidP="00AD4C1C">
            <w:pPr>
              <w:rPr>
                <w:rFonts w:ascii="Arial" w:hAnsi="Arial" w:cs="Arial"/>
              </w:rPr>
            </w:pPr>
          </w:p>
        </w:tc>
        <w:tc>
          <w:tcPr>
            <w:tcW w:w="1984" w:type="dxa"/>
            <w:vAlign w:val="center"/>
          </w:tcPr>
          <w:p w:rsidR="00576F4B" w:rsidRDefault="008E16CC" w:rsidP="00AD4C1C">
            <w:pPr>
              <w:rPr>
                <w:rFonts w:ascii="Arial" w:hAnsi="Arial" w:cs="Arial"/>
              </w:rPr>
            </w:pPr>
            <w:r>
              <w:rPr>
                <w:rFonts w:ascii="Arial" w:hAnsi="Arial" w:cs="Arial"/>
              </w:rPr>
              <w:t>30</w:t>
            </w:r>
            <w:r w:rsidR="00576F4B">
              <w:rPr>
                <w:rFonts w:ascii="Arial" w:hAnsi="Arial" w:cs="Arial"/>
              </w:rPr>
              <w:t>.8.2019</w:t>
            </w:r>
          </w:p>
        </w:tc>
        <w:tc>
          <w:tcPr>
            <w:tcW w:w="9458" w:type="dxa"/>
            <w:vAlign w:val="center"/>
          </w:tcPr>
          <w:p w:rsidR="00576F4B" w:rsidRPr="007A2B0B" w:rsidRDefault="00576F4B" w:rsidP="00AD4C1C">
            <w:pPr>
              <w:rPr>
                <w:rFonts w:ascii="Arial" w:hAnsi="Arial" w:cs="Arial"/>
              </w:rPr>
            </w:pPr>
            <w:r w:rsidRPr="007A2B0B">
              <w:rPr>
                <w:rFonts w:ascii="Arial" w:hAnsi="Arial" w:cs="Arial"/>
              </w:rPr>
              <w:t>Vyp</w:t>
            </w:r>
            <w:r>
              <w:rPr>
                <w:rFonts w:ascii="Arial" w:hAnsi="Arial" w:cs="Arial"/>
              </w:rPr>
              <w:t xml:space="preserve">racovanie inovovaného </w:t>
            </w:r>
            <w:proofErr w:type="spellStart"/>
            <w:r>
              <w:rPr>
                <w:rFonts w:ascii="Arial" w:hAnsi="Arial" w:cs="Arial"/>
              </w:rPr>
              <w:t>ŠkVP</w:t>
            </w:r>
            <w:proofErr w:type="spellEnd"/>
            <w:r>
              <w:rPr>
                <w:rFonts w:ascii="Arial" w:hAnsi="Arial" w:cs="Arial"/>
              </w:rPr>
              <w:t xml:space="preserve"> pre 9</w:t>
            </w:r>
            <w:r w:rsidRPr="007A2B0B">
              <w:rPr>
                <w:rFonts w:ascii="Arial" w:hAnsi="Arial" w:cs="Arial"/>
              </w:rPr>
              <w:t>. ročník, aktualizácia základných informácii o škole, zmeny v počte žiakov i pedagogických zamestnancov, úprava učebných plánov a učebných osnov.</w:t>
            </w:r>
          </w:p>
        </w:tc>
      </w:tr>
    </w:tbl>
    <w:p w:rsidR="0066203B" w:rsidRPr="007A2B0B" w:rsidRDefault="0066203B" w:rsidP="0066203B">
      <w:pPr>
        <w:ind w:left="7248" w:right="-288" w:firstLine="1248"/>
        <w:rPr>
          <w:rFonts w:ascii="Arial" w:hAnsi="Arial" w:cs="Arial"/>
        </w:rPr>
      </w:pPr>
    </w:p>
    <w:p w:rsidR="00F57F5F" w:rsidRPr="007A2B0B" w:rsidRDefault="00F57F5F" w:rsidP="00D60861">
      <w:pPr>
        <w:ind w:left="7248" w:right="-288" w:firstLine="1248"/>
        <w:rPr>
          <w:rFonts w:ascii="Arial" w:hAnsi="Arial" w:cs="Arial"/>
        </w:rPr>
      </w:pPr>
    </w:p>
    <w:p w:rsidR="00F57F5F" w:rsidRPr="008E16CC" w:rsidRDefault="00F57F5F" w:rsidP="00F57F5F">
      <w:pPr>
        <w:ind w:right="-288"/>
        <w:rPr>
          <w:rFonts w:ascii="Arial" w:hAnsi="Arial" w:cs="Arial"/>
        </w:rPr>
      </w:pPr>
      <w:r w:rsidRPr="008E16CC">
        <w:rPr>
          <w:rFonts w:ascii="Arial" w:hAnsi="Arial" w:cs="Arial"/>
        </w:rPr>
        <w:t>Školský vzdelávací program bol prerokovaný na za</w:t>
      </w:r>
      <w:r w:rsidR="006D7F82" w:rsidRPr="008E16CC">
        <w:rPr>
          <w:rFonts w:ascii="Arial" w:hAnsi="Arial" w:cs="Arial"/>
        </w:rPr>
        <w:t>sadnutí pedagogickej rad</w:t>
      </w:r>
      <w:r w:rsidR="00C814B4" w:rsidRPr="008E16CC">
        <w:rPr>
          <w:rFonts w:ascii="Arial" w:hAnsi="Arial" w:cs="Arial"/>
        </w:rPr>
        <w:t xml:space="preserve">y </w:t>
      </w:r>
      <w:r w:rsidR="008E16CC" w:rsidRPr="008E16CC">
        <w:rPr>
          <w:rFonts w:ascii="Arial" w:hAnsi="Arial" w:cs="Arial"/>
        </w:rPr>
        <w:t>dňa 24</w:t>
      </w:r>
      <w:r w:rsidR="006D7F82" w:rsidRPr="008E16CC">
        <w:rPr>
          <w:rFonts w:ascii="Arial" w:hAnsi="Arial" w:cs="Arial"/>
        </w:rPr>
        <w:t>.9.201</w:t>
      </w:r>
      <w:r w:rsidR="008E16CC" w:rsidRPr="008E16CC">
        <w:rPr>
          <w:rFonts w:ascii="Arial" w:hAnsi="Arial" w:cs="Arial"/>
        </w:rPr>
        <w:t>9</w:t>
      </w:r>
      <w:r w:rsidRPr="008E16CC">
        <w:rPr>
          <w:rFonts w:ascii="Arial" w:hAnsi="Arial" w:cs="Arial"/>
        </w:rPr>
        <w:t>.(viď zápisnica)</w:t>
      </w:r>
    </w:p>
    <w:p w:rsidR="00F57F5F" w:rsidRPr="008E16CC" w:rsidRDefault="00F57F5F" w:rsidP="00F57F5F">
      <w:pPr>
        <w:ind w:right="-288"/>
        <w:rPr>
          <w:rFonts w:ascii="Arial" w:hAnsi="Arial" w:cs="Arial"/>
        </w:rPr>
      </w:pPr>
      <w:r w:rsidRPr="008E16CC">
        <w:rPr>
          <w:rFonts w:ascii="Arial" w:hAnsi="Arial" w:cs="Arial"/>
        </w:rPr>
        <w:t>Školský vzdelávací program bol prerokovaný n</w:t>
      </w:r>
      <w:r w:rsidR="00C40A6A" w:rsidRPr="008E16CC">
        <w:rPr>
          <w:rFonts w:ascii="Arial" w:hAnsi="Arial" w:cs="Arial"/>
        </w:rPr>
        <w:t>a zasadnutí  rady školy</w:t>
      </w:r>
      <w:r w:rsidR="00AD4C1C" w:rsidRPr="008E16CC">
        <w:rPr>
          <w:rFonts w:ascii="Arial" w:hAnsi="Arial" w:cs="Arial"/>
        </w:rPr>
        <w:t xml:space="preserve"> dňa 26.9.201</w:t>
      </w:r>
      <w:r w:rsidR="008E16CC" w:rsidRPr="008E16CC">
        <w:rPr>
          <w:rFonts w:ascii="Arial" w:hAnsi="Arial" w:cs="Arial"/>
        </w:rPr>
        <w:t>9</w:t>
      </w:r>
      <w:r w:rsidRPr="008E16CC">
        <w:rPr>
          <w:rFonts w:ascii="Arial" w:hAnsi="Arial" w:cs="Arial"/>
        </w:rPr>
        <w:t>.(viď zápisnica)</w:t>
      </w:r>
    </w:p>
    <w:p w:rsidR="00F57F5F" w:rsidRPr="008E16CC" w:rsidRDefault="00F57F5F" w:rsidP="00F57F5F">
      <w:pPr>
        <w:ind w:right="-288"/>
        <w:rPr>
          <w:rFonts w:ascii="Arial" w:hAnsi="Arial" w:cs="Arial"/>
        </w:rPr>
      </w:pPr>
      <w:r w:rsidRPr="008E16CC">
        <w:rPr>
          <w:rFonts w:ascii="Arial" w:hAnsi="Arial" w:cs="Arial"/>
        </w:rPr>
        <w:t>Školský vzdelávací program bol prerokovaný so zriaďo</w:t>
      </w:r>
      <w:r w:rsidR="009E6899" w:rsidRPr="008E16CC">
        <w:rPr>
          <w:rFonts w:ascii="Arial" w:hAnsi="Arial" w:cs="Arial"/>
        </w:rPr>
        <w:t xml:space="preserve">vateľkou   </w:t>
      </w:r>
      <w:r w:rsidR="008E16CC" w:rsidRPr="008E16CC">
        <w:rPr>
          <w:rFonts w:ascii="Arial" w:hAnsi="Arial" w:cs="Arial"/>
        </w:rPr>
        <w:t>03.10.2019</w:t>
      </w:r>
      <w:r w:rsidRPr="008E16CC">
        <w:rPr>
          <w:rFonts w:ascii="Arial" w:hAnsi="Arial" w:cs="Arial"/>
        </w:rPr>
        <w:t>.</w:t>
      </w:r>
      <w:r w:rsidR="00AE2A77" w:rsidRPr="008E16CC">
        <w:rPr>
          <w:rFonts w:ascii="Arial" w:hAnsi="Arial" w:cs="Arial"/>
        </w:rPr>
        <w:t xml:space="preserve"> </w:t>
      </w:r>
    </w:p>
    <w:p w:rsidR="007068B3" w:rsidRPr="007A2B0B" w:rsidRDefault="007068B3" w:rsidP="00F57F5F">
      <w:pPr>
        <w:ind w:right="-288"/>
        <w:rPr>
          <w:rFonts w:ascii="Arial" w:hAnsi="Arial" w:cs="Arial"/>
        </w:rPr>
      </w:pPr>
      <w:r w:rsidRPr="008E16CC">
        <w:rPr>
          <w:rFonts w:ascii="Arial" w:hAnsi="Arial" w:cs="Arial"/>
        </w:rPr>
        <w:t>Školský vzdelávací program je zv</w:t>
      </w:r>
      <w:r w:rsidR="00DF1674" w:rsidRPr="008E16CC">
        <w:rPr>
          <w:rFonts w:ascii="Arial" w:hAnsi="Arial" w:cs="Arial"/>
        </w:rPr>
        <w:t>e</w:t>
      </w:r>
      <w:r w:rsidRPr="008E16CC">
        <w:rPr>
          <w:rFonts w:ascii="Arial" w:hAnsi="Arial" w:cs="Arial"/>
        </w:rPr>
        <w:t xml:space="preserve">rejnený na webovej stránke </w:t>
      </w:r>
      <w:hyperlink r:id="rId7" w:history="1">
        <w:r w:rsidRPr="008E16CC">
          <w:rPr>
            <w:rStyle w:val="Hypertextovprepojenie"/>
            <w:rFonts w:ascii="Arial" w:hAnsi="Arial" w:cs="Arial"/>
          </w:rPr>
          <w:t>www.dotyk.eu</w:t>
        </w:r>
      </w:hyperlink>
      <w:r w:rsidRPr="008E16CC">
        <w:rPr>
          <w:rFonts w:ascii="Arial" w:hAnsi="Arial" w:cs="Arial"/>
        </w:rPr>
        <w:t>, vo vstupných priestoroch školy a učebné osnovy sú k nahliadnutiu u riaditeľa školy.</w:t>
      </w:r>
    </w:p>
    <w:p w:rsidR="0066203B" w:rsidRPr="007A2B0B" w:rsidRDefault="0066203B" w:rsidP="00F57F5F">
      <w:pPr>
        <w:ind w:right="-288"/>
        <w:rPr>
          <w:rFonts w:ascii="Arial" w:hAnsi="Arial" w:cs="Arial"/>
        </w:rPr>
      </w:pPr>
      <w:r w:rsidRPr="007A2B0B">
        <w:rPr>
          <w:rFonts w:ascii="Arial" w:hAnsi="Arial" w:cs="Arial"/>
        </w:rPr>
        <w:tab/>
      </w:r>
    </w:p>
    <w:p w:rsidR="00CB5A53" w:rsidRPr="005A14D3" w:rsidRDefault="00761A62" w:rsidP="009F4A05">
      <w:r w:rsidRPr="005A14D3">
        <w:t>OBSAH</w:t>
      </w:r>
    </w:p>
    <w:p w:rsidR="00DA4728" w:rsidRPr="00DA4728" w:rsidRDefault="004A0220">
      <w:pPr>
        <w:pStyle w:val="Obsah1"/>
        <w:tabs>
          <w:tab w:val="right" w:leader="dot" w:pos="13992"/>
        </w:tabs>
        <w:rPr>
          <w:rFonts w:eastAsiaTheme="minorEastAsia"/>
          <w:noProof/>
          <w:sz w:val="22"/>
          <w:szCs w:val="22"/>
        </w:rPr>
      </w:pPr>
      <w:r w:rsidRPr="00DA4728">
        <w:rPr>
          <w:lang w:val="cs-CZ"/>
        </w:rPr>
        <w:fldChar w:fldCharType="begin"/>
      </w:r>
      <w:r w:rsidR="00CB5A53" w:rsidRPr="00DA4728">
        <w:rPr>
          <w:lang w:val="cs-CZ"/>
        </w:rPr>
        <w:instrText xml:space="preserve"> TOC \o "1-3" \h \z \u </w:instrText>
      </w:r>
      <w:r w:rsidRPr="00DA4728">
        <w:rPr>
          <w:lang w:val="cs-CZ"/>
        </w:rPr>
        <w:fldChar w:fldCharType="separate"/>
      </w:r>
      <w:hyperlink w:anchor="_Toc25092795" w:history="1">
        <w:r w:rsidR="00DA4728" w:rsidRPr="00DA4728">
          <w:rPr>
            <w:rStyle w:val="Hypertextovprepojenie"/>
            <w:noProof/>
          </w:rPr>
          <w:t>I. Všeobecná  charakteristika školy</w:t>
        </w:r>
        <w:r w:rsidR="00DA4728" w:rsidRPr="00DA4728">
          <w:rPr>
            <w:noProof/>
            <w:webHidden/>
          </w:rPr>
          <w:tab/>
        </w:r>
        <w:r w:rsidR="00DA4728" w:rsidRPr="00DA4728">
          <w:rPr>
            <w:noProof/>
            <w:webHidden/>
          </w:rPr>
          <w:fldChar w:fldCharType="begin"/>
        </w:r>
        <w:r w:rsidR="00DA4728" w:rsidRPr="00DA4728">
          <w:rPr>
            <w:noProof/>
            <w:webHidden/>
          </w:rPr>
          <w:instrText xml:space="preserve"> PAGEREF _Toc25092795 \h </w:instrText>
        </w:r>
        <w:r w:rsidR="00DA4728" w:rsidRPr="00DA4728">
          <w:rPr>
            <w:noProof/>
            <w:webHidden/>
          </w:rPr>
        </w:r>
        <w:r w:rsidR="00DA4728" w:rsidRPr="00DA4728">
          <w:rPr>
            <w:noProof/>
            <w:webHidden/>
          </w:rPr>
          <w:fldChar w:fldCharType="separate"/>
        </w:r>
        <w:r w:rsidR="00DA4728" w:rsidRPr="00DA4728">
          <w:rPr>
            <w:noProof/>
            <w:webHidden/>
          </w:rPr>
          <w:t>6</w:t>
        </w:r>
        <w:r w:rsidR="00DA4728" w:rsidRPr="00DA4728">
          <w:rPr>
            <w:noProof/>
            <w:webHidden/>
          </w:rPr>
          <w:fldChar w:fldCharType="end"/>
        </w:r>
      </w:hyperlink>
    </w:p>
    <w:p w:rsidR="00DA4728" w:rsidRPr="00DA4728" w:rsidRDefault="00DA4728">
      <w:pPr>
        <w:pStyle w:val="Obsah2"/>
        <w:tabs>
          <w:tab w:val="left" w:pos="960"/>
          <w:tab w:val="right" w:leader="dot" w:pos="13992"/>
        </w:tabs>
        <w:rPr>
          <w:rFonts w:eastAsiaTheme="minorEastAsia"/>
          <w:noProof/>
          <w:sz w:val="22"/>
          <w:szCs w:val="22"/>
        </w:rPr>
      </w:pPr>
      <w:hyperlink w:anchor="_Toc25092796" w:history="1">
        <w:r w:rsidRPr="00DA4728">
          <w:rPr>
            <w:rStyle w:val="Hypertextovprepojenie"/>
            <w:noProof/>
          </w:rPr>
          <w:t>1.1.</w:t>
        </w:r>
        <w:r w:rsidRPr="00DA4728">
          <w:rPr>
            <w:rFonts w:eastAsiaTheme="minorEastAsia"/>
            <w:noProof/>
            <w:sz w:val="22"/>
            <w:szCs w:val="22"/>
          </w:rPr>
          <w:tab/>
        </w:r>
        <w:r w:rsidRPr="00DA4728">
          <w:rPr>
            <w:rStyle w:val="Hypertextovprepojenie"/>
            <w:noProof/>
          </w:rPr>
          <w:t>Veľkosť školy</w:t>
        </w:r>
        <w:r w:rsidRPr="00DA4728">
          <w:rPr>
            <w:noProof/>
            <w:webHidden/>
          </w:rPr>
          <w:tab/>
        </w:r>
        <w:r w:rsidRPr="00DA4728">
          <w:rPr>
            <w:noProof/>
            <w:webHidden/>
          </w:rPr>
          <w:fldChar w:fldCharType="begin"/>
        </w:r>
        <w:r w:rsidRPr="00DA4728">
          <w:rPr>
            <w:noProof/>
            <w:webHidden/>
          </w:rPr>
          <w:instrText xml:space="preserve"> PAGEREF _Toc25092796 \h </w:instrText>
        </w:r>
        <w:r w:rsidRPr="00DA4728">
          <w:rPr>
            <w:noProof/>
            <w:webHidden/>
          </w:rPr>
        </w:r>
        <w:r w:rsidRPr="00DA4728">
          <w:rPr>
            <w:noProof/>
            <w:webHidden/>
          </w:rPr>
          <w:fldChar w:fldCharType="separate"/>
        </w:r>
        <w:r w:rsidRPr="00DA4728">
          <w:rPr>
            <w:noProof/>
            <w:webHidden/>
          </w:rPr>
          <w:t>6</w:t>
        </w:r>
        <w:r w:rsidRPr="00DA4728">
          <w:rPr>
            <w:noProof/>
            <w:webHidden/>
          </w:rPr>
          <w:fldChar w:fldCharType="end"/>
        </w:r>
      </w:hyperlink>
    </w:p>
    <w:p w:rsidR="00DA4728" w:rsidRPr="00DA4728" w:rsidRDefault="00DA4728">
      <w:pPr>
        <w:pStyle w:val="Obsah2"/>
        <w:tabs>
          <w:tab w:val="left" w:pos="960"/>
          <w:tab w:val="right" w:leader="dot" w:pos="13992"/>
        </w:tabs>
        <w:rPr>
          <w:rFonts w:eastAsiaTheme="minorEastAsia"/>
          <w:noProof/>
          <w:sz w:val="22"/>
          <w:szCs w:val="22"/>
        </w:rPr>
      </w:pPr>
      <w:hyperlink w:anchor="_Toc25092797" w:history="1">
        <w:r w:rsidRPr="00DA4728">
          <w:rPr>
            <w:rStyle w:val="Hypertextovprepojenie"/>
            <w:noProof/>
          </w:rPr>
          <w:t>1.2.</w:t>
        </w:r>
        <w:r w:rsidRPr="00DA4728">
          <w:rPr>
            <w:rFonts w:eastAsiaTheme="minorEastAsia"/>
            <w:noProof/>
            <w:sz w:val="22"/>
            <w:szCs w:val="22"/>
          </w:rPr>
          <w:tab/>
        </w:r>
        <w:r w:rsidRPr="00DA4728">
          <w:rPr>
            <w:rStyle w:val="Hypertextovprepojenie"/>
            <w:noProof/>
          </w:rPr>
          <w:t>Charakteristika žiakov</w:t>
        </w:r>
        <w:r w:rsidRPr="00DA4728">
          <w:rPr>
            <w:noProof/>
            <w:webHidden/>
          </w:rPr>
          <w:tab/>
        </w:r>
        <w:r w:rsidRPr="00DA4728">
          <w:rPr>
            <w:noProof/>
            <w:webHidden/>
          </w:rPr>
          <w:fldChar w:fldCharType="begin"/>
        </w:r>
        <w:r w:rsidRPr="00DA4728">
          <w:rPr>
            <w:noProof/>
            <w:webHidden/>
          </w:rPr>
          <w:instrText xml:space="preserve"> PAGEREF _Toc25092797 \h </w:instrText>
        </w:r>
        <w:r w:rsidRPr="00DA4728">
          <w:rPr>
            <w:noProof/>
            <w:webHidden/>
          </w:rPr>
        </w:r>
        <w:r w:rsidRPr="00DA4728">
          <w:rPr>
            <w:noProof/>
            <w:webHidden/>
          </w:rPr>
          <w:fldChar w:fldCharType="separate"/>
        </w:r>
        <w:r w:rsidRPr="00DA4728">
          <w:rPr>
            <w:noProof/>
            <w:webHidden/>
          </w:rPr>
          <w:t>6</w:t>
        </w:r>
        <w:r w:rsidRPr="00DA4728">
          <w:rPr>
            <w:noProof/>
            <w:webHidden/>
          </w:rPr>
          <w:fldChar w:fldCharType="end"/>
        </w:r>
      </w:hyperlink>
    </w:p>
    <w:p w:rsidR="00DA4728" w:rsidRPr="00DA4728" w:rsidRDefault="00DA4728">
      <w:pPr>
        <w:pStyle w:val="Obsah2"/>
        <w:tabs>
          <w:tab w:val="left" w:pos="960"/>
          <w:tab w:val="right" w:leader="dot" w:pos="13992"/>
        </w:tabs>
        <w:rPr>
          <w:rFonts w:eastAsiaTheme="minorEastAsia"/>
          <w:noProof/>
          <w:sz w:val="22"/>
          <w:szCs w:val="22"/>
        </w:rPr>
      </w:pPr>
      <w:hyperlink w:anchor="_Toc25092798" w:history="1">
        <w:r w:rsidRPr="00DA4728">
          <w:rPr>
            <w:rStyle w:val="Hypertextovprepojenie"/>
            <w:noProof/>
          </w:rPr>
          <w:t>1.3.</w:t>
        </w:r>
        <w:r w:rsidRPr="00DA4728">
          <w:rPr>
            <w:rFonts w:eastAsiaTheme="minorEastAsia"/>
            <w:noProof/>
            <w:sz w:val="22"/>
            <w:szCs w:val="22"/>
          </w:rPr>
          <w:tab/>
        </w:r>
        <w:r w:rsidRPr="00DA4728">
          <w:rPr>
            <w:rStyle w:val="Hypertextovprepojenie"/>
            <w:noProof/>
          </w:rPr>
          <w:t>Charakteristika pedagogického zboru</w:t>
        </w:r>
        <w:r w:rsidRPr="00DA4728">
          <w:rPr>
            <w:noProof/>
            <w:webHidden/>
          </w:rPr>
          <w:tab/>
        </w:r>
        <w:r w:rsidRPr="00DA4728">
          <w:rPr>
            <w:noProof/>
            <w:webHidden/>
          </w:rPr>
          <w:fldChar w:fldCharType="begin"/>
        </w:r>
        <w:r w:rsidRPr="00DA4728">
          <w:rPr>
            <w:noProof/>
            <w:webHidden/>
          </w:rPr>
          <w:instrText xml:space="preserve"> PAGEREF _Toc25092798 \h </w:instrText>
        </w:r>
        <w:r w:rsidRPr="00DA4728">
          <w:rPr>
            <w:noProof/>
            <w:webHidden/>
          </w:rPr>
        </w:r>
        <w:r w:rsidRPr="00DA4728">
          <w:rPr>
            <w:noProof/>
            <w:webHidden/>
          </w:rPr>
          <w:fldChar w:fldCharType="separate"/>
        </w:r>
        <w:r w:rsidRPr="00DA4728">
          <w:rPr>
            <w:noProof/>
            <w:webHidden/>
          </w:rPr>
          <w:t>7</w:t>
        </w:r>
        <w:r w:rsidRPr="00DA4728">
          <w:rPr>
            <w:noProof/>
            <w:webHidden/>
          </w:rPr>
          <w:fldChar w:fldCharType="end"/>
        </w:r>
      </w:hyperlink>
    </w:p>
    <w:p w:rsidR="00DA4728" w:rsidRPr="00DA4728" w:rsidRDefault="00DA4728">
      <w:pPr>
        <w:pStyle w:val="Obsah2"/>
        <w:tabs>
          <w:tab w:val="left" w:pos="960"/>
          <w:tab w:val="right" w:leader="dot" w:pos="13992"/>
        </w:tabs>
        <w:rPr>
          <w:rFonts w:eastAsiaTheme="minorEastAsia"/>
          <w:noProof/>
          <w:sz w:val="22"/>
          <w:szCs w:val="22"/>
        </w:rPr>
      </w:pPr>
      <w:hyperlink w:anchor="_Toc25092799" w:history="1">
        <w:r w:rsidRPr="00DA4728">
          <w:rPr>
            <w:rStyle w:val="Hypertextovprepojenie"/>
            <w:noProof/>
          </w:rPr>
          <w:t>1.4.</w:t>
        </w:r>
        <w:r w:rsidRPr="00DA4728">
          <w:rPr>
            <w:rFonts w:eastAsiaTheme="minorEastAsia"/>
            <w:noProof/>
            <w:sz w:val="22"/>
            <w:szCs w:val="22"/>
          </w:rPr>
          <w:tab/>
        </w:r>
        <w:r w:rsidRPr="00DA4728">
          <w:rPr>
            <w:rStyle w:val="Hypertextovprepojenie"/>
            <w:noProof/>
          </w:rPr>
          <w:t>Dlhodobé projekty školy</w:t>
        </w:r>
        <w:r w:rsidRPr="00DA4728">
          <w:rPr>
            <w:noProof/>
            <w:webHidden/>
          </w:rPr>
          <w:tab/>
        </w:r>
        <w:r w:rsidRPr="00DA4728">
          <w:rPr>
            <w:noProof/>
            <w:webHidden/>
          </w:rPr>
          <w:fldChar w:fldCharType="begin"/>
        </w:r>
        <w:r w:rsidRPr="00DA4728">
          <w:rPr>
            <w:noProof/>
            <w:webHidden/>
          </w:rPr>
          <w:instrText xml:space="preserve"> PAGEREF _Toc25092799 \h </w:instrText>
        </w:r>
        <w:r w:rsidRPr="00DA4728">
          <w:rPr>
            <w:noProof/>
            <w:webHidden/>
          </w:rPr>
        </w:r>
        <w:r w:rsidRPr="00DA4728">
          <w:rPr>
            <w:noProof/>
            <w:webHidden/>
          </w:rPr>
          <w:fldChar w:fldCharType="separate"/>
        </w:r>
        <w:r w:rsidRPr="00DA4728">
          <w:rPr>
            <w:noProof/>
            <w:webHidden/>
          </w:rPr>
          <w:t>10</w:t>
        </w:r>
        <w:r w:rsidRPr="00DA4728">
          <w:rPr>
            <w:noProof/>
            <w:webHidden/>
          </w:rPr>
          <w:fldChar w:fldCharType="end"/>
        </w:r>
      </w:hyperlink>
    </w:p>
    <w:p w:rsidR="00DA4728" w:rsidRPr="00DA4728" w:rsidRDefault="00DA4728">
      <w:pPr>
        <w:pStyle w:val="Obsah2"/>
        <w:tabs>
          <w:tab w:val="left" w:pos="960"/>
          <w:tab w:val="right" w:leader="dot" w:pos="13992"/>
        </w:tabs>
        <w:rPr>
          <w:rFonts w:eastAsiaTheme="minorEastAsia"/>
          <w:noProof/>
          <w:sz w:val="22"/>
          <w:szCs w:val="22"/>
        </w:rPr>
      </w:pPr>
      <w:hyperlink w:anchor="_Toc25092800" w:history="1">
        <w:r w:rsidRPr="00DA4728">
          <w:rPr>
            <w:rStyle w:val="Hypertextovprepojenie"/>
            <w:noProof/>
          </w:rPr>
          <w:t>1.5.</w:t>
        </w:r>
        <w:r w:rsidRPr="00DA4728">
          <w:rPr>
            <w:rFonts w:eastAsiaTheme="minorEastAsia"/>
            <w:noProof/>
            <w:sz w:val="22"/>
            <w:szCs w:val="22"/>
          </w:rPr>
          <w:tab/>
        </w:r>
        <w:r w:rsidRPr="00DA4728">
          <w:rPr>
            <w:rStyle w:val="Hypertextovprepojenie"/>
            <w:noProof/>
          </w:rPr>
          <w:t>Spolupráca s rodičmi a inými subjektmi</w:t>
        </w:r>
        <w:r w:rsidRPr="00DA4728">
          <w:rPr>
            <w:noProof/>
            <w:webHidden/>
          </w:rPr>
          <w:tab/>
        </w:r>
        <w:r w:rsidRPr="00DA4728">
          <w:rPr>
            <w:noProof/>
            <w:webHidden/>
          </w:rPr>
          <w:fldChar w:fldCharType="begin"/>
        </w:r>
        <w:r w:rsidRPr="00DA4728">
          <w:rPr>
            <w:noProof/>
            <w:webHidden/>
          </w:rPr>
          <w:instrText xml:space="preserve"> PAGEREF _Toc25092800 \h </w:instrText>
        </w:r>
        <w:r w:rsidRPr="00DA4728">
          <w:rPr>
            <w:noProof/>
            <w:webHidden/>
          </w:rPr>
        </w:r>
        <w:r w:rsidRPr="00DA4728">
          <w:rPr>
            <w:noProof/>
            <w:webHidden/>
          </w:rPr>
          <w:fldChar w:fldCharType="separate"/>
        </w:r>
        <w:r w:rsidRPr="00DA4728">
          <w:rPr>
            <w:noProof/>
            <w:webHidden/>
          </w:rPr>
          <w:t>12</w:t>
        </w:r>
        <w:r w:rsidRPr="00DA4728">
          <w:rPr>
            <w:noProof/>
            <w:webHidden/>
          </w:rPr>
          <w:fldChar w:fldCharType="end"/>
        </w:r>
      </w:hyperlink>
    </w:p>
    <w:p w:rsidR="00DA4728" w:rsidRPr="00DA4728" w:rsidRDefault="00DA4728">
      <w:pPr>
        <w:pStyle w:val="Obsah2"/>
        <w:tabs>
          <w:tab w:val="left" w:pos="960"/>
          <w:tab w:val="right" w:leader="dot" w:pos="13992"/>
        </w:tabs>
        <w:rPr>
          <w:rFonts w:eastAsiaTheme="minorEastAsia"/>
          <w:noProof/>
          <w:sz w:val="22"/>
          <w:szCs w:val="22"/>
        </w:rPr>
      </w:pPr>
      <w:hyperlink w:anchor="_Toc25092801" w:history="1">
        <w:r w:rsidRPr="00DA4728">
          <w:rPr>
            <w:rStyle w:val="Hypertextovprepojenie"/>
            <w:noProof/>
          </w:rPr>
          <w:t>1.6.</w:t>
        </w:r>
        <w:r w:rsidRPr="00DA4728">
          <w:rPr>
            <w:rFonts w:eastAsiaTheme="minorEastAsia"/>
            <w:noProof/>
            <w:sz w:val="22"/>
            <w:szCs w:val="22"/>
          </w:rPr>
          <w:tab/>
        </w:r>
        <w:r w:rsidRPr="00DA4728">
          <w:rPr>
            <w:rStyle w:val="Hypertextovprepojenie"/>
            <w:noProof/>
          </w:rPr>
          <w:t>Priestorové a materiálno – technické vybavenie školy</w:t>
        </w:r>
        <w:r w:rsidRPr="00DA4728">
          <w:rPr>
            <w:noProof/>
            <w:webHidden/>
          </w:rPr>
          <w:tab/>
        </w:r>
        <w:r w:rsidRPr="00DA4728">
          <w:rPr>
            <w:noProof/>
            <w:webHidden/>
          </w:rPr>
          <w:fldChar w:fldCharType="begin"/>
        </w:r>
        <w:r w:rsidRPr="00DA4728">
          <w:rPr>
            <w:noProof/>
            <w:webHidden/>
          </w:rPr>
          <w:instrText xml:space="preserve"> PAGEREF _Toc25092801 \h </w:instrText>
        </w:r>
        <w:r w:rsidRPr="00DA4728">
          <w:rPr>
            <w:noProof/>
            <w:webHidden/>
          </w:rPr>
        </w:r>
        <w:r w:rsidRPr="00DA4728">
          <w:rPr>
            <w:noProof/>
            <w:webHidden/>
          </w:rPr>
          <w:fldChar w:fldCharType="separate"/>
        </w:r>
        <w:r w:rsidRPr="00DA4728">
          <w:rPr>
            <w:noProof/>
            <w:webHidden/>
          </w:rPr>
          <w:t>12</w:t>
        </w:r>
        <w:r w:rsidRPr="00DA4728">
          <w:rPr>
            <w:noProof/>
            <w:webHidden/>
          </w:rPr>
          <w:fldChar w:fldCharType="end"/>
        </w:r>
      </w:hyperlink>
    </w:p>
    <w:p w:rsidR="00DA4728" w:rsidRPr="00DA4728" w:rsidRDefault="00DA4728">
      <w:pPr>
        <w:pStyle w:val="Obsah2"/>
        <w:tabs>
          <w:tab w:val="left" w:pos="960"/>
          <w:tab w:val="right" w:leader="dot" w:pos="13992"/>
        </w:tabs>
        <w:rPr>
          <w:rFonts w:eastAsiaTheme="minorEastAsia"/>
          <w:noProof/>
          <w:sz w:val="22"/>
          <w:szCs w:val="22"/>
        </w:rPr>
      </w:pPr>
      <w:hyperlink w:anchor="_Toc25092802" w:history="1">
        <w:r w:rsidRPr="00DA4728">
          <w:rPr>
            <w:rStyle w:val="Hypertextovprepojenie"/>
            <w:noProof/>
          </w:rPr>
          <w:t>1.7.</w:t>
        </w:r>
        <w:r w:rsidRPr="00DA4728">
          <w:rPr>
            <w:rFonts w:eastAsiaTheme="minorEastAsia"/>
            <w:noProof/>
            <w:sz w:val="22"/>
            <w:szCs w:val="22"/>
          </w:rPr>
          <w:tab/>
        </w:r>
        <w:r w:rsidRPr="00DA4728">
          <w:rPr>
            <w:rStyle w:val="Hypertextovprepojenie"/>
            <w:noProof/>
          </w:rPr>
          <w:t>Škola ako živý priestor</w:t>
        </w:r>
        <w:r w:rsidRPr="00DA4728">
          <w:rPr>
            <w:noProof/>
            <w:webHidden/>
          </w:rPr>
          <w:tab/>
        </w:r>
        <w:r w:rsidRPr="00DA4728">
          <w:rPr>
            <w:noProof/>
            <w:webHidden/>
          </w:rPr>
          <w:fldChar w:fldCharType="begin"/>
        </w:r>
        <w:r w:rsidRPr="00DA4728">
          <w:rPr>
            <w:noProof/>
            <w:webHidden/>
          </w:rPr>
          <w:instrText xml:space="preserve"> PAGEREF _Toc25092802 \h </w:instrText>
        </w:r>
        <w:r w:rsidRPr="00DA4728">
          <w:rPr>
            <w:noProof/>
            <w:webHidden/>
          </w:rPr>
        </w:r>
        <w:r w:rsidRPr="00DA4728">
          <w:rPr>
            <w:noProof/>
            <w:webHidden/>
          </w:rPr>
          <w:fldChar w:fldCharType="separate"/>
        </w:r>
        <w:r w:rsidRPr="00DA4728">
          <w:rPr>
            <w:noProof/>
            <w:webHidden/>
          </w:rPr>
          <w:t>13</w:t>
        </w:r>
        <w:r w:rsidRPr="00DA4728">
          <w:rPr>
            <w:noProof/>
            <w:webHidden/>
          </w:rPr>
          <w:fldChar w:fldCharType="end"/>
        </w:r>
      </w:hyperlink>
    </w:p>
    <w:p w:rsidR="00DA4728" w:rsidRPr="00DA4728" w:rsidRDefault="00DA4728">
      <w:pPr>
        <w:pStyle w:val="Obsah2"/>
        <w:tabs>
          <w:tab w:val="left" w:pos="960"/>
          <w:tab w:val="right" w:leader="dot" w:pos="13992"/>
        </w:tabs>
        <w:rPr>
          <w:rFonts w:eastAsiaTheme="minorEastAsia"/>
          <w:noProof/>
          <w:sz w:val="22"/>
          <w:szCs w:val="22"/>
        </w:rPr>
      </w:pPr>
      <w:hyperlink w:anchor="_Toc25092803" w:history="1">
        <w:r w:rsidRPr="00DA4728">
          <w:rPr>
            <w:rStyle w:val="Hypertextovprepojenie"/>
            <w:noProof/>
          </w:rPr>
          <w:t>1.8.</w:t>
        </w:r>
        <w:r w:rsidRPr="00DA4728">
          <w:rPr>
            <w:rFonts w:eastAsiaTheme="minorEastAsia"/>
            <w:noProof/>
            <w:sz w:val="22"/>
            <w:szCs w:val="22"/>
          </w:rPr>
          <w:tab/>
        </w:r>
        <w:r w:rsidRPr="00DA4728">
          <w:rPr>
            <w:rStyle w:val="Hypertextovprepojenie"/>
            <w:noProof/>
          </w:rPr>
          <w:t>Podmienky na zaistenie bezpečnosti a ochrany zdravia pri výchove a vzdelávaní.</w:t>
        </w:r>
        <w:r w:rsidRPr="00DA4728">
          <w:rPr>
            <w:noProof/>
            <w:webHidden/>
          </w:rPr>
          <w:tab/>
        </w:r>
        <w:r w:rsidRPr="00DA4728">
          <w:rPr>
            <w:noProof/>
            <w:webHidden/>
          </w:rPr>
          <w:fldChar w:fldCharType="begin"/>
        </w:r>
        <w:r w:rsidRPr="00DA4728">
          <w:rPr>
            <w:noProof/>
            <w:webHidden/>
          </w:rPr>
          <w:instrText xml:space="preserve"> PAGEREF _Toc25092803 \h </w:instrText>
        </w:r>
        <w:r w:rsidRPr="00DA4728">
          <w:rPr>
            <w:noProof/>
            <w:webHidden/>
          </w:rPr>
        </w:r>
        <w:r w:rsidRPr="00DA4728">
          <w:rPr>
            <w:noProof/>
            <w:webHidden/>
          </w:rPr>
          <w:fldChar w:fldCharType="separate"/>
        </w:r>
        <w:r w:rsidRPr="00DA4728">
          <w:rPr>
            <w:noProof/>
            <w:webHidden/>
          </w:rPr>
          <w:t>14</w:t>
        </w:r>
        <w:r w:rsidRPr="00DA4728">
          <w:rPr>
            <w:noProof/>
            <w:webHidden/>
          </w:rPr>
          <w:fldChar w:fldCharType="end"/>
        </w:r>
      </w:hyperlink>
    </w:p>
    <w:p w:rsidR="00DA4728" w:rsidRPr="00DA4728" w:rsidRDefault="00DA4728">
      <w:pPr>
        <w:pStyle w:val="Obsah1"/>
        <w:tabs>
          <w:tab w:val="right" w:leader="dot" w:pos="13992"/>
        </w:tabs>
        <w:rPr>
          <w:rFonts w:eastAsiaTheme="minorEastAsia"/>
          <w:noProof/>
          <w:sz w:val="22"/>
          <w:szCs w:val="22"/>
        </w:rPr>
      </w:pPr>
      <w:hyperlink w:anchor="_Toc25092804" w:history="1">
        <w:r w:rsidRPr="00DA4728">
          <w:rPr>
            <w:rStyle w:val="Hypertextovprepojenie"/>
            <w:noProof/>
          </w:rPr>
          <w:t>II. Charakteristika školského vzdelávacieho programu</w:t>
        </w:r>
        <w:r w:rsidRPr="00DA4728">
          <w:rPr>
            <w:noProof/>
            <w:webHidden/>
          </w:rPr>
          <w:tab/>
        </w:r>
        <w:r w:rsidRPr="00DA4728">
          <w:rPr>
            <w:noProof/>
            <w:webHidden/>
          </w:rPr>
          <w:fldChar w:fldCharType="begin"/>
        </w:r>
        <w:r w:rsidRPr="00DA4728">
          <w:rPr>
            <w:noProof/>
            <w:webHidden/>
          </w:rPr>
          <w:instrText xml:space="preserve"> PAGEREF _Toc25092804 \h </w:instrText>
        </w:r>
        <w:r w:rsidRPr="00DA4728">
          <w:rPr>
            <w:noProof/>
            <w:webHidden/>
          </w:rPr>
        </w:r>
        <w:r w:rsidRPr="00DA4728">
          <w:rPr>
            <w:noProof/>
            <w:webHidden/>
          </w:rPr>
          <w:fldChar w:fldCharType="separate"/>
        </w:r>
        <w:r w:rsidRPr="00DA4728">
          <w:rPr>
            <w:noProof/>
            <w:webHidden/>
          </w:rPr>
          <w:t>14</w:t>
        </w:r>
        <w:r w:rsidRPr="00DA4728">
          <w:rPr>
            <w:noProof/>
            <w:webHidden/>
          </w:rPr>
          <w:fldChar w:fldCharType="end"/>
        </w:r>
      </w:hyperlink>
    </w:p>
    <w:p w:rsidR="00DA4728" w:rsidRPr="00DA4728" w:rsidRDefault="00DA4728">
      <w:pPr>
        <w:pStyle w:val="Obsah2"/>
        <w:tabs>
          <w:tab w:val="right" w:leader="dot" w:pos="13992"/>
        </w:tabs>
        <w:rPr>
          <w:rFonts w:eastAsiaTheme="minorEastAsia"/>
          <w:noProof/>
          <w:sz w:val="22"/>
          <w:szCs w:val="22"/>
        </w:rPr>
      </w:pPr>
      <w:hyperlink w:anchor="_Toc25092805" w:history="1">
        <w:r w:rsidRPr="00DA4728">
          <w:rPr>
            <w:rStyle w:val="Hypertextovprepojenie"/>
            <w:noProof/>
          </w:rPr>
          <w:t>2.1. Pedagogický princíp školy</w:t>
        </w:r>
        <w:r w:rsidRPr="00DA4728">
          <w:rPr>
            <w:noProof/>
            <w:webHidden/>
          </w:rPr>
          <w:tab/>
        </w:r>
        <w:r w:rsidRPr="00DA4728">
          <w:rPr>
            <w:noProof/>
            <w:webHidden/>
          </w:rPr>
          <w:fldChar w:fldCharType="begin"/>
        </w:r>
        <w:r w:rsidRPr="00DA4728">
          <w:rPr>
            <w:noProof/>
            <w:webHidden/>
          </w:rPr>
          <w:instrText xml:space="preserve"> PAGEREF _Toc25092805 \h </w:instrText>
        </w:r>
        <w:r w:rsidRPr="00DA4728">
          <w:rPr>
            <w:noProof/>
            <w:webHidden/>
          </w:rPr>
        </w:r>
        <w:r w:rsidRPr="00DA4728">
          <w:rPr>
            <w:noProof/>
            <w:webHidden/>
          </w:rPr>
          <w:fldChar w:fldCharType="separate"/>
        </w:r>
        <w:r w:rsidRPr="00DA4728">
          <w:rPr>
            <w:noProof/>
            <w:webHidden/>
          </w:rPr>
          <w:t>15</w:t>
        </w:r>
        <w:r w:rsidRPr="00DA4728">
          <w:rPr>
            <w:noProof/>
            <w:webHidden/>
          </w:rPr>
          <w:fldChar w:fldCharType="end"/>
        </w:r>
      </w:hyperlink>
    </w:p>
    <w:p w:rsidR="00DA4728" w:rsidRPr="00DA4728" w:rsidRDefault="00DA4728">
      <w:pPr>
        <w:pStyle w:val="Obsah2"/>
        <w:tabs>
          <w:tab w:val="right" w:leader="dot" w:pos="13992"/>
        </w:tabs>
        <w:rPr>
          <w:rFonts w:eastAsiaTheme="minorEastAsia"/>
          <w:noProof/>
          <w:sz w:val="22"/>
          <w:szCs w:val="22"/>
        </w:rPr>
      </w:pPr>
      <w:hyperlink w:anchor="_Toc25092806" w:history="1">
        <w:r w:rsidRPr="00DA4728">
          <w:rPr>
            <w:rStyle w:val="Hypertextovprepojenie"/>
            <w:noProof/>
          </w:rPr>
          <w:t>2.2. Zameranie školy a stupeň vzdelania</w:t>
        </w:r>
        <w:r w:rsidRPr="00DA4728">
          <w:rPr>
            <w:noProof/>
            <w:webHidden/>
          </w:rPr>
          <w:tab/>
        </w:r>
        <w:r w:rsidRPr="00DA4728">
          <w:rPr>
            <w:noProof/>
            <w:webHidden/>
          </w:rPr>
          <w:fldChar w:fldCharType="begin"/>
        </w:r>
        <w:r w:rsidRPr="00DA4728">
          <w:rPr>
            <w:noProof/>
            <w:webHidden/>
          </w:rPr>
          <w:instrText xml:space="preserve"> PAGEREF _Toc25092806 \h </w:instrText>
        </w:r>
        <w:r w:rsidRPr="00DA4728">
          <w:rPr>
            <w:noProof/>
            <w:webHidden/>
          </w:rPr>
        </w:r>
        <w:r w:rsidRPr="00DA4728">
          <w:rPr>
            <w:noProof/>
            <w:webHidden/>
          </w:rPr>
          <w:fldChar w:fldCharType="separate"/>
        </w:r>
        <w:r w:rsidRPr="00DA4728">
          <w:rPr>
            <w:noProof/>
            <w:webHidden/>
          </w:rPr>
          <w:t>16</w:t>
        </w:r>
        <w:r w:rsidRPr="00DA4728">
          <w:rPr>
            <w:noProof/>
            <w:webHidden/>
          </w:rPr>
          <w:fldChar w:fldCharType="end"/>
        </w:r>
      </w:hyperlink>
    </w:p>
    <w:p w:rsidR="00DA4728" w:rsidRPr="00DA4728" w:rsidRDefault="00DA4728">
      <w:pPr>
        <w:pStyle w:val="Obsah2"/>
        <w:tabs>
          <w:tab w:val="right" w:leader="dot" w:pos="13992"/>
        </w:tabs>
        <w:rPr>
          <w:rFonts w:eastAsiaTheme="minorEastAsia"/>
          <w:noProof/>
          <w:sz w:val="22"/>
          <w:szCs w:val="22"/>
        </w:rPr>
      </w:pPr>
      <w:hyperlink w:anchor="_Toc25092807" w:history="1">
        <w:r w:rsidRPr="00DA4728">
          <w:rPr>
            <w:rStyle w:val="Hypertextovprepojenie"/>
            <w:noProof/>
          </w:rPr>
          <w:t>2.3. Profil absolventa</w:t>
        </w:r>
        <w:r w:rsidRPr="00DA4728">
          <w:rPr>
            <w:noProof/>
            <w:webHidden/>
          </w:rPr>
          <w:tab/>
        </w:r>
        <w:r w:rsidRPr="00DA4728">
          <w:rPr>
            <w:noProof/>
            <w:webHidden/>
          </w:rPr>
          <w:fldChar w:fldCharType="begin"/>
        </w:r>
        <w:r w:rsidRPr="00DA4728">
          <w:rPr>
            <w:noProof/>
            <w:webHidden/>
          </w:rPr>
          <w:instrText xml:space="preserve"> PAGEREF _Toc25092807 \h </w:instrText>
        </w:r>
        <w:r w:rsidRPr="00DA4728">
          <w:rPr>
            <w:noProof/>
            <w:webHidden/>
          </w:rPr>
        </w:r>
        <w:r w:rsidRPr="00DA4728">
          <w:rPr>
            <w:noProof/>
            <w:webHidden/>
          </w:rPr>
          <w:fldChar w:fldCharType="separate"/>
        </w:r>
        <w:r w:rsidRPr="00DA4728">
          <w:rPr>
            <w:noProof/>
            <w:webHidden/>
          </w:rPr>
          <w:t>21</w:t>
        </w:r>
        <w:r w:rsidRPr="00DA4728">
          <w:rPr>
            <w:noProof/>
            <w:webHidden/>
          </w:rPr>
          <w:fldChar w:fldCharType="end"/>
        </w:r>
      </w:hyperlink>
    </w:p>
    <w:p w:rsidR="00DA4728" w:rsidRPr="00DA4728" w:rsidRDefault="00DA4728">
      <w:pPr>
        <w:pStyle w:val="Obsah3"/>
        <w:tabs>
          <w:tab w:val="right" w:leader="dot" w:pos="13992"/>
        </w:tabs>
        <w:rPr>
          <w:rFonts w:eastAsiaTheme="minorEastAsia"/>
          <w:noProof/>
          <w:sz w:val="22"/>
          <w:szCs w:val="22"/>
        </w:rPr>
      </w:pPr>
      <w:hyperlink w:anchor="_Toc25092808" w:history="1">
        <w:r w:rsidRPr="00DA4728">
          <w:rPr>
            <w:rStyle w:val="Hypertextovprepojenie"/>
            <w:noProof/>
          </w:rPr>
          <w:t>2.3.1. profil absolventa primárneho vzdelávania</w:t>
        </w:r>
        <w:r w:rsidRPr="00DA4728">
          <w:rPr>
            <w:noProof/>
            <w:webHidden/>
          </w:rPr>
          <w:tab/>
        </w:r>
        <w:r w:rsidRPr="00DA4728">
          <w:rPr>
            <w:noProof/>
            <w:webHidden/>
          </w:rPr>
          <w:fldChar w:fldCharType="begin"/>
        </w:r>
        <w:r w:rsidRPr="00DA4728">
          <w:rPr>
            <w:noProof/>
            <w:webHidden/>
          </w:rPr>
          <w:instrText xml:space="preserve"> PAGEREF _Toc25092808 \h </w:instrText>
        </w:r>
        <w:r w:rsidRPr="00DA4728">
          <w:rPr>
            <w:noProof/>
            <w:webHidden/>
          </w:rPr>
        </w:r>
        <w:r w:rsidRPr="00DA4728">
          <w:rPr>
            <w:noProof/>
            <w:webHidden/>
          </w:rPr>
          <w:fldChar w:fldCharType="separate"/>
        </w:r>
        <w:r w:rsidRPr="00DA4728">
          <w:rPr>
            <w:noProof/>
            <w:webHidden/>
          </w:rPr>
          <w:t>21</w:t>
        </w:r>
        <w:r w:rsidRPr="00DA4728">
          <w:rPr>
            <w:noProof/>
            <w:webHidden/>
          </w:rPr>
          <w:fldChar w:fldCharType="end"/>
        </w:r>
      </w:hyperlink>
    </w:p>
    <w:p w:rsidR="00DA4728" w:rsidRPr="00DA4728" w:rsidRDefault="00DA4728">
      <w:pPr>
        <w:pStyle w:val="Obsah3"/>
        <w:tabs>
          <w:tab w:val="right" w:leader="dot" w:pos="13992"/>
        </w:tabs>
        <w:rPr>
          <w:rFonts w:eastAsiaTheme="minorEastAsia"/>
          <w:noProof/>
          <w:sz w:val="22"/>
          <w:szCs w:val="22"/>
        </w:rPr>
      </w:pPr>
      <w:hyperlink w:anchor="_Toc25092809" w:history="1">
        <w:r w:rsidRPr="00DA4728">
          <w:rPr>
            <w:rStyle w:val="Hypertextovprepojenie"/>
            <w:noProof/>
          </w:rPr>
          <w:t>2.3.2. profil absolventa nižšieho stredného vzdelávania</w:t>
        </w:r>
        <w:r w:rsidRPr="00DA4728">
          <w:rPr>
            <w:noProof/>
            <w:webHidden/>
          </w:rPr>
          <w:tab/>
        </w:r>
        <w:r w:rsidRPr="00DA4728">
          <w:rPr>
            <w:noProof/>
            <w:webHidden/>
          </w:rPr>
          <w:fldChar w:fldCharType="begin"/>
        </w:r>
        <w:r w:rsidRPr="00DA4728">
          <w:rPr>
            <w:noProof/>
            <w:webHidden/>
          </w:rPr>
          <w:instrText xml:space="preserve"> PAGEREF _Toc25092809 \h </w:instrText>
        </w:r>
        <w:r w:rsidRPr="00DA4728">
          <w:rPr>
            <w:noProof/>
            <w:webHidden/>
          </w:rPr>
        </w:r>
        <w:r w:rsidRPr="00DA4728">
          <w:rPr>
            <w:noProof/>
            <w:webHidden/>
          </w:rPr>
          <w:fldChar w:fldCharType="separate"/>
        </w:r>
        <w:r w:rsidRPr="00DA4728">
          <w:rPr>
            <w:noProof/>
            <w:webHidden/>
          </w:rPr>
          <w:t>21</w:t>
        </w:r>
        <w:r w:rsidRPr="00DA4728">
          <w:rPr>
            <w:noProof/>
            <w:webHidden/>
          </w:rPr>
          <w:fldChar w:fldCharType="end"/>
        </w:r>
      </w:hyperlink>
    </w:p>
    <w:p w:rsidR="00DA4728" w:rsidRPr="00DA4728" w:rsidRDefault="00DA4728">
      <w:pPr>
        <w:pStyle w:val="Obsah2"/>
        <w:tabs>
          <w:tab w:val="right" w:leader="dot" w:pos="13992"/>
        </w:tabs>
        <w:rPr>
          <w:rFonts w:eastAsiaTheme="minorEastAsia"/>
          <w:noProof/>
          <w:sz w:val="22"/>
          <w:szCs w:val="22"/>
        </w:rPr>
      </w:pPr>
      <w:hyperlink w:anchor="_Toc25092810" w:history="1">
        <w:r w:rsidRPr="00DA4728">
          <w:rPr>
            <w:rStyle w:val="Hypertextovprepojenie"/>
            <w:noProof/>
          </w:rPr>
          <w:t>2.4. Pedagogické stratégie</w:t>
        </w:r>
        <w:r w:rsidRPr="00DA4728">
          <w:rPr>
            <w:noProof/>
            <w:webHidden/>
          </w:rPr>
          <w:tab/>
        </w:r>
        <w:r w:rsidRPr="00DA4728">
          <w:rPr>
            <w:noProof/>
            <w:webHidden/>
          </w:rPr>
          <w:fldChar w:fldCharType="begin"/>
        </w:r>
        <w:r w:rsidRPr="00DA4728">
          <w:rPr>
            <w:noProof/>
            <w:webHidden/>
          </w:rPr>
          <w:instrText xml:space="preserve"> PAGEREF _Toc25092810 \h </w:instrText>
        </w:r>
        <w:r w:rsidRPr="00DA4728">
          <w:rPr>
            <w:noProof/>
            <w:webHidden/>
          </w:rPr>
        </w:r>
        <w:r w:rsidRPr="00DA4728">
          <w:rPr>
            <w:noProof/>
            <w:webHidden/>
          </w:rPr>
          <w:fldChar w:fldCharType="separate"/>
        </w:r>
        <w:r w:rsidRPr="00DA4728">
          <w:rPr>
            <w:noProof/>
            <w:webHidden/>
          </w:rPr>
          <w:t>24</w:t>
        </w:r>
        <w:r w:rsidRPr="00DA4728">
          <w:rPr>
            <w:noProof/>
            <w:webHidden/>
          </w:rPr>
          <w:fldChar w:fldCharType="end"/>
        </w:r>
      </w:hyperlink>
    </w:p>
    <w:p w:rsidR="00DA4728" w:rsidRPr="00DA4728" w:rsidRDefault="00DA4728">
      <w:pPr>
        <w:pStyle w:val="Obsah2"/>
        <w:tabs>
          <w:tab w:val="right" w:leader="dot" w:pos="13992"/>
        </w:tabs>
        <w:rPr>
          <w:rFonts w:eastAsiaTheme="minorEastAsia"/>
          <w:noProof/>
          <w:sz w:val="22"/>
          <w:szCs w:val="22"/>
        </w:rPr>
      </w:pPr>
      <w:hyperlink w:anchor="_Toc25092811" w:history="1">
        <w:r w:rsidRPr="00DA4728">
          <w:rPr>
            <w:rStyle w:val="Hypertextovprepojenie"/>
            <w:noProof/>
          </w:rPr>
          <w:t>2.5. Podmienky vzdelávania žiakov so špeciálnymi výchovno-vzdelávacími podmienkami</w:t>
        </w:r>
        <w:r w:rsidRPr="00DA4728">
          <w:rPr>
            <w:noProof/>
            <w:webHidden/>
          </w:rPr>
          <w:tab/>
        </w:r>
        <w:r w:rsidRPr="00DA4728">
          <w:rPr>
            <w:noProof/>
            <w:webHidden/>
          </w:rPr>
          <w:fldChar w:fldCharType="begin"/>
        </w:r>
        <w:r w:rsidRPr="00DA4728">
          <w:rPr>
            <w:noProof/>
            <w:webHidden/>
          </w:rPr>
          <w:instrText xml:space="preserve"> PAGEREF _Toc25092811 \h </w:instrText>
        </w:r>
        <w:r w:rsidRPr="00DA4728">
          <w:rPr>
            <w:noProof/>
            <w:webHidden/>
          </w:rPr>
        </w:r>
        <w:r w:rsidRPr="00DA4728">
          <w:rPr>
            <w:noProof/>
            <w:webHidden/>
          </w:rPr>
          <w:fldChar w:fldCharType="separate"/>
        </w:r>
        <w:r w:rsidRPr="00DA4728">
          <w:rPr>
            <w:noProof/>
            <w:webHidden/>
          </w:rPr>
          <w:t>26</w:t>
        </w:r>
        <w:r w:rsidRPr="00DA4728">
          <w:rPr>
            <w:noProof/>
            <w:webHidden/>
          </w:rPr>
          <w:fldChar w:fldCharType="end"/>
        </w:r>
      </w:hyperlink>
    </w:p>
    <w:p w:rsidR="00DA4728" w:rsidRPr="00DA4728" w:rsidRDefault="00DA4728">
      <w:pPr>
        <w:pStyle w:val="Obsah3"/>
        <w:tabs>
          <w:tab w:val="right" w:leader="dot" w:pos="13992"/>
        </w:tabs>
        <w:rPr>
          <w:rFonts w:eastAsiaTheme="minorEastAsia"/>
          <w:noProof/>
          <w:sz w:val="22"/>
          <w:szCs w:val="22"/>
        </w:rPr>
      </w:pPr>
      <w:hyperlink w:anchor="_Toc25092812" w:history="1">
        <w:r w:rsidRPr="00DA4728">
          <w:rPr>
            <w:rStyle w:val="Hypertextovprepojenie"/>
            <w:noProof/>
          </w:rPr>
          <w:t>2.5.1. Žiaci so zdravotným znevýhodnením ( v súčasnosti je na škole 23 žiakov)</w:t>
        </w:r>
        <w:r w:rsidRPr="00DA4728">
          <w:rPr>
            <w:noProof/>
            <w:webHidden/>
          </w:rPr>
          <w:tab/>
        </w:r>
        <w:r w:rsidRPr="00DA4728">
          <w:rPr>
            <w:noProof/>
            <w:webHidden/>
          </w:rPr>
          <w:fldChar w:fldCharType="begin"/>
        </w:r>
        <w:r w:rsidRPr="00DA4728">
          <w:rPr>
            <w:noProof/>
            <w:webHidden/>
          </w:rPr>
          <w:instrText xml:space="preserve"> PAGEREF _Toc25092812 \h </w:instrText>
        </w:r>
        <w:r w:rsidRPr="00DA4728">
          <w:rPr>
            <w:noProof/>
            <w:webHidden/>
          </w:rPr>
        </w:r>
        <w:r w:rsidRPr="00DA4728">
          <w:rPr>
            <w:noProof/>
            <w:webHidden/>
          </w:rPr>
          <w:fldChar w:fldCharType="separate"/>
        </w:r>
        <w:r w:rsidRPr="00DA4728">
          <w:rPr>
            <w:noProof/>
            <w:webHidden/>
          </w:rPr>
          <w:t>27</w:t>
        </w:r>
        <w:r w:rsidRPr="00DA4728">
          <w:rPr>
            <w:noProof/>
            <w:webHidden/>
          </w:rPr>
          <w:fldChar w:fldCharType="end"/>
        </w:r>
      </w:hyperlink>
    </w:p>
    <w:p w:rsidR="00DA4728" w:rsidRPr="00DA4728" w:rsidRDefault="00DA4728">
      <w:pPr>
        <w:pStyle w:val="Obsah3"/>
        <w:tabs>
          <w:tab w:val="right" w:leader="dot" w:pos="13992"/>
        </w:tabs>
        <w:rPr>
          <w:rFonts w:eastAsiaTheme="minorEastAsia"/>
          <w:noProof/>
          <w:sz w:val="22"/>
          <w:szCs w:val="22"/>
        </w:rPr>
      </w:pPr>
      <w:hyperlink w:anchor="_Toc25092813" w:history="1">
        <w:r w:rsidRPr="00DA4728">
          <w:rPr>
            <w:rStyle w:val="Hypertextovprepojenie"/>
            <w:noProof/>
          </w:rPr>
          <w:t>2.5.2. Žiaci zo sociálne znevýhodneného prostredia:   ( zatiaľ nemáme žiadneho žiaka)</w:t>
        </w:r>
        <w:r w:rsidRPr="00DA4728">
          <w:rPr>
            <w:noProof/>
            <w:webHidden/>
          </w:rPr>
          <w:tab/>
        </w:r>
        <w:r w:rsidRPr="00DA4728">
          <w:rPr>
            <w:noProof/>
            <w:webHidden/>
          </w:rPr>
          <w:fldChar w:fldCharType="begin"/>
        </w:r>
        <w:r w:rsidRPr="00DA4728">
          <w:rPr>
            <w:noProof/>
            <w:webHidden/>
          </w:rPr>
          <w:instrText xml:space="preserve"> PAGEREF _Toc25092813 \h </w:instrText>
        </w:r>
        <w:r w:rsidRPr="00DA4728">
          <w:rPr>
            <w:noProof/>
            <w:webHidden/>
          </w:rPr>
        </w:r>
        <w:r w:rsidRPr="00DA4728">
          <w:rPr>
            <w:noProof/>
            <w:webHidden/>
          </w:rPr>
          <w:fldChar w:fldCharType="separate"/>
        </w:r>
        <w:r w:rsidRPr="00DA4728">
          <w:rPr>
            <w:noProof/>
            <w:webHidden/>
          </w:rPr>
          <w:t>28</w:t>
        </w:r>
        <w:r w:rsidRPr="00DA4728">
          <w:rPr>
            <w:noProof/>
            <w:webHidden/>
          </w:rPr>
          <w:fldChar w:fldCharType="end"/>
        </w:r>
      </w:hyperlink>
    </w:p>
    <w:p w:rsidR="00DA4728" w:rsidRPr="00DA4728" w:rsidRDefault="00DA4728">
      <w:pPr>
        <w:pStyle w:val="Obsah3"/>
        <w:tabs>
          <w:tab w:val="right" w:leader="dot" w:pos="13992"/>
        </w:tabs>
        <w:rPr>
          <w:rFonts w:eastAsiaTheme="minorEastAsia"/>
          <w:noProof/>
          <w:sz w:val="22"/>
          <w:szCs w:val="22"/>
        </w:rPr>
      </w:pPr>
      <w:hyperlink w:anchor="_Toc25092814" w:history="1">
        <w:r w:rsidRPr="00DA4728">
          <w:rPr>
            <w:rStyle w:val="Hypertextovprepojenie"/>
            <w:noProof/>
          </w:rPr>
          <w:t>2.5.3.  Žiaci s nadaním ( 5 žiaci)</w:t>
        </w:r>
        <w:r w:rsidRPr="00DA4728">
          <w:rPr>
            <w:noProof/>
            <w:webHidden/>
          </w:rPr>
          <w:tab/>
        </w:r>
        <w:r w:rsidRPr="00DA4728">
          <w:rPr>
            <w:noProof/>
            <w:webHidden/>
          </w:rPr>
          <w:fldChar w:fldCharType="begin"/>
        </w:r>
        <w:r w:rsidRPr="00DA4728">
          <w:rPr>
            <w:noProof/>
            <w:webHidden/>
          </w:rPr>
          <w:instrText xml:space="preserve"> PAGEREF _Toc25092814 \h </w:instrText>
        </w:r>
        <w:r w:rsidRPr="00DA4728">
          <w:rPr>
            <w:noProof/>
            <w:webHidden/>
          </w:rPr>
        </w:r>
        <w:r w:rsidRPr="00DA4728">
          <w:rPr>
            <w:noProof/>
            <w:webHidden/>
          </w:rPr>
          <w:fldChar w:fldCharType="separate"/>
        </w:r>
        <w:r w:rsidRPr="00DA4728">
          <w:rPr>
            <w:noProof/>
            <w:webHidden/>
          </w:rPr>
          <w:t>28</w:t>
        </w:r>
        <w:r w:rsidRPr="00DA4728">
          <w:rPr>
            <w:noProof/>
            <w:webHidden/>
          </w:rPr>
          <w:fldChar w:fldCharType="end"/>
        </w:r>
      </w:hyperlink>
    </w:p>
    <w:p w:rsidR="00DA4728" w:rsidRPr="00DA4728" w:rsidRDefault="00DA4728">
      <w:pPr>
        <w:pStyle w:val="Obsah2"/>
        <w:tabs>
          <w:tab w:val="right" w:leader="dot" w:pos="13992"/>
        </w:tabs>
        <w:rPr>
          <w:rFonts w:eastAsiaTheme="minorEastAsia"/>
          <w:noProof/>
          <w:sz w:val="22"/>
          <w:szCs w:val="22"/>
        </w:rPr>
      </w:pPr>
      <w:hyperlink w:anchor="_Toc25092815" w:history="1">
        <w:r w:rsidRPr="00DA4728">
          <w:rPr>
            <w:rStyle w:val="Hypertextovprepojenie"/>
            <w:noProof/>
          </w:rPr>
          <w:t>2.6. Organizácia výchovno-vzdelávacej činnosti</w:t>
        </w:r>
        <w:r w:rsidRPr="00DA4728">
          <w:rPr>
            <w:noProof/>
            <w:webHidden/>
          </w:rPr>
          <w:tab/>
        </w:r>
        <w:r w:rsidRPr="00DA4728">
          <w:rPr>
            <w:noProof/>
            <w:webHidden/>
          </w:rPr>
          <w:fldChar w:fldCharType="begin"/>
        </w:r>
        <w:r w:rsidRPr="00DA4728">
          <w:rPr>
            <w:noProof/>
            <w:webHidden/>
          </w:rPr>
          <w:instrText xml:space="preserve"> PAGEREF _Toc25092815 \h </w:instrText>
        </w:r>
        <w:r w:rsidRPr="00DA4728">
          <w:rPr>
            <w:noProof/>
            <w:webHidden/>
          </w:rPr>
        </w:r>
        <w:r w:rsidRPr="00DA4728">
          <w:rPr>
            <w:noProof/>
            <w:webHidden/>
          </w:rPr>
          <w:fldChar w:fldCharType="separate"/>
        </w:r>
        <w:r w:rsidRPr="00DA4728">
          <w:rPr>
            <w:noProof/>
            <w:webHidden/>
          </w:rPr>
          <w:t>29</w:t>
        </w:r>
        <w:r w:rsidRPr="00DA4728">
          <w:rPr>
            <w:noProof/>
            <w:webHidden/>
          </w:rPr>
          <w:fldChar w:fldCharType="end"/>
        </w:r>
      </w:hyperlink>
    </w:p>
    <w:p w:rsidR="00DA4728" w:rsidRPr="00DA4728" w:rsidRDefault="00DA4728">
      <w:pPr>
        <w:pStyle w:val="Obsah2"/>
        <w:tabs>
          <w:tab w:val="right" w:leader="dot" w:pos="13992"/>
        </w:tabs>
        <w:rPr>
          <w:rFonts w:eastAsiaTheme="minorEastAsia"/>
          <w:noProof/>
          <w:sz w:val="22"/>
          <w:szCs w:val="22"/>
        </w:rPr>
      </w:pPr>
      <w:hyperlink w:anchor="_Toc25092816" w:history="1">
        <w:r w:rsidRPr="00DA4728">
          <w:rPr>
            <w:rStyle w:val="Hypertextovprepojenie"/>
            <w:noProof/>
          </w:rPr>
          <w:t>2.7. Začlenenie prierezových tém</w:t>
        </w:r>
        <w:r w:rsidRPr="00DA4728">
          <w:rPr>
            <w:noProof/>
            <w:webHidden/>
          </w:rPr>
          <w:tab/>
        </w:r>
        <w:r w:rsidRPr="00DA4728">
          <w:rPr>
            <w:noProof/>
            <w:webHidden/>
          </w:rPr>
          <w:fldChar w:fldCharType="begin"/>
        </w:r>
        <w:r w:rsidRPr="00DA4728">
          <w:rPr>
            <w:noProof/>
            <w:webHidden/>
          </w:rPr>
          <w:instrText xml:space="preserve"> PAGEREF _Toc25092816 \h </w:instrText>
        </w:r>
        <w:r w:rsidRPr="00DA4728">
          <w:rPr>
            <w:noProof/>
            <w:webHidden/>
          </w:rPr>
        </w:r>
        <w:r w:rsidRPr="00DA4728">
          <w:rPr>
            <w:noProof/>
            <w:webHidden/>
          </w:rPr>
          <w:fldChar w:fldCharType="separate"/>
        </w:r>
        <w:r w:rsidRPr="00DA4728">
          <w:rPr>
            <w:noProof/>
            <w:webHidden/>
          </w:rPr>
          <w:t>30</w:t>
        </w:r>
        <w:r w:rsidRPr="00DA4728">
          <w:rPr>
            <w:noProof/>
            <w:webHidden/>
          </w:rPr>
          <w:fldChar w:fldCharType="end"/>
        </w:r>
      </w:hyperlink>
    </w:p>
    <w:p w:rsidR="00DA4728" w:rsidRPr="00DA4728" w:rsidRDefault="00DA4728">
      <w:pPr>
        <w:pStyle w:val="Obsah3"/>
        <w:tabs>
          <w:tab w:val="right" w:leader="dot" w:pos="13992"/>
        </w:tabs>
        <w:rPr>
          <w:rFonts w:eastAsiaTheme="minorEastAsia"/>
          <w:noProof/>
          <w:sz w:val="22"/>
          <w:szCs w:val="22"/>
        </w:rPr>
      </w:pPr>
      <w:hyperlink w:anchor="_Toc25092817" w:history="1">
        <w:r w:rsidRPr="00DA4728">
          <w:rPr>
            <w:rStyle w:val="Hypertextovprepojenie"/>
            <w:noProof/>
          </w:rPr>
          <w:t>2.7.1.  Témy zaradené do obsahu vzdelávania jednotlivých predmetov</w:t>
        </w:r>
        <w:r w:rsidRPr="00DA4728">
          <w:rPr>
            <w:noProof/>
            <w:webHidden/>
          </w:rPr>
          <w:tab/>
        </w:r>
        <w:r w:rsidRPr="00DA4728">
          <w:rPr>
            <w:noProof/>
            <w:webHidden/>
          </w:rPr>
          <w:fldChar w:fldCharType="begin"/>
        </w:r>
        <w:r w:rsidRPr="00DA4728">
          <w:rPr>
            <w:noProof/>
            <w:webHidden/>
          </w:rPr>
          <w:instrText xml:space="preserve"> PAGEREF _Toc25092817 \h </w:instrText>
        </w:r>
        <w:r w:rsidRPr="00DA4728">
          <w:rPr>
            <w:noProof/>
            <w:webHidden/>
          </w:rPr>
        </w:r>
        <w:r w:rsidRPr="00DA4728">
          <w:rPr>
            <w:noProof/>
            <w:webHidden/>
          </w:rPr>
          <w:fldChar w:fldCharType="separate"/>
        </w:r>
        <w:r w:rsidRPr="00DA4728">
          <w:rPr>
            <w:noProof/>
            <w:webHidden/>
          </w:rPr>
          <w:t>30</w:t>
        </w:r>
        <w:r w:rsidRPr="00DA4728">
          <w:rPr>
            <w:noProof/>
            <w:webHidden/>
          </w:rPr>
          <w:fldChar w:fldCharType="end"/>
        </w:r>
      </w:hyperlink>
    </w:p>
    <w:p w:rsidR="00DA4728" w:rsidRPr="00DA4728" w:rsidRDefault="00DA4728">
      <w:pPr>
        <w:pStyle w:val="Obsah3"/>
        <w:tabs>
          <w:tab w:val="right" w:leader="dot" w:pos="13992"/>
        </w:tabs>
        <w:rPr>
          <w:rFonts w:eastAsiaTheme="minorEastAsia"/>
          <w:noProof/>
          <w:sz w:val="22"/>
          <w:szCs w:val="22"/>
        </w:rPr>
      </w:pPr>
      <w:hyperlink w:anchor="_Toc25092818" w:history="1">
        <w:r w:rsidRPr="00DA4728">
          <w:rPr>
            <w:rStyle w:val="Hypertextovprepojenie"/>
            <w:noProof/>
          </w:rPr>
          <w:t>2.7.2.  Témy realizované formou kurzu a celoročného projektu školy</w:t>
        </w:r>
        <w:r w:rsidRPr="00DA4728">
          <w:rPr>
            <w:noProof/>
            <w:webHidden/>
          </w:rPr>
          <w:tab/>
        </w:r>
        <w:r w:rsidRPr="00DA4728">
          <w:rPr>
            <w:noProof/>
            <w:webHidden/>
          </w:rPr>
          <w:fldChar w:fldCharType="begin"/>
        </w:r>
        <w:r w:rsidRPr="00DA4728">
          <w:rPr>
            <w:noProof/>
            <w:webHidden/>
          </w:rPr>
          <w:instrText xml:space="preserve"> PAGEREF _Toc25092818 \h </w:instrText>
        </w:r>
        <w:r w:rsidRPr="00DA4728">
          <w:rPr>
            <w:noProof/>
            <w:webHidden/>
          </w:rPr>
        </w:r>
        <w:r w:rsidRPr="00DA4728">
          <w:rPr>
            <w:noProof/>
            <w:webHidden/>
          </w:rPr>
          <w:fldChar w:fldCharType="separate"/>
        </w:r>
        <w:r w:rsidRPr="00DA4728">
          <w:rPr>
            <w:noProof/>
            <w:webHidden/>
          </w:rPr>
          <w:t>35</w:t>
        </w:r>
        <w:r w:rsidRPr="00DA4728">
          <w:rPr>
            <w:noProof/>
            <w:webHidden/>
          </w:rPr>
          <w:fldChar w:fldCharType="end"/>
        </w:r>
      </w:hyperlink>
    </w:p>
    <w:p w:rsidR="00DA4728" w:rsidRPr="00DA4728" w:rsidRDefault="00DA4728">
      <w:pPr>
        <w:pStyle w:val="Obsah1"/>
        <w:tabs>
          <w:tab w:val="right" w:leader="dot" w:pos="13992"/>
        </w:tabs>
        <w:rPr>
          <w:rFonts w:eastAsiaTheme="minorEastAsia"/>
          <w:noProof/>
          <w:sz w:val="22"/>
          <w:szCs w:val="22"/>
        </w:rPr>
      </w:pPr>
      <w:hyperlink w:anchor="_Toc25092819" w:history="1">
        <w:r w:rsidRPr="00DA4728">
          <w:rPr>
            <w:rStyle w:val="Hypertextovprepojenie"/>
            <w:noProof/>
          </w:rPr>
          <w:t>III. Vnútorný systém kontroly a hodnotenia</w:t>
        </w:r>
        <w:r w:rsidRPr="00DA4728">
          <w:rPr>
            <w:noProof/>
            <w:webHidden/>
          </w:rPr>
          <w:tab/>
        </w:r>
        <w:r w:rsidRPr="00DA4728">
          <w:rPr>
            <w:noProof/>
            <w:webHidden/>
          </w:rPr>
          <w:fldChar w:fldCharType="begin"/>
        </w:r>
        <w:r w:rsidRPr="00DA4728">
          <w:rPr>
            <w:noProof/>
            <w:webHidden/>
          </w:rPr>
          <w:instrText xml:space="preserve"> PAGEREF _Toc25092819 \h </w:instrText>
        </w:r>
        <w:r w:rsidRPr="00DA4728">
          <w:rPr>
            <w:noProof/>
            <w:webHidden/>
          </w:rPr>
        </w:r>
        <w:r w:rsidRPr="00DA4728">
          <w:rPr>
            <w:noProof/>
            <w:webHidden/>
          </w:rPr>
          <w:fldChar w:fldCharType="separate"/>
        </w:r>
        <w:r w:rsidRPr="00DA4728">
          <w:rPr>
            <w:noProof/>
            <w:webHidden/>
          </w:rPr>
          <w:t>36</w:t>
        </w:r>
        <w:r w:rsidRPr="00DA4728">
          <w:rPr>
            <w:noProof/>
            <w:webHidden/>
          </w:rPr>
          <w:fldChar w:fldCharType="end"/>
        </w:r>
      </w:hyperlink>
    </w:p>
    <w:p w:rsidR="00DA4728" w:rsidRPr="00DA4728" w:rsidRDefault="00DA4728">
      <w:pPr>
        <w:pStyle w:val="Obsah2"/>
        <w:tabs>
          <w:tab w:val="left" w:pos="960"/>
          <w:tab w:val="right" w:leader="dot" w:pos="13992"/>
        </w:tabs>
        <w:rPr>
          <w:rFonts w:eastAsiaTheme="minorEastAsia"/>
          <w:noProof/>
          <w:sz w:val="22"/>
          <w:szCs w:val="22"/>
        </w:rPr>
      </w:pPr>
      <w:hyperlink w:anchor="_Toc25092820" w:history="1">
        <w:r w:rsidRPr="00DA4728">
          <w:rPr>
            <w:rStyle w:val="Hypertextovprepojenie"/>
            <w:noProof/>
          </w:rPr>
          <w:t>3.1.</w:t>
        </w:r>
        <w:r w:rsidRPr="00DA4728">
          <w:rPr>
            <w:rFonts w:eastAsiaTheme="minorEastAsia"/>
            <w:noProof/>
            <w:sz w:val="22"/>
            <w:szCs w:val="22"/>
          </w:rPr>
          <w:tab/>
        </w:r>
        <w:r w:rsidRPr="00DA4728">
          <w:rPr>
            <w:rStyle w:val="Hypertextovprepojenie"/>
            <w:noProof/>
          </w:rPr>
          <w:t>Hodnotenie vzdelávacích výsledkov práce žiakov</w:t>
        </w:r>
        <w:r w:rsidRPr="00DA4728">
          <w:rPr>
            <w:noProof/>
            <w:webHidden/>
          </w:rPr>
          <w:tab/>
        </w:r>
        <w:r w:rsidRPr="00DA4728">
          <w:rPr>
            <w:noProof/>
            <w:webHidden/>
          </w:rPr>
          <w:fldChar w:fldCharType="begin"/>
        </w:r>
        <w:r w:rsidRPr="00DA4728">
          <w:rPr>
            <w:noProof/>
            <w:webHidden/>
          </w:rPr>
          <w:instrText xml:space="preserve"> PAGEREF _Toc25092820 \h </w:instrText>
        </w:r>
        <w:r w:rsidRPr="00DA4728">
          <w:rPr>
            <w:noProof/>
            <w:webHidden/>
          </w:rPr>
        </w:r>
        <w:r w:rsidRPr="00DA4728">
          <w:rPr>
            <w:noProof/>
            <w:webHidden/>
          </w:rPr>
          <w:fldChar w:fldCharType="separate"/>
        </w:r>
        <w:r w:rsidRPr="00DA4728">
          <w:rPr>
            <w:noProof/>
            <w:webHidden/>
          </w:rPr>
          <w:t>36</w:t>
        </w:r>
        <w:r w:rsidRPr="00DA4728">
          <w:rPr>
            <w:noProof/>
            <w:webHidden/>
          </w:rPr>
          <w:fldChar w:fldCharType="end"/>
        </w:r>
      </w:hyperlink>
    </w:p>
    <w:p w:rsidR="00DA4728" w:rsidRPr="00DA4728" w:rsidRDefault="00DA4728">
      <w:pPr>
        <w:pStyle w:val="Obsah2"/>
        <w:tabs>
          <w:tab w:val="left" w:pos="960"/>
          <w:tab w:val="right" w:leader="dot" w:pos="13992"/>
        </w:tabs>
        <w:rPr>
          <w:rFonts w:eastAsiaTheme="minorEastAsia"/>
          <w:noProof/>
          <w:sz w:val="22"/>
          <w:szCs w:val="22"/>
        </w:rPr>
      </w:pPr>
      <w:hyperlink w:anchor="_Toc25092821" w:history="1">
        <w:r w:rsidRPr="00DA4728">
          <w:rPr>
            <w:rStyle w:val="Hypertextovprepojenie"/>
            <w:noProof/>
          </w:rPr>
          <w:t>3.2.</w:t>
        </w:r>
        <w:r w:rsidRPr="00DA4728">
          <w:rPr>
            <w:rFonts w:eastAsiaTheme="minorEastAsia"/>
            <w:noProof/>
            <w:sz w:val="22"/>
            <w:szCs w:val="22"/>
          </w:rPr>
          <w:tab/>
        </w:r>
        <w:r w:rsidRPr="00DA4728">
          <w:rPr>
            <w:rStyle w:val="Hypertextovprepojenie"/>
            <w:noProof/>
          </w:rPr>
          <w:t>Hodnotenie pedagogických zamestnancov</w:t>
        </w:r>
        <w:r w:rsidRPr="00DA4728">
          <w:rPr>
            <w:noProof/>
            <w:webHidden/>
          </w:rPr>
          <w:tab/>
        </w:r>
        <w:r w:rsidRPr="00DA4728">
          <w:rPr>
            <w:noProof/>
            <w:webHidden/>
          </w:rPr>
          <w:fldChar w:fldCharType="begin"/>
        </w:r>
        <w:r w:rsidRPr="00DA4728">
          <w:rPr>
            <w:noProof/>
            <w:webHidden/>
          </w:rPr>
          <w:instrText xml:space="preserve"> PAGEREF _Toc25092821 \h </w:instrText>
        </w:r>
        <w:r w:rsidRPr="00DA4728">
          <w:rPr>
            <w:noProof/>
            <w:webHidden/>
          </w:rPr>
        </w:r>
        <w:r w:rsidRPr="00DA4728">
          <w:rPr>
            <w:noProof/>
            <w:webHidden/>
          </w:rPr>
          <w:fldChar w:fldCharType="separate"/>
        </w:r>
        <w:r w:rsidRPr="00DA4728">
          <w:rPr>
            <w:noProof/>
            <w:webHidden/>
          </w:rPr>
          <w:t>37</w:t>
        </w:r>
        <w:r w:rsidRPr="00DA4728">
          <w:rPr>
            <w:noProof/>
            <w:webHidden/>
          </w:rPr>
          <w:fldChar w:fldCharType="end"/>
        </w:r>
      </w:hyperlink>
    </w:p>
    <w:p w:rsidR="00DA4728" w:rsidRPr="00DA4728" w:rsidRDefault="00DA4728">
      <w:pPr>
        <w:pStyle w:val="Obsah2"/>
        <w:tabs>
          <w:tab w:val="left" w:pos="960"/>
          <w:tab w:val="right" w:leader="dot" w:pos="13992"/>
        </w:tabs>
        <w:rPr>
          <w:rFonts w:eastAsiaTheme="minorEastAsia"/>
          <w:noProof/>
          <w:sz w:val="22"/>
          <w:szCs w:val="22"/>
        </w:rPr>
      </w:pPr>
      <w:hyperlink w:anchor="_Toc25092822" w:history="1">
        <w:r w:rsidRPr="00DA4728">
          <w:rPr>
            <w:rStyle w:val="Hypertextovprepojenie"/>
            <w:noProof/>
          </w:rPr>
          <w:t>3.3.</w:t>
        </w:r>
        <w:r w:rsidRPr="00DA4728">
          <w:rPr>
            <w:rFonts w:eastAsiaTheme="minorEastAsia"/>
            <w:noProof/>
            <w:sz w:val="22"/>
            <w:szCs w:val="22"/>
          </w:rPr>
          <w:tab/>
        </w:r>
        <w:r w:rsidRPr="00DA4728">
          <w:rPr>
            <w:rStyle w:val="Hypertextovprepojenie"/>
            <w:noProof/>
          </w:rPr>
          <w:t>Hodnotenie školy</w:t>
        </w:r>
        <w:r w:rsidRPr="00DA4728">
          <w:rPr>
            <w:noProof/>
            <w:webHidden/>
          </w:rPr>
          <w:tab/>
        </w:r>
        <w:r w:rsidRPr="00DA4728">
          <w:rPr>
            <w:noProof/>
            <w:webHidden/>
          </w:rPr>
          <w:fldChar w:fldCharType="begin"/>
        </w:r>
        <w:r w:rsidRPr="00DA4728">
          <w:rPr>
            <w:noProof/>
            <w:webHidden/>
          </w:rPr>
          <w:instrText xml:space="preserve"> PAGEREF _Toc25092822 \h </w:instrText>
        </w:r>
        <w:r w:rsidRPr="00DA4728">
          <w:rPr>
            <w:noProof/>
            <w:webHidden/>
          </w:rPr>
        </w:r>
        <w:r w:rsidRPr="00DA4728">
          <w:rPr>
            <w:noProof/>
            <w:webHidden/>
          </w:rPr>
          <w:fldChar w:fldCharType="separate"/>
        </w:r>
        <w:r w:rsidRPr="00DA4728">
          <w:rPr>
            <w:noProof/>
            <w:webHidden/>
          </w:rPr>
          <w:t>38</w:t>
        </w:r>
        <w:r w:rsidRPr="00DA4728">
          <w:rPr>
            <w:noProof/>
            <w:webHidden/>
          </w:rPr>
          <w:fldChar w:fldCharType="end"/>
        </w:r>
      </w:hyperlink>
    </w:p>
    <w:p w:rsidR="00DA4728" w:rsidRPr="00DA4728" w:rsidRDefault="00DA4728">
      <w:pPr>
        <w:pStyle w:val="Obsah3"/>
        <w:tabs>
          <w:tab w:val="left" w:pos="1440"/>
          <w:tab w:val="right" w:leader="dot" w:pos="13992"/>
        </w:tabs>
        <w:rPr>
          <w:rFonts w:eastAsiaTheme="minorEastAsia"/>
          <w:noProof/>
          <w:sz w:val="22"/>
          <w:szCs w:val="22"/>
        </w:rPr>
      </w:pPr>
      <w:hyperlink w:anchor="_Toc25092823" w:history="1">
        <w:r w:rsidRPr="00DA4728">
          <w:rPr>
            <w:rStyle w:val="Hypertextovprepojenie"/>
            <w:noProof/>
          </w:rPr>
          <w:t>3.3.1.</w:t>
        </w:r>
        <w:r w:rsidRPr="00DA4728">
          <w:rPr>
            <w:rFonts w:eastAsiaTheme="minorEastAsia"/>
            <w:noProof/>
            <w:sz w:val="22"/>
            <w:szCs w:val="22"/>
          </w:rPr>
          <w:tab/>
        </w:r>
        <w:r w:rsidRPr="00DA4728">
          <w:rPr>
            <w:rStyle w:val="Hypertextovprepojenie"/>
            <w:noProof/>
          </w:rPr>
          <w:t>Externé hodnotenie</w:t>
        </w:r>
        <w:r w:rsidRPr="00DA4728">
          <w:rPr>
            <w:noProof/>
            <w:webHidden/>
          </w:rPr>
          <w:tab/>
        </w:r>
        <w:r w:rsidRPr="00DA4728">
          <w:rPr>
            <w:noProof/>
            <w:webHidden/>
          </w:rPr>
          <w:fldChar w:fldCharType="begin"/>
        </w:r>
        <w:r w:rsidRPr="00DA4728">
          <w:rPr>
            <w:noProof/>
            <w:webHidden/>
          </w:rPr>
          <w:instrText xml:space="preserve"> PAGEREF _Toc25092823 \h </w:instrText>
        </w:r>
        <w:r w:rsidRPr="00DA4728">
          <w:rPr>
            <w:noProof/>
            <w:webHidden/>
          </w:rPr>
        </w:r>
        <w:r w:rsidRPr="00DA4728">
          <w:rPr>
            <w:noProof/>
            <w:webHidden/>
          </w:rPr>
          <w:fldChar w:fldCharType="separate"/>
        </w:r>
        <w:r w:rsidRPr="00DA4728">
          <w:rPr>
            <w:noProof/>
            <w:webHidden/>
          </w:rPr>
          <w:t>38</w:t>
        </w:r>
        <w:r w:rsidRPr="00DA4728">
          <w:rPr>
            <w:noProof/>
            <w:webHidden/>
          </w:rPr>
          <w:fldChar w:fldCharType="end"/>
        </w:r>
      </w:hyperlink>
    </w:p>
    <w:p w:rsidR="00DA4728" w:rsidRPr="00DA4728" w:rsidRDefault="00DA4728">
      <w:pPr>
        <w:pStyle w:val="Obsah3"/>
        <w:tabs>
          <w:tab w:val="left" w:pos="1440"/>
          <w:tab w:val="right" w:leader="dot" w:pos="13992"/>
        </w:tabs>
        <w:rPr>
          <w:rFonts w:eastAsiaTheme="minorEastAsia"/>
          <w:noProof/>
          <w:sz w:val="22"/>
          <w:szCs w:val="22"/>
        </w:rPr>
      </w:pPr>
      <w:hyperlink w:anchor="_Toc25092824" w:history="1">
        <w:r w:rsidRPr="00DA4728">
          <w:rPr>
            <w:rStyle w:val="Hypertextovprepojenie"/>
            <w:noProof/>
          </w:rPr>
          <w:t>3.3.2.</w:t>
        </w:r>
        <w:r w:rsidRPr="00DA4728">
          <w:rPr>
            <w:rFonts w:eastAsiaTheme="minorEastAsia"/>
            <w:noProof/>
            <w:sz w:val="22"/>
            <w:szCs w:val="22"/>
          </w:rPr>
          <w:tab/>
        </w:r>
        <w:r w:rsidRPr="00DA4728">
          <w:rPr>
            <w:rStyle w:val="Hypertextovprepojenie"/>
            <w:noProof/>
          </w:rPr>
          <w:t>Interné hodnotenie</w:t>
        </w:r>
        <w:r w:rsidRPr="00DA4728">
          <w:rPr>
            <w:noProof/>
            <w:webHidden/>
          </w:rPr>
          <w:tab/>
        </w:r>
        <w:r w:rsidRPr="00DA4728">
          <w:rPr>
            <w:noProof/>
            <w:webHidden/>
          </w:rPr>
          <w:fldChar w:fldCharType="begin"/>
        </w:r>
        <w:r w:rsidRPr="00DA4728">
          <w:rPr>
            <w:noProof/>
            <w:webHidden/>
          </w:rPr>
          <w:instrText xml:space="preserve"> PAGEREF _Toc25092824 \h </w:instrText>
        </w:r>
        <w:r w:rsidRPr="00DA4728">
          <w:rPr>
            <w:noProof/>
            <w:webHidden/>
          </w:rPr>
        </w:r>
        <w:r w:rsidRPr="00DA4728">
          <w:rPr>
            <w:noProof/>
            <w:webHidden/>
          </w:rPr>
          <w:fldChar w:fldCharType="separate"/>
        </w:r>
        <w:r w:rsidRPr="00DA4728">
          <w:rPr>
            <w:noProof/>
            <w:webHidden/>
          </w:rPr>
          <w:t>39</w:t>
        </w:r>
        <w:r w:rsidRPr="00DA4728">
          <w:rPr>
            <w:noProof/>
            <w:webHidden/>
          </w:rPr>
          <w:fldChar w:fldCharType="end"/>
        </w:r>
      </w:hyperlink>
    </w:p>
    <w:p w:rsidR="00DA4728" w:rsidRPr="00DA4728" w:rsidRDefault="00DA4728">
      <w:pPr>
        <w:pStyle w:val="Obsah1"/>
        <w:tabs>
          <w:tab w:val="right" w:leader="dot" w:pos="13992"/>
        </w:tabs>
        <w:rPr>
          <w:rFonts w:eastAsiaTheme="minorEastAsia"/>
          <w:noProof/>
          <w:sz w:val="22"/>
          <w:szCs w:val="22"/>
        </w:rPr>
      </w:pPr>
      <w:hyperlink w:anchor="_Toc25092825" w:history="1">
        <w:r w:rsidRPr="00DA4728">
          <w:rPr>
            <w:rStyle w:val="Hypertextovprepojenie"/>
            <w:noProof/>
          </w:rPr>
          <w:t>IV. Učebný plán</w:t>
        </w:r>
        <w:r w:rsidRPr="00DA4728">
          <w:rPr>
            <w:noProof/>
            <w:webHidden/>
          </w:rPr>
          <w:tab/>
        </w:r>
        <w:r w:rsidRPr="00DA4728">
          <w:rPr>
            <w:noProof/>
            <w:webHidden/>
          </w:rPr>
          <w:fldChar w:fldCharType="begin"/>
        </w:r>
        <w:r w:rsidRPr="00DA4728">
          <w:rPr>
            <w:noProof/>
            <w:webHidden/>
          </w:rPr>
          <w:instrText xml:space="preserve"> PAGEREF _Toc25092825 \h </w:instrText>
        </w:r>
        <w:r w:rsidRPr="00DA4728">
          <w:rPr>
            <w:noProof/>
            <w:webHidden/>
          </w:rPr>
        </w:r>
        <w:r w:rsidRPr="00DA4728">
          <w:rPr>
            <w:noProof/>
            <w:webHidden/>
          </w:rPr>
          <w:fldChar w:fldCharType="separate"/>
        </w:r>
        <w:r w:rsidRPr="00DA4728">
          <w:rPr>
            <w:noProof/>
            <w:webHidden/>
          </w:rPr>
          <w:t>39</w:t>
        </w:r>
        <w:r w:rsidRPr="00DA4728">
          <w:rPr>
            <w:noProof/>
            <w:webHidden/>
          </w:rPr>
          <w:fldChar w:fldCharType="end"/>
        </w:r>
      </w:hyperlink>
    </w:p>
    <w:p w:rsidR="00DA4728" w:rsidRPr="00DA4728" w:rsidRDefault="00DA4728">
      <w:pPr>
        <w:pStyle w:val="Obsah1"/>
        <w:tabs>
          <w:tab w:val="right" w:leader="dot" w:pos="13992"/>
        </w:tabs>
        <w:rPr>
          <w:rFonts w:eastAsiaTheme="minorEastAsia"/>
          <w:noProof/>
          <w:sz w:val="22"/>
          <w:szCs w:val="22"/>
        </w:rPr>
      </w:pPr>
      <w:r>
        <w:rPr>
          <w:rStyle w:val="Hypertextovprepojenie"/>
          <w:noProof/>
          <w:u w:val="none"/>
        </w:rPr>
        <w:t xml:space="preserve">   </w:t>
      </w:r>
      <w:hyperlink w:anchor="_Toc25092826" w:history="1">
        <w:r w:rsidRPr="00DA4728">
          <w:rPr>
            <w:rStyle w:val="Hypertextovprepojenie"/>
            <w:noProof/>
          </w:rPr>
          <w:t>4.1. Učebný plán pre primárne vzdelávanie v školskom roku 2019/2020</w:t>
        </w:r>
        <w:r w:rsidRPr="00DA4728">
          <w:rPr>
            <w:noProof/>
            <w:webHidden/>
          </w:rPr>
          <w:tab/>
        </w:r>
        <w:r w:rsidRPr="00DA4728">
          <w:rPr>
            <w:noProof/>
            <w:webHidden/>
          </w:rPr>
          <w:fldChar w:fldCharType="begin"/>
        </w:r>
        <w:r w:rsidRPr="00DA4728">
          <w:rPr>
            <w:noProof/>
            <w:webHidden/>
          </w:rPr>
          <w:instrText xml:space="preserve"> PAGEREF _Toc25092826 \h </w:instrText>
        </w:r>
        <w:r w:rsidRPr="00DA4728">
          <w:rPr>
            <w:noProof/>
            <w:webHidden/>
          </w:rPr>
        </w:r>
        <w:r w:rsidRPr="00DA4728">
          <w:rPr>
            <w:noProof/>
            <w:webHidden/>
          </w:rPr>
          <w:fldChar w:fldCharType="separate"/>
        </w:r>
        <w:r w:rsidRPr="00DA4728">
          <w:rPr>
            <w:noProof/>
            <w:webHidden/>
          </w:rPr>
          <w:t>39</w:t>
        </w:r>
        <w:r w:rsidRPr="00DA4728">
          <w:rPr>
            <w:noProof/>
            <w:webHidden/>
          </w:rPr>
          <w:fldChar w:fldCharType="end"/>
        </w:r>
      </w:hyperlink>
    </w:p>
    <w:p w:rsidR="00DA4728" w:rsidRDefault="00DA4728" w:rsidP="00DA4728">
      <w:pPr>
        <w:pStyle w:val="Obsah1"/>
        <w:tabs>
          <w:tab w:val="right" w:leader="dot" w:pos="13992"/>
        </w:tabs>
        <w:rPr>
          <w:rStyle w:val="Hypertextovprepojenie"/>
          <w:noProof/>
        </w:rPr>
      </w:pPr>
      <w:r>
        <w:rPr>
          <w:rStyle w:val="Hypertextovprepojenie"/>
          <w:noProof/>
          <w:u w:val="none"/>
        </w:rPr>
        <w:t xml:space="preserve">   </w:t>
      </w:r>
      <w:hyperlink w:anchor="_Toc25092827" w:history="1">
        <w:r w:rsidRPr="00DA4728">
          <w:rPr>
            <w:rStyle w:val="Hypertextovprepojenie"/>
            <w:noProof/>
          </w:rPr>
          <w:t>4.2. Učebný plán  pre nižšie stredné  vzdelávanie v školskom roku 2019/2020</w:t>
        </w:r>
        <w:r w:rsidRPr="00DA4728">
          <w:rPr>
            <w:noProof/>
            <w:webHidden/>
          </w:rPr>
          <w:tab/>
        </w:r>
        <w:r w:rsidRPr="00DA4728">
          <w:rPr>
            <w:noProof/>
            <w:webHidden/>
          </w:rPr>
          <w:fldChar w:fldCharType="begin"/>
        </w:r>
        <w:r w:rsidRPr="00DA4728">
          <w:rPr>
            <w:noProof/>
            <w:webHidden/>
          </w:rPr>
          <w:instrText xml:space="preserve"> PAGEREF _Toc25092827 \h </w:instrText>
        </w:r>
        <w:r w:rsidRPr="00DA4728">
          <w:rPr>
            <w:noProof/>
            <w:webHidden/>
          </w:rPr>
        </w:r>
        <w:r w:rsidRPr="00DA4728">
          <w:rPr>
            <w:noProof/>
            <w:webHidden/>
          </w:rPr>
          <w:fldChar w:fldCharType="separate"/>
        </w:r>
        <w:r w:rsidRPr="00DA4728">
          <w:rPr>
            <w:noProof/>
            <w:webHidden/>
          </w:rPr>
          <w:t>41</w:t>
        </w:r>
        <w:r w:rsidRPr="00DA4728">
          <w:rPr>
            <w:noProof/>
            <w:webHidden/>
          </w:rPr>
          <w:fldChar w:fldCharType="end"/>
        </w:r>
      </w:hyperlink>
    </w:p>
    <w:p w:rsidR="00DA4728" w:rsidRPr="00DA4728" w:rsidRDefault="00DA4728" w:rsidP="00DA4728">
      <w:pPr>
        <w:pStyle w:val="Obsah1"/>
        <w:tabs>
          <w:tab w:val="right" w:leader="dot" w:pos="13992"/>
        </w:tabs>
        <w:rPr>
          <w:rFonts w:eastAsiaTheme="minorEastAsia"/>
          <w:noProof/>
          <w:sz w:val="22"/>
          <w:szCs w:val="22"/>
        </w:rPr>
      </w:pPr>
      <w:r>
        <w:rPr>
          <w:rStyle w:val="Hypertextovprepojenie"/>
          <w:noProof/>
          <w:u w:val="none"/>
        </w:rPr>
        <w:t xml:space="preserve">   </w:t>
      </w:r>
      <w:r w:rsidRPr="00DA4728">
        <w:rPr>
          <w:rStyle w:val="Hypertextovprepojenie"/>
          <w:noProof/>
        </w:rPr>
        <w:fldChar w:fldCharType="begin"/>
      </w:r>
      <w:r w:rsidRPr="00DA4728">
        <w:rPr>
          <w:rStyle w:val="Hypertextovprepojenie"/>
          <w:noProof/>
        </w:rPr>
        <w:instrText xml:space="preserve"> </w:instrText>
      </w:r>
      <w:r w:rsidRPr="00DA4728">
        <w:rPr>
          <w:noProof/>
        </w:rPr>
        <w:instrText>HYPERLINK \l "_Toc25092828"</w:instrText>
      </w:r>
      <w:r w:rsidRPr="00DA4728">
        <w:rPr>
          <w:rStyle w:val="Hypertextovprepojenie"/>
          <w:noProof/>
        </w:rPr>
        <w:instrText xml:space="preserve"> </w:instrText>
      </w:r>
      <w:r w:rsidRPr="00DA4728">
        <w:rPr>
          <w:rStyle w:val="Hypertextovprepojenie"/>
          <w:noProof/>
        </w:rPr>
      </w:r>
      <w:r w:rsidRPr="00DA4728">
        <w:rPr>
          <w:rStyle w:val="Hypertextovprepojenie"/>
          <w:noProof/>
        </w:rPr>
        <w:fldChar w:fldCharType="separate"/>
      </w:r>
      <w:r w:rsidRPr="00DA4728">
        <w:rPr>
          <w:rStyle w:val="Hypertextovprepojenie"/>
          <w:noProof/>
        </w:rPr>
        <w:t>4.3. Plán profesijného rozvoja pedagogických zamestnancov na školský rok 2019/2020.</w:t>
      </w:r>
      <w:r w:rsidRPr="00DA4728">
        <w:rPr>
          <w:noProof/>
          <w:webHidden/>
        </w:rPr>
        <w:tab/>
      </w:r>
      <w:r w:rsidRPr="00DA4728">
        <w:rPr>
          <w:noProof/>
          <w:webHidden/>
        </w:rPr>
        <w:fldChar w:fldCharType="begin"/>
      </w:r>
      <w:r w:rsidRPr="00DA4728">
        <w:rPr>
          <w:noProof/>
          <w:webHidden/>
        </w:rPr>
        <w:instrText xml:space="preserve"> PAGEREF _Toc25092828 \h </w:instrText>
      </w:r>
      <w:r w:rsidRPr="00DA4728">
        <w:rPr>
          <w:noProof/>
          <w:webHidden/>
        </w:rPr>
      </w:r>
      <w:r w:rsidRPr="00DA4728">
        <w:rPr>
          <w:noProof/>
          <w:webHidden/>
        </w:rPr>
        <w:fldChar w:fldCharType="separate"/>
      </w:r>
      <w:r w:rsidRPr="00DA4728">
        <w:rPr>
          <w:noProof/>
          <w:webHidden/>
        </w:rPr>
        <w:t>43</w:t>
      </w:r>
      <w:r w:rsidRPr="00DA4728">
        <w:rPr>
          <w:noProof/>
          <w:webHidden/>
        </w:rPr>
        <w:fldChar w:fldCharType="end"/>
      </w:r>
      <w:r w:rsidRPr="00DA4728">
        <w:rPr>
          <w:rStyle w:val="Hypertextovprepojenie"/>
          <w:noProof/>
        </w:rPr>
        <w:fldChar w:fldCharType="end"/>
      </w:r>
    </w:p>
    <w:p w:rsidR="00DA4728" w:rsidRPr="00DA4728" w:rsidRDefault="00DA4728">
      <w:pPr>
        <w:pStyle w:val="Obsah1"/>
        <w:tabs>
          <w:tab w:val="right" w:leader="dot" w:pos="13992"/>
        </w:tabs>
        <w:rPr>
          <w:rFonts w:eastAsiaTheme="minorEastAsia"/>
          <w:noProof/>
          <w:sz w:val="22"/>
          <w:szCs w:val="22"/>
        </w:rPr>
      </w:pPr>
      <w:hyperlink w:anchor="_Toc25092829" w:history="1">
        <w:r w:rsidRPr="00DA4728">
          <w:rPr>
            <w:rStyle w:val="Hypertextovprepojenie"/>
            <w:noProof/>
          </w:rPr>
          <w:t>V. CHARAKTERISTIKA SŠKD</w:t>
        </w:r>
        <w:r w:rsidRPr="00DA4728">
          <w:rPr>
            <w:noProof/>
            <w:webHidden/>
          </w:rPr>
          <w:tab/>
        </w:r>
        <w:r w:rsidRPr="00DA4728">
          <w:rPr>
            <w:noProof/>
            <w:webHidden/>
          </w:rPr>
          <w:fldChar w:fldCharType="begin"/>
        </w:r>
        <w:r w:rsidRPr="00DA4728">
          <w:rPr>
            <w:noProof/>
            <w:webHidden/>
          </w:rPr>
          <w:instrText xml:space="preserve"> PAGEREF _Toc25092829 \h </w:instrText>
        </w:r>
        <w:r w:rsidRPr="00DA4728">
          <w:rPr>
            <w:noProof/>
            <w:webHidden/>
          </w:rPr>
        </w:r>
        <w:r w:rsidRPr="00DA4728">
          <w:rPr>
            <w:noProof/>
            <w:webHidden/>
          </w:rPr>
          <w:fldChar w:fldCharType="separate"/>
        </w:r>
        <w:r w:rsidRPr="00DA4728">
          <w:rPr>
            <w:noProof/>
            <w:webHidden/>
          </w:rPr>
          <w:t>44</w:t>
        </w:r>
        <w:r w:rsidRPr="00DA4728">
          <w:rPr>
            <w:noProof/>
            <w:webHidden/>
          </w:rPr>
          <w:fldChar w:fldCharType="end"/>
        </w:r>
      </w:hyperlink>
    </w:p>
    <w:p w:rsidR="00DA4728" w:rsidRPr="00DA4728" w:rsidRDefault="00DA4728">
      <w:pPr>
        <w:pStyle w:val="Obsah2"/>
        <w:tabs>
          <w:tab w:val="right" w:leader="dot" w:pos="13992"/>
        </w:tabs>
        <w:rPr>
          <w:rFonts w:eastAsiaTheme="minorEastAsia"/>
          <w:noProof/>
          <w:sz w:val="22"/>
          <w:szCs w:val="22"/>
        </w:rPr>
      </w:pPr>
      <w:hyperlink w:anchor="_Toc25092830" w:history="1">
        <w:r w:rsidRPr="00DA4728">
          <w:rPr>
            <w:rStyle w:val="Hypertextovprepojenie"/>
            <w:noProof/>
          </w:rPr>
          <w:t>5.1. Charakteristika zariadenia a detí</w:t>
        </w:r>
        <w:r w:rsidRPr="00DA4728">
          <w:rPr>
            <w:noProof/>
            <w:webHidden/>
          </w:rPr>
          <w:tab/>
        </w:r>
        <w:r w:rsidRPr="00DA4728">
          <w:rPr>
            <w:noProof/>
            <w:webHidden/>
          </w:rPr>
          <w:fldChar w:fldCharType="begin"/>
        </w:r>
        <w:r w:rsidRPr="00DA4728">
          <w:rPr>
            <w:noProof/>
            <w:webHidden/>
          </w:rPr>
          <w:instrText xml:space="preserve"> PAGEREF _Toc25092830 \h </w:instrText>
        </w:r>
        <w:r w:rsidRPr="00DA4728">
          <w:rPr>
            <w:noProof/>
            <w:webHidden/>
          </w:rPr>
        </w:r>
        <w:r w:rsidRPr="00DA4728">
          <w:rPr>
            <w:noProof/>
            <w:webHidden/>
          </w:rPr>
          <w:fldChar w:fldCharType="separate"/>
        </w:r>
        <w:r w:rsidRPr="00DA4728">
          <w:rPr>
            <w:noProof/>
            <w:webHidden/>
          </w:rPr>
          <w:t>44</w:t>
        </w:r>
        <w:r w:rsidRPr="00DA4728">
          <w:rPr>
            <w:noProof/>
            <w:webHidden/>
          </w:rPr>
          <w:fldChar w:fldCharType="end"/>
        </w:r>
      </w:hyperlink>
    </w:p>
    <w:p w:rsidR="00DA4728" w:rsidRPr="00DA4728" w:rsidRDefault="00DA4728">
      <w:pPr>
        <w:pStyle w:val="Obsah2"/>
        <w:tabs>
          <w:tab w:val="right" w:leader="dot" w:pos="13992"/>
        </w:tabs>
        <w:rPr>
          <w:rFonts w:eastAsiaTheme="minorEastAsia"/>
          <w:noProof/>
          <w:sz w:val="22"/>
          <w:szCs w:val="22"/>
        </w:rPr>
      </w:pPr>
      <w:hyperlink w:anchor="_Toc25092831" w:history="1">
        <w:r w:rsidRPr="00DA4728">
          <w:rPr>
            <w:rStyle w:val="Hypertextovprepojenie"/>
            <w:noProof/>
          </w:rPr>
          <w:t>5.2. Ciele a poslanie výchovy</w:t>
        </w:r>
        <w:r w:rsidRPr="00DA4728">
          <w:rPr>
            <w:noProof/>
            <w:webHidden/>
          </w:rPr>
          <w:tab/>
        </w:r>
        <w:r w:rsidRPr="00DA4728">
          <w:rPr>
            <w:noProof/>
            <w:webHidden/>
          </w:rPr>
          <w:fldChar w:fldCharType="begin"/>
        </w:r>
        <w:r w:rsidRPr="00DA4728">
          <w:rPr>
            <w:noProof/>
            <w:webHidden/>
          </w:rPr>
          <w:instrText xml:space="preserve"> PAGEREF _Toc25092831 \h </w:instrText>
        </w:r>
        <w:r w:rsidRPr="00DA4728">
          <w:rPr>
            <w:noProof/>
            <w:webHidden/>
          </w:rPr>
        </w:r>
        <w:r w:rsidRPr="00DA4728">
          <w:rPr>
            <w:noProof/>
            <w:webHidden/>
          </w:rPr>
          <w:fldChar w:fldCharType="separate"/>
        </w:r>
        <w:r w:rsidRPr="00DA4728">
          <w:rPr>
            <w:noProof/>
            <w:webHidden/>
          </w:rPr>
          <w:t>45</w:t>
        </w:r>
        <w:r w:rsidRPr="00DA4728">
          <w:rPr>
            <w:noProof/>
            <w:webHidden/>
          </w:rPr>
          <w:fldChar w:fldCharType="end"/>
        </w:r>
      </w:hyperlink>
    </w:p>
    <w:p w:rsidR="00DA4728" w:rsidRPr="00DA4728" w:rsidRDefault="00DA4728">
      <w:pPr>
        <w:pStyle w:val="Obsah2"/>
        <w:tabs>
          <w:tab w:val="right" w:leader="dot" w:pos="13992"/>
        </w:tabs>
        <w:rPr>
          <w:rFonts w:eastAsiaTheme="minorEastAsia"/>
          <w:noProof/>
          <w:sz w:val="22"/>
          <w:szCs w:val="22"/>
        </w:rPr>
      </w:pPr>
      <w:hyperlink w:anchor="_Toc25092832" w:history="1">
        <w:r w:rsidRPr="00DA4728">
          <w:rPr>
            <w:rStyle w:val="Hypertextovprepojenie"/>
            <w:noProof/>
          </w:rPr>
          <w:t>5.3.  Formy výchovy a vzdelávania</w:t>
        </w:r>
        <w:r w:rsidRPr="00DA4728">
          <w:rPr>
            <w:noProof/>
            <w:webHidden/>
          </w:rPr>
          <w:tab/>
        </w:r>
        <w:r w:rsidRPr="00DA4728">
          <w:rPr>
            <w:noProof/>
            <w:webHidden/>
          </w:rPr>
          <w:fldChar w:fldCharType="begin"/>
        </w:r>
        <w:r w:rsidRPr="00DA4728">
          <w:rPr>
            <w:noProof/>
            <w:webHidden/>
          </w:rPr>
          <w:instrText xml:space="preserve"> PAGEREF _Toc25092832 \h </w:instrText>
        </w:r>
        <w:r w:rsidRPr="00DA4728">
          <w:rPr>
            <w:noProof/>
            <w:webHidden/>
          </w:rPr>
        </w:r>
        <w:r w:rsidRPr="00DA4728">
          <w:rPr>
            <w:noProof/>
            <w:webHidden/>
          </w:rPr>
          <w:fldChar w:fldCharType="separate"/>
        </w:r>
        <w:r w:rsidRPr="00DA4728">
          <w:rPr>
            <w:noProof/>
            <w:webHidden/>
          </w:rPr>
          <w:t>48</w:t>
        </w:r>
        <w:r w:rsidRPr="00DA4728">
          <w:rPr>
            <w:noProof/>
            <w:webHidden/>
          </w:rPr>
          <w:fldChar w:fldCharType="end"/>
        </w:r>
      </w:hyperlink>
    </w:p>
    <w:p w:rsidR="00DA4728" w:rsidRDefault="00DA4728">
      <w:pPr>
        <w:pStyle w:val="Obsah2"/>
        <w:tabs>
          <w:tab w:val="right" w:leader="dot" w:pos="13992"/>
        </w:tabs>
        <w:rPr>
          <w:rFonts w:asciiTheme="minorHAnsi" w:eastAsiaTheme="minorEastAsia" w:hAnsiTheme="minorHAnsi" w:cstheme="minorBidi"/>
          <w:noProof/>
          <w:sz w:val="22"/>
          <w:szCs w:val="22"/>
        </w:rPr>
      </w:pPr>
      <w:hyperlink w:anchor="_Toc25092833" w:history="1">
        <w:r w:rsidRPr="00DA4728">
          <w:rPr>
            <w:rStyle w:val="Hypertextovprepojenie"/>
            <w:noProof/>
          </w:rPr>
          <w:t>5.4. Tematické oblasti výchovy SŠKD</w:t>
        </w:r>
        <w:r w:rsidRPr="00DA4728">
          <w:rPr>
            <w:noProof/>
            <w:webHidden/>
          </w:rPr>
          <w:tab/>
        </w:r>
        <w:r w:rsidRPr="00DA4728">
          <w:rPr>
            <w:noProof/>
            <w:webHidden/>
          </w:rPr>
          <w:fldChar w:fldCharType="begin"/>
        </w:r>
        <w:r w:rsidRPr="00DA4728">
          <w:rPr>
            <w:noProof/>
            <w:webHidden/>
          </w:rPr>
          <w:instrText xml:space="preserve"> PAGEREF _Toc25092833 \h </w:instrText>
        </w:r>
        <w:r w:rsidRPr="00DA4728">
          <w:rPr>
            <w:noProof/>
            <w:webHidden/>
          </w:rPr>
        </w:r>
        <w:r w:rsidRPr="00DA4728">
          <w:rPr>
            <w:noProof/>
            <w:webHidden/>
          </w:rPr>
          <w:fldChar w:fldCharType="separate"/>
        </w:r>
        <w:r w:rsidRPr="00DA4728">
          <w:rPr>
            <w:noProof/>
            <w:webHidden/>
          </w:rPr>
          <w:t>53</w:t>
        </w:r>
        <w:r w:rsidRPr="00DA4728">
          <w:rPr>
            <w:noProof/>
            <w:webHidden/>
          </w:rPr>
          <w:fldChar w:fldCharType="end"/>
        </w:r>
      </w:hyperlink>
    </w:p>
    <w:p w:rsidR="00761A62" w:rsidRPr="00DA4728" w:rsidRDefault="004A0220" w:rsidP="00CB5A53">
      <w:pPr>
        <w:tabs>
          <w:tab w:val="right" w:leader="dot" w:pos="10260"/>
        </w:tabs>
        <w:spacing w:line="360" w:lineRule="auto"/>
        <w:rPr>
          <w:lang w:val="cs-CZ"/>
        </w:rPr>
      </w:pPr>
      <w:r w:rsidRPr="00DA4728">
        <w:rPr>
          <w:lang w:val="cs-CZ"/>
        </w:rPr>
        <w:fldChar w:fldCharType="end"/>
      </w:r>
    </w:p>
    <w:p w:rsidR="00252066" w:rsidRPr="00DA4728" w:rsidRDefault="00761A62" w:rsidP="00920A06">
      <w:pPr>
        <w:tabs>
          <w:tab w:val="right" w:leader="dot" w:pos="10260"/>
        </w:tabs>
        <w:spacing w:line="360" w:lineRule="auto"/>
      </w:pPr>
      <w:r w:rsidRPr="00DA4728">
        <w:rPr>
          <w:lang w:val="cs-CZ"/>
        </w:rPr>
        <w:br w:type="page"/>
      </w:r>
    </w:p>
    <w:p w:rsidR="00B87DD8" w:rsidRPr="007A2B0B" w:rsidRDefault="00B87DD8" w:rsidP="00134055">
      <w:pPr>
        <w:pStyle w:val="Nadpis1"/>
        <w:jc w:val="center"/>
        <w:rPr>
          <w:rFonts w:ascii="Arial" w:hAnsi="Arial" w:cs="Arial"/>
          <w:sz w:val="32"/>
          <w:szCs w:val="32"/>
        </w:rPr>
      </w:pPr>
      <w:bookmarkStart w:id="0" w:name="_Toc246335135"/>
      <w:bookmarkStart w:id="1" w:name="_Toc25092795"/>
      <w:r w:rsidRPr="007A2B0B">
        <w:rPr>
          <w:rFonts w:ascii="Arial" w:hAnsi="Arial" w:cs="Arial"/>
          <w:sz w:val="32"/>
          <w:szCs w:val="32"/>
        </w:rPr>
        <w:lastRenderedPageBreak/>
        <w:t>I. Všeobecná  charakteristika školy</w:t>
      </w:r>
      <w:bookmarkEnd w:id="0"/>
      <w:bookmarkEnd w:id="1"/>
    </w:p>
    <w:p w:rsidR="00B87DD8" w:rsidRPr="007A2B0B" w:rsidRDefault="00B87DD8" w:rsidP="00B87DD8">
      <w:pPr>
        <w:ind w:left="-540" w:right="-288"/>
        <w:jc w:val="both"/>
        <w:rPr>
          <w:rFonts w:ascii="Arial" w:hAnsi="Arial" w:cs="Arial"/>
        </w:rPr>
      </w:pPr>
    </w:p>
    <w:p w:rsidR="00B87DD8" w:rsidRPr="007A2B0B" w:rsidRDefault="00B87DD8" w:rsidP="00B87DD8">
      <w:pPr>
        <w:ind w:left="-540" w:right="-288"/>
        <w:rPr>
          <w:rFonts w:ascii="Arial" w:hAnsi="Arial" w:cs="Arial"/>
        </w:rPr>
      </w:pPr>
      <w:r w:rsidRPr="007A2B0B">
        <w:rPr>
          <w:rFonts w:ascii="Arial" w:hAnsi="Arial" w:cs="Arial"/>
        </w:rPr>
        <w:t xml:space="preserve">  </w:t>
      </w:r>
    </w:p>
    <w:p w:rsidR="0029159C" w:rsidRPr="007A2B0B" w:rsidRDefault="0029159C" w:rsidP="00B87DD8">
      <w:pPr>
        <w:ind w:left="-540" w:right="-288"/>
        <w:rPr>
          <w:rFonts w:ascii="Arial" w:hAnsi="Arial" w:cs="Arial"/>
        </w:rPr>
      </w:pPr>
      <w:r w:rsidRPr="007A2B0B">
        <w:rPr>
          <w:rFonts w:ascii="Arial" w:hAnsi="Arial" w:cs="Arial"/>
        </w:rPr>
        <w:t>Školský vzdelávací program je vypracovaný podľa § 7 ods. 4 a 5 zákona č. 245/2008o výchove a vzdelávaní a o zmene a doplnení niektorých zákonov.</w:t>
      </w:r>
    </w:p>
    <w:p w:rsidR="00B87DD8" w:rsidRPr="007A2B0B" w:rsidRDefault="00B87DD8" w:rsidP="00B87DD8">
      <w:pPr>
        <w:ind w:left="-540" w:right="-288"/>
        <w:jc w:val="both"/>
        <w:rPr>
          <w:rFonts w:ascii="Arial" w:hAnsi="Arial" w:cs="Arial"/>
        </w:rPr>
      </w:pPr>
    </w:p>
    <w:p w:rsidR="00F2046A" w:rsidRPr="007A2B0B" w:rsidRDefault="00F2046A" w:rsidP="003429EB">
      <w:pPr>
        <w:pStyle w:val="Nadpis2"/>
        <w:numPr>
          <w:ilvl w:val="1"/>
          <w:numId w:val="20"/>
        </w:numPr>
      </w:pPr>
      <w:bookmarkStart w:id="2" w:name="_Toc25092796"/>
      <w:r w:rsidRPr="007A2B0B">
        <w:t>Veľkosť školy</w:t>
      </w:r>
      <w:bookmarkEnd w:id="2"/>
    </w:p>
    <w:p w:rsidR="00F2046A" w:rsidRPr="007A2B0B" w:rsidRDefault="00857B12" w:rsidP="00F2046A">
      <w:pPr>
        <w:ind w:firstLine="708"/>
        <w:jc w:val="both"/>
        <w:rPr>
          <w:rFonts w:ascii="Arial" w:hAnsi="Arial" w:cs="Arial"/>
        </w:rPr>
      </w:pPr>
      <w:r w:rsidRPr="007A2B0B">
        <w:rPr>
          <w:rFonts w:ascii="Arial" w:hAnsi="Arial" w:cs="Arial"/>
        </w:rPr>
        <w:t xml:space="preserve">Súkromná základná škola v Ružomberku plno organizovaná a  bola otvorená v školskom roku 2004/2005. SZŠ má dve budovy. Pre ročníky 1. – 4. je to budova na Bystrickej ceste č.  192   a pre ročníky 5. – 9. slúži budova na Štiavnickej ceste č. 80. Obidve budovy sú dvojposchodové, priestranné a  esteticky vzhľadný interiér každej budovy poskytuje adekvátne podmienky na výchovno-vzdelávací proces pre žiakov a na relaxáciu cez prestávky. V exteriéri budovy na Bystrickej ceste sa nachádza areál, ktorý v súčasnosti slúži na oddych a učenie sa v prírode. Obidve budovy obklopuje hojná zeleň, kde je možné relaxovať cez prestávky. </w:t>
      </w:r>
      <w:r w:rsidR="00F2046A" w:rsidRPr="007A2B0B">
        <w:rPr>
          <w:rFonts w:ascii="Arial" w:hAnsi="Arial" w:cs="Arial"/>
        </w:rPr>
        <w:t>V každom ročníku je jedna trieda. V tri</w:t>
      </w:r>
      <w:r w:rsidR="00AD4C1C">
        <w:rPr>
          <w:rFonts w:ascii="Arial" w:hAnsi="Arial" w:cs="Arial"/>
        </w:rPr>
        <w:t>edach na 1. stupni je najviac 18</w:t>
      </w:r>
      <w:r w:rsidR="00F2046A" w:rsidRPr="007A2B0B">
        <w:rPr>
          <w:rFonts w:ascii="Arial" w:hAnsi="Arial" w:cs="Arial"/>
        </w:rPr>
        <w:t xml:space="preserve"> detí a v triedach na 2. stupni je najviac 19 žiakov v triede. </w:t>
      </w:r>
      <w:r w:rsidR="007532CC">
        <w:rPr>
          <w:rFonts w:ascii="Arial" w:hAnsi="Arial" w:cs="Arial"/>
        </w:rPr>
        <w:t xml:space="preserve">V súčasnosti u nás študuje </w:t>
      </w:r>
      <w:r w:rsidR="008E16CC" w:rsidRPr="008E16CC">
        <w:rPr>
          <w:rFonts w:ascii="Arial" w:hAnsi="Arial" w:cs="Arial"/>
        </w:rPr>
        <w:t>160</w:t>
      </w:r>
      <w:r w:rsidR="00F2046A" w:rsidRPr="008E16CC">
        <w:rPr>
          <w:rFonts w:ascii="Arial" w:hAnsi="Arial" w:cs="Arial"/>
        </w:rPr>
        <w:t xml:space="preserve"> žiakov.</w:t>
      </w:r>
    </w:p>
    <w:p w:rsidR="00F2046A" w:rsidRPr="007A2B0B" w:rsidRDefault="00F2046A" w:rsidP="00F2046A">
      <w:pPr>
        <w:rPr>
          <w:rFonts w:ascii="Arial" w:hAnsi="Arial" w:cs="Arial"/>
        </w:rPr>
      </w:pPr>
    </w:p>
    <w:p w:rsidR="00B87DD8" w:rsidRPr="007A2B0B" w:rsidRDefault="00B87DD8" w:rsidP="003429EB">
      <w:pPr>
        <w:pStyle w:val="Nadpis2"/>
        <w:numPr>
          <w:ilvl w:val="1"/>
          <w:numId w:val="20"/>
        </w:numPr>
      </w:pPr>
      <w:bookmarkStart w:id="3" w:name="_Toc25092797"/>
      <w:r w:rsidRPr="007A2B0B">
        <w:t>Charakteristika žiakov</w:t>
      </w:r>
      <w:bookmarkEnd w:id="3"/>
    </w:p>
    <w:p w:rsidR="00B87DD8" w:rsidRPr="007A2B0B" w:rsidRDefault="00B87DD8" w:rsidP="00B87DD8">
      <w:pPr>
        <w:ind w:left="-540" w:right="-288"/>
        <w:jc w:val="both"/>
        <w:rPr>
          <w:rFonts w:ascii="Arial" w:hAnsi="Arial" w:cs="Arial"/>
        </w:rPr>
      </w:pPr>
    </w:p>
    <w:p w:rsidR="00B87DD8" w:rsidRPr="007A2B0B" w:rsidRDefault="00B87DD8" w:rsidP="00B87DD8">
      <w:pPr>
        <w:ind w:left="-540" w:right="-288"/>
        <w:jc w:val="both"/>
        <w:rPr>
          <w:rFonts w:ascii="Arial" w:hAnsi="Arial" w:cs="Arial"/>
        </w:rPr>
      </w:pPr>
      <w:r w:rsidRPr="007A2B0B">
        <w:rPr>
          <w:rFonts w:ascii="Arial" w:hAnsi="Arial" w:cs="Arial"/>
        </w:rPr>
        <w:t xml:space="preserve">    Našu školu navštevujú žiaci z mesta, zo sídlisk i z obcí. </w:t>
      </w:r>
    </w:p>
    <w:p w:rsidR="00B87DD8" w:rsidRPr="007A2B0B" w:rsidRDefault="00B87DD8" w:rsidP="00B87DD8">
      <w:pPr>
        <w:ind w:left="-540" w:right="-288"/>
        <w:jc w:val="both"/>
        <w:rPr>
          <w:rFonts w:ascii="Arial" w:hAnsi="Arial" w:cs="Arial"/>
        </w:rPr>
      </w:pPr>
      <w:r w:rsidRPr="007A2B0B">
        <w:rPr>
          <w:rFonts w:ascii="Arial" w:hAnsi="Arial" w:cs="Arial"/>
        </w:rPr>
        <w:t xml:space="preserve">    SZŠ ponúka žiakom veľmi dobré vývinové predpoklady na učenie sa. Vytvárame podmienky na kreatívne rozvíjanie daností žiaka a schopností v rámci procesov učenia sa v škole, a to v jednotlivých predmetoch a v školských záujmových i  kultúrnych aktivitách i  za podpory </w:t>
      </w:r>
      <w:r w:rsidR="007532CC">
        <w:rPr>
          <w:rFonts w:ascii="Arial" w:hAnsi="Arial" w:cs="Arial"/>
        </w:rPr>
        <w:t>informačno-komunikačnej technoló</w:t>
      </w:r>
      <w:r w:rsidRPr="007A2B0B">
        <w:rPr>
          <w:rFonts w:ascii="Arial" w:hAnsi="Arial" w:cs="Arial"/>
        </w:rPr>
        <w:t xml:space="preserve">gií (IKT) a projektového učenia.   </w:t>
      </w:r>
    </w:p>
    <w:p w:rsidR="00B87DD8" w:rsidRPr="007A2B0B" w:rsidRDefault="00B87DD8" w:rsidP="00B87DD8">
      <w:pPr>
        <w:ind w:left="-540" w:right="-288"/>
        <w:jc w:val="both"/>
        <w:rPr>
          <w:rFonts w:ascii="Arial" w:hAnsi="Arial" w:cs="Arial"/>
        </w:rPr>
      </w:pPr>
      <w:r w:rsidRPr="007A2B0B">
        <w:rPr>
          <w:rFonts w:ascii="Arial" w:hAnsi="Arial" w:cs="Arial"/>
        </w:rPr>
        <w:t xml:space="preserve">   Žiaci so špeciálnymi výchovno-vzdelávacími potrebami pracujú pod dohľadom</w:t>
      </w:r>
      <w:r w:rsidR="002C63D5">
        <w:rPr>
          <w:rFonts w:ascii="Arial" w:hAnsi="Arial" w:cs="Arial"/>
        </w:rPr>
        <w:t xml:space="preserve"> školského špeciálneho pedagóga a asistenta učiteľa.</w:t>
      </w:r>
      <w:r w:rsidRPr="007A2B0B">
        <w:rPr>
          <w:rFonts w:ascii="Arial" w:hAnsi="Arial" w:cs="Arial"/>
        </w:rPr>
        <w:t xml:space="preserve"> Máme pomerne dlhodobé odborné skú</w:t>
      </w:r>
      <w:r w:rsidR="00822508" w:rsidRPr="007A2B0B">
        <w:rPr>
          <w:rFonts w:ascii="Arial" w:hAnsi="Arial" w:cs="Arial"/>
        </w:rPr>
        <w:t>senosti so vzdelávaním začlene</w:t>
      </w:r>
      <w:r w:rsidRPr="007A2B0B">
        <w:rPr>
          <w:rFonts w:ascii="Arial" w:hAnsi="Arial" w:cs="Arial"/>
        </w:rPr>
        <w:t>ných žiakov. Deti s vývojovými poruchami učenia pracujú podľa individuálnych vzdeláv</w:t>
      </w:r>
      <w:r w:rsidR="00CD6F49" w:rsidRPr="007A2B0B">
        <w:rPr>
          <w:rFonts w:ascii="Arial" w:hAnsi="Arial" w:cs="Arial"/>
        </w:rPr>
        <w:t>acích programov</w:t>
      </w:r>
      <w:r w:rsidRPr="007A2B0B">
        <w:rPr>
          <w:rFonts w:ascii="Arial" w:hAnsi="Arial" w:cs="Arial"/>
        </w:rPr>
        <w:t xml:space="preserve"> ( začlenení žiaci ), alebo sa pri nich uplatňuje individuálny prístup na základe odporúčania psychológa. Veľkou výhodou pre učenie sa v škole je malý počet žiakov v triedach.</w:t>
      </w:r>
    </w:p>
    <w:p w:rsidR="00B87DD8" w:rsidRPr="007A2B0B" w:rsidRDefault="00B87DD8" w:rsidP="00B87DD8">
      <w:pPr>
        <w:ind w:left="-540" w:right="-288"/>
        <w:jc w:val="both"/>
        <w:rPr>
          <w:rFonts w:ascii="Arial" w:hAnsi="Arial" w:cs="Arial"/>
        </w:rPr>
      </w:pPr>
      <w:r w:rsidRPr="007A2B0B">
        <w:rPr>
          <w:rFonts w:ascii="Arial" w:hAnsi="Arial" w:cs="Arial"/>
        </w:rPr>
        <w:t xml:space="preserve">   Žiaci majú možnosť navštevovať v </w:t>
      </w:r>
      <w:proofErr w:type="spellStart"/>
      <w:r w:rsidRPr="007A2B0B">
        <w:rPr>
          <w:rFonts w:ascii="Arial" w:hAnsi="Arial" w:cs="Arial"/>
        </w:rPr>
        <w:t>mimovyučovac</w:t>
      </w:r>
      <w:r w:rsidR="00822508" w:rsidRPr="007A2B0B">
        <w:rPr>
          <w:rFonts w:ascii="Arial" w:hAnsi="Arial" w:cs="Arial"/>
        </w:rPr>
        <w:t>om</w:t>
      </w:r>
      <w:proofErr w:type="spellEnd"/>
      <w:r w:rsidR="00822508" w:rsidRPr="007A2B0B">
        <w:rPr>
          <w:rFonts w:ascii="Arial" w:hAnsi="Arial" w:cs="Arial"/>
        </w:rPr>
        <w:t xml:space="preserve"> čase bohatú záujmovú </w:t>
      </w:r>
      <w:r w:rsidR="00FE36E3" w:rsidRPr="007A2B0B">
        <w:rPr>
          <w:rFonts w:ascii="Arial" w:hAnsi="Arial" w:cs="Arial"/>
        </w:rPr>
        <w:t xml:space="preserve">činnosť  - SŠKD, </w:t>
      </w:r>
      <w:r w:rsidRPr="007A2B0B">
        <w:rPr>
          <w:rFonts w:ascii="Arial" w:hAnsi="Arial" w:cs="Arial"/>
        </w:rPr>
        <w:t>SCVČ, nevynímajúc aj rôzne odbory SZUŠ. Talentovaní žiaci úspešne reprezentujú školu v olympiádach, v predmetových a v </w:t>
      </w:r>
      <w:proofErr w:type="spellStart"/>
      <w:r w:rsidRPr="007A2B0B">
        <w:rPr>
          <w:rFonts w:ascii="Arial" w:hAnsi="Arial" w:cs="Arial"/>
        </w:rPr>
        <w:t>korešpodenčných</w:t>
      </w:r>
      <w:proofErr w:type="spellEnd"/>
      <w:r w:rsidRPr="007A2B0B">
        <w:rPr>
          <w:rFonts w:ascii="Arial" w:hAnsi="Arial" w:cs="Arial"/>
        </w:rPr>
        <w:t xml:space="preserve"> súťažiach v školských i v okresných súťažiach.</w:t>
      </w:r>
    </w:p>
    <w:p w:rsidR="00B87DD8" w:rsidRPr="007A2B0B" w:rsidRDefault="00B87DD8" w:rsidP="00B87DD8">
      <w:pPr>
        <w:ind w:left="-540" w:right="-288"/>
        <w:jc w:val="both"/>
        <w:rPr>
          <w:rFonts w:ascii="Arial" w:hAnsi="Arial" w:cs="Arial"/>
        </w:rPr>
      </w:pPr>
      <w:r w:rsidRPr="007A2B0B">
        <w:rPr>
          <w:rFonts w:ascii="Arial" w:hAnsi="Arial" w:cs="Arial"/>
        </w:rPr>
        <w:lastRenderedPageBreak/>
        <w:t xml:space="preserve">   Názory, návrhy a požiadavky žiakov sa spoločne prejednávajú so žiakmi i s rodičmi. V  školskom roku 2008/2009 začal</w:t>
      </w:r>
      <w:r w:rsidR="00CD6F49" w:rsidRPr="007A2B0B">
        <w:rPr>
          <w:rFonts w:ascii="Arial" w:hAnsi="Arial" w:cs="Arial"/>
        </w:rPr>
        <w:t>a pracovať žiacka školská rada</w:t>
      </w:r>
      <w:r w:rsidRPr="007A2B0B">
        <w:rPr>
          <w:rFonts w:ascii="Arial" w:hAnsi="Arial" w:cs="Arial"/>
        </w:rPr>
        <w:t>, kde zástupcovia jednotlivých ročníkov budú predkladať svoje názory, požiadavky i návrhy. Taktiež vítame  názory i požiadavky zo strany rodičov, ktorí sa stretávajú na rodičovských združeniach a zástupcovia jednotlivých tried na stretnutiach rodičovskej rady.</w:t>
      </w:r>
    </w:p>
    <w:p w:rsidR="00B87DD8" w:rsidRPr="007A2B0B" w:rsidRDefault="00B87DD8" w:rsidP="00B87DD8">
      <w:pPr>
        <w:ind w:left="-540" w:right="-288"/>
        <w:jc w:val="both"/>
        <w:rPr>
          <w:rFonts w:ascii="Arial" w:hAnsi="Arial" w:cs="Arial"/>
        </w:rPr>
      </w:pPr>
    </w:p>
    <w:p w:rsidR="00B87DD8" w:rsidRPr="007A2B0B" w:rsidRDefault="00B87DD8" w:rsidP="003429EB">
      <w:pPr>
        <w:pStyle w:val="Nadpis2"/>
        <w:numPr>
          <w:ilvl w:val="1"/>
          <w:numId w:val="20"/>
        </w:numPr>
      </w:pPr>
      <w:bookmarkStart w:id="4" w:name="_Toc25092798"/>
      <w:r w:rsidRPr="007A2B0B">
        <w:t>Charakteristika pedagogického zboru</w:t>
      </w:r>
      <w:bookmarkEnd w:id="4"/>
      <w:r w:rsidRPr="007A2B0B">
        <w:t xml:space="preserve"> </w:t>
      </w:r>
    </w:p>
    <w:p w:rsidR="00F95976" w:rsidRPr="007A2B0B" w:rsidRDefault="00903A0A" w:rsidP="00F95976">
      <w:pPr>
        <w:autoSpaceDE w:val="0"/>
        <w:autoSpaceDN w:val="0"/>
        <w:adjustRightInd w:val="0"/>
        <w:spacing w:line="360" w:lineRule="auto"/>
        <w:ind w:left="480"/>
        <w:rPr>
          <w:rFonts w:ascii="Arial" w:hAnsi="Arial" w:cs="Arial"/>
        </w:rPr>
      </w:pPr>
      <w:r>
        <w:rPr>
          <w:rFonts w:ascii="Arial" w:hAnsi="Arial" w:cs="Arial"/>
        </w:rPr>
        <w:t>Počet zam</w:t>
      </w:r>
      <w:r w:rsidR="004E480E">
        <w:rPr>
          <w:rFonts w:ascii="Arial" w:hAnsi="Arial" w:cs="Arial"/>
        </w:rPr>
        <w:t>estnancov: 19</w:t>
      </w:r>
      <w:r w:rsidR="00F95976" w:rsidRPr="007A2B0B">
        <w:rPr>
          <w:rFonts w:ascii="Arial" w:hAnsi="Arial" w:cs="Arial"/>
        </w:rPr>
        <w:t xml:space="preserve"> pedag</w:t>
      </w:r>
      <w:r>
        <w:rPr>
          <w:rFonts w:ascii="Arial" w:hAnsi="Arial" w:cs="Arial"/>
        </w:rPr>
        <w:t>ogických zamestnancov ( z toho 5</w:t>
      </w:r>
      <w:r w:rsidR="00F95976" w:rsidRPr="007A2B0B">
        <w:rPr>
          <w:rFonts w:ascii="Arial" w:hAnsi="Arial" w:cs="Arial"/>
        </w:rPr>
        <w:t xml:space="preserve"> externých), </w:t>
      </w:r>
    </w:p>
    <w:tbl>
      <w:tblPr>
        <w:tblpPr w:leftFromText="141" w:rightFromText="141" w:vertAnchor="text" w:horzAnchor="margin" w:tblpY="164"/>
        <w:tblW w:w="12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84"/>
        <w:gridCol w:w="2388"/>
        <w:gridCol w:w="2764"/>
        <w:gridCol w:w="5993"/>
      </w:tblGrid>
      <w:tr w:rsidR="00F95976" w:rsidRPr="007A2B0B" w:rsidTr="009828DA">
        <w:trPr>
          <w:trHeight w:val="307"/>
        </w:trPr>
        <w:tc>
          <w:tcPr>
            <w:tcW w:w="1084" w:type="dxa"/>
            <w:shd w:val="clear" w:color="auto" w:fill="auto"/>
            <w:vAlign w:val="center"/>
          </w:tcPr>
          <w:p w:rsidR="00F95976" w:rsidRPr="007A2B0B" w:rsidRDefault="00F95976" w:rsidP="009828DA">
            <w:pPr>
              <w:rPr>
                <w:rFonts w:ascii="Arial" w:hAnsi="Arial" w:cs="Arial"/>
                <w:sz w:val="22"/>
                <w:szCs w:val="22"/>
              </w:rPr>
            </w:pPr>
            <w:r w:rsidRPr="007A2B0B">
              <w:rPr>
                <w:rFonts w:ascii="Arial" w:hAnsi="Arial" w:cs="Arial"/>
                <w:sz w:val="22"/>
                <w:szCs w:val="22"/>
              </w:rPr>
              <w:t>Mgr.</w:t>
            </w:r>
          </w:p>
        </w:tc>
        <w:tc>
          <w:tcPr>
            <w:tcW w:w="2388" w:type="dxa"/>
            <w:shd w:val="clear" w:color="auto" w:fill="auto"/>
            <w:vAlign w:val="center"/>
          </w:tcPr>
          <w:p w:rsidR="00F95976" w:rsidRPr="007A2B0B" w:rsidRDefault="00F95976" w:rsidP="009828DA">
            <w:pPr>
              <w:rPr>
                <w:rFonts w:ascii="Arial" w:hAnsi="Arial" w:cs="Arial"/>
                <w:sz w:val="22"/>
                <w:szCs w:val="22"/>
              </w:rPr>
            </w:pPr>
            <w:r w:rsidRPr="007A2B0B">
              <w:rPr>
                <w:rFonts w:ascii="Arial" w:hAnsi="Arial" w:cs="Arial"/>
                <w:sz w:val="22"/>
                <w:szCs w:val="22"/>
              </w:rPr>
              <w:t>Buchta</w:t>
            </w:r>
          </w:p>
        </w:tc>
        <w:tc>
          <w:tcPr>
            <w:tcW w:w="2764" w:type="dxa"/>
            <w:shd w:val="clear" w:color="auto" w:fill="auto"/>
            <w:vAlign w:val="center"/>
          </w:tcPr>
          <w:p w:rsidR="00F95976" w:rsidRPr="007A2B0B" w:rsidRDefault="007532CC" w:rsidP="009828DA">
            <w:pPr>
              <w:rPr>
                <w:rFonts w:ascii="Arial" w:hAnsi="Arial" w:cs="Arial"/>
                <w:sz w:val="22"/>
                <w:szCs w:val="22"/>
              </w:rPr>
            </w:pPr>
            <w:r>
              <w:rPr>
                <w:rFonts w:ascii="Arial" w:hAnsi="Arial" w:cs="Arial"/>
                <w:sz w:val="22"/>
                <w:szCs w:val="22"/>
              </w:rPr>
              <w:t xml:space="preserve">Alexander </w:t>
            </w:r>
            <w:r w:rsidR="00F95976" w:rsidRPr="007A2B0B">
              <w:rPr>
                <w:rFonts w:ascii="Arial" w:hAnsi="Arial" w:cs="Arial"/>
                <w:sz w:val="22"/>
                <w:szCs w:val="22"/>
              </w:rPr>
              <w:t>RŠ</w:t>
            </w:r>
          </w:p>
        </w:tc>
        <w:tc>
          <w:tcPr>
            <w:tcW w:w="5993" w:type="dxa"/>
            <w:vAlign w:val="center"/>
          </w:tcPr>
          <w:p w:rsidR="00F95976" w:rsidRPr="007A2B0B" w:rsidRDefault="00F95976" w:rsidP="009828DA">
            <w:pPr>
              <w:rPr>
                <w:rFonts w:ascii="Arial" w:hAnsi="Arial" w:cs="Arial"/>
                <w:sz w:val="22"/>
                <w:szCs w:val="22"/>
              </w:rPr>
            </w:pPr>
            <w:r w:rsidRPr="007A2B0B">
              <w:rPr>
                <w:rFonts w:ascii="Arial" w:hAnsi="Arial" w:cs="Arial"/>
                <w:sz w:val="22"/>
                <w:szCs w:val="22"/>
              </w:rPr>
              <w:t>MAT - FYZ</w:t>
            </w:r>
          </w:p>
        </w:tc>
      </w:tr>
      <w:tr w:rsidR="00F95976" w:rsidRPr="007A2B0B" w:rsidTr="009828DA">
        <w:trPr>
          <w:trHeight w:val="307"/>
        </w:trPr>
        <w:tc>
          <w:tcPr>
            <w:tcW w:w="1084" w:type="dxa"/>
            <w:shd w:val="clear" w:color="auto" w:fill="auto"/>
            <w:vAlign w:val="center"/>
          </w:tcPr>
          <w:p w:rsidR="00F95976" w:rsidRPr="007A2B0B" w:rsidRDefault="00F95976" w:rsidP="009828DA">
            <w:pPr>
              <w:rPr>
                <w:rFonts w:ascii="Arial" w:hAnsi="Arial" w:cs="Arial"/>
                <w:sz w:val="22"/>
                <w:szCs w:val="22"/>
              </w:rPr>
            </w:pPr>
            <w:r w:rsidRPr="007A2B0B">
              <w:rPr>
                <w:rFonts w:ascii="Arial" w:hAnsi="Arial" w:cs="Arial"/>
                <w:sz w:val="22"/>
                <w:szCs w:val="22"/>
              </w:rPr>
              <w:t>Mgr.</w:t>
            </w:r>
          </w:p>
        </w:tc>
        <w:tc>
          <w:tcPr>
            <w:tcW w:w="2388" w:type="dxa"/>
            <w:shd w:val="clear" w:color="auto" w:fill="auto"/>
            <w:vAlign w:val="center"/>
          </w:tcPr>
          <w:p w:rsidR="00F95976" w:rsidRPr="007A2B0B" w:rsidRDefault="00F95976" w:rsidP="009828DA">
            <w:pPr>
              <w:rPr>
                <w:rFonts w:ascii="Arial" w:hAnsi="Arial" w:cs="Arial"/>
                <w:sz w:val="22"/>
                <w:szCs w:val="22"/>
              </w:rPr>
            </w:pPr>
            <w:proofErr w:type="spellStart"/>
            <w:r w:rsidRPr="007A2B0B">
              <w:rPr>
                <w:rFonts w:ascii="Arial" w:hAnsi="Arial" w:cs="Arial"/>
                <w:sz w:val="22"/>
                <w:szCs w:val="22"/>
              </w:rPr>
              <w:t>Dutková</w:t>
            </w:r>
            <w:proofErr w:type="spellEnd"/>
          </w:p>
        </w:tc>
        <w:tc>
          <w:tcPr>
            <w:tcW w:w="2764" w:type="dxa"/>
            <w:shd w:val="clear" w:color="auto" w:fill="auto"/>
            <w:vAlign w:val="center"/>
          </w:tcPr>
          <w:p w:rsidR="00F95976" w:rsidRPr="007A2B0B" w:rsidRDefault="00F95976" w:rsidP="007532CC">
            <w:pPr>
              <w:rPr>
                <w:rFonts w:ascii="Arial" w:hAnsi="Arial" w:cs="Arial"/>
                <w:sz w:val="22"/>
                <w:szCs w:val="22"/>
              </w:rPr>
            </w:pPr>
            <w:r w:rsidRPr="007A2B0B">
              <w:rPr>
                <w:rFonts w:ascii="Arial" w:hAnsi="Arial" w:cs="Arial"/>
                <w:sz w:val="22"/>
                <w:szCs w:val="22"/>
              </w:rPr>
              <w:t xml:space="preserve">Dagmar  </w:t>
            </w:r>
            <w:r w:rsidR="007532CC">
              <w:rPr>
                <w:rFonts w:ascii="Arial" w:hAnsi="Arial" w:cs="Arial"/>
                <w:sz w:val="22"/>
                <w:szCs w:val="22"/>
              </w:rPr>
              <w:t>Z</w:t>
            </w:r>
            <w:r w:rsidRPr="007A2B0B">
              <w:rPr>
                <w:rFonts w:ascii="Arial" w:hAnsi="Arial" w:cs="Arial"/>
                <w:sz w:val="22"/>
                <w:szCs w:val="22"/>
              </w:rPr>
              <w:t>RŠ</w:t>
            </w:r>
          </w:p>
        </w:tc>
        <w:tc>
          <w:tcPr>
            <w:tcW w:w="5993" w:type="dxa"/>
            <w:vAlign w:val="center"/>
          </w:tcPr>
          <w:p w:rsidR="00F95976" w:rsidRPr="007A2B0B" w:rsidRDefault="00F95976" w:rsidP="009828DA">
            <w:pPr>
              <w:rPr>
                <w:rFonts w:ascii="Arial" w:hAnsi="Arial" w:cs="Arial"/>
                <w:sz w:val="22"/>
                <w:szCs w:val="22"/>
              </w:rPr>
            </w:pPr>
            <w:r w:rsidRPr="007A2B0B">
              <w:rPr>
                <w:rFonts w:ascii="Arial" w:hAnsi="Arial" w:cs="Arial"/>
                <w:sz w:val="22"/>
                <w:szCs w:val="22"/>
              </w:rPr>
              <w:t>MAT - FYZ</w:t>
            </w:r>
          </w:p>
        </w:tc>
      </w:tr>
      <w:tr w:rsidR="007532CC" w:rsidRPr="007A2B0B" w:rsidTr="009828DA">
        <w:trPr>
          <w:trHeight w:val="307"/>
        </w:trPr>
        <w:tc>
          <w:tcPr>
            <w:tcW w:w="1084" w:type="dxa"/>
            <w:shd w:val="clear" w:color="auto" w:fill="auto"/>
            <w:vAlign w:val="center"/>
          </w:tcPr>
          <w:p w:rsidR="007532CC" w:rsidRPr="007A2B0B" w:rsidRDefault="007532CC" w:rsidP="009828DA">
            <w:pPr>
              <w:rPr>
                <w:rFonts w:ascii="Arial" w:hAnsi="Arial" w:cs="Arial"/>
                <w:sz w:val="22"/>
                <w:szCs w:val="22"/>
              </w:rPr>
            </w:pPr>
            <w:r>
              <w:rPr>
                <w:rFonts w:ascii="Arial" w:hAnsi="Arial" w:cs="Arial"/>
                <w:sz w:val="22"/>
                <w:szCs w:val="22"/>
              </w:rPr>
              <w:t>Mgr.</w:t>
            </w:r>
          </w:p>
        </w:tc>
        <w:tc>
          <w:tcPr>
            <w:tcW w:w="2388" w:type="dxa"/>
            <w:shd w:val="clear" w:color="auto" w:fill="auto"/>
            <w:vAlign w:val="center"/>
          </w:tcPr>
          <w:p w:rsidR="007532CC" w:rsidRPr="007A2B0B" w:rsidRDefault="007532CC" w:rsidP="009828DA">
            <w:pPr>
              <w:rPr>
                <w:rFonts w:ascii="Arial" w:hAnsi="Arial" w:cs="Arial"/>
                <w:sz w:val="22"/>
                <w:szCs w:val="22"/>
              </w:rPr>
            </w:pPr>
            <w:r>
              <w:rPr>
                <w:rFonts w:ascii="Arial" w:hAnsi="Arial" w:cs="Arial"/>
                <w:sz w:val="22"/>
                <w:szCs w:val="22"/>
              </w:rPr>
              <w:t>Adam</w:t>
            </w:r>
          </w:p>
        </w:tc>
        <w:tc>
          <w:tcPr>
            <w:tcW w:w="2764" w:type="dxa"/>
            <w:shd w:val="clear" w:color="auto" w:fill="auto"/>
            <w:vAlign w:val="center"/>
          </w:tcPr>
          <w:p w:rsidR="007532CC" w:rsidRPr="007A2B0B" w:rsidRDefault="007532CC" w:rsidP="007532CC">
            <w:pPr>
              <w:rPr>
                <w:rFonts w:ascii="Arial" w:hAnsi="Arial" w:cs="Arial"/>
                <w:sz w:val="22"/>
                <w:szCs w:val="22"/>
              </w:rPr>
            </w:pPr>
            <w:r>
              <w:rPr>
                <w:rFonts w:ascii="Arial" w:hAnsi="Arial" w:cs="Arial"/>
                <w:sz w:val="22"/>
                <w:szCs w:val="22"/>
              </w:rPr>
              <w:t>Matúš</w:t>
            </w:r>
          </w:p>
        </w:tc>
        <w:tc>
          <w:tcPr>
            <w:tcW w:w="5993" w:type="dxa"/>
            <w:vAlign w:val="center"/>
          </w:tcPr>
          <w:p w:rsidR="007532CC" w:rsidRPr="007A2B0B" w:rsidRDefault="007532CC" w:rsidP="009828DA">
            <w:pPr>
              <w:rPr>
                <w:rFonts w:ascii="Arial" w:hAnsi="Arial" w:cs="Arial"/>
                <w:sz w:val="22"/>
                <w:szCs w:val="22"/>
              </w:rPr>
            </w:pPr>
            <w:r>
              <w:rPr>
                <w:rFonts w:ascii="Arial" w:hAnsi="Arial" w:cs="Arial"/>
                <w:sz w:val="22"/>
                <w:szCs w:val="22"/>
              </w:rPr>
              <w:t>NAV</w:t>
            </w:r>
            <w:r w:rsidR="00576F4B">
              <w:rPr>
                <w:rFonts w:ascii="Arial" w:hAnsi="Arial" w:cs="Arial"/>
                <w:sz w:val="22"/>
                <w:szCs w:val="22"/>
              </w:rPr>
              <w:t xml:space="preserve"> - VYV</w:t>
            </w:r>
          </w:p>
        </w:tc>
      </w:tr>
      <w:tr w:rsidR="00FE36E3" w:rsidRPr="007A2B0B" w:rsidTr="009828DA">
        <w:trPr>
          <w:trHeight w:val="307"/>
        </w:trPr>
        <w:tc>
          <w:tcPr>
            <w:tcW w:w="1084" w:type="dxa"/>
            <w:shd w:val="clear" w:color="auto" w:fill="auto"/>
            <w:vAlign w:val="center"/>
          </w:tcPr>
          <w:p w:rsidR="00FE36E3" w:rsidRPr="007A2B0B" w:rsidRDefault="00FE36E3" w:rsidP="00FE36E3">
            <w:pPr>
              <w:rPr>
                <w:rFonts w:ascii="Arial" w:hAnsi="Arial" w:cs="Arial"/>
                <w:sz w:val="22"/>
                <w:szCs w:val="22"/>
              </w:rPr>
            </w:pPr>
            <w:r w:rsidRPr="007A2B0B">
              <w:rPr>
                <w:rFonts w:ascii="Arial" w:hAnsi="Arial" w:cs="Arial"/>
                <w:sz w:val="22"/>
                <w:szCs w:val="22"/>
              </w:rPr>
              <w:t>PaedDr.</w:t>
            </w:r>
          </w:p>
        </w:tc>
        <w:tc>
          <w:tcPr>
            <w:tcW w:w="2388" w:type="dxa"/>
            <w:shd w:val="clear" w:color="auto" w:fill="auto"/>
            <w:vAlign w:val="center"/>
          </w:tcPr>
          <w:p w:rsidR="00FE36E3" w:rsidRPr="007A2B0B" w:rsidRDefault="00FE36E3" w:rsidP="00FE36E3">
            <w:pPr>
              <w:rPr>
                <w:rFonts w:ascii="Arial" w:hAnsi="Arial" w:cs="Arial"/>
                <w:sz w:val="22"/>
                <w:szCs w:val="22"/>
              </w:rPr>
            </w:pPr>
            <w:r w:rsidRPr="007A2B0B">
              <w:rPr>
                <w:rFonts w:ascii="Arial" w:hAnsi="Arial" w:cs="Arial"/>
                <w:sz w:val="22"/>
                <w:szCs w:val="22"/>
              </w:rPr>
              <w:t>Buchtová</w:t>
            </w:r>
          </w:p>
        </w:tc>
        <w:tc>
          <w:tcPr>
            <w:tcW w:w="2764" w:type="dxa"/>
            <w:shd w:val="clear" w:color="auto" w:fill="auto"/>
            <w:vAlign w:val="center"/>
          </w:tcPr>
          <w:p w:rsidR="00FE36E3" w:rsidRPr="007A2B0B" w:rsidRDefault="00FE36E3" w:rsidP="00FE36E3">
            <w:pPr>
              <w:rPr>
                <w:rFonts w:ascii="Arial" w:hAnsi="Arial" w:cs="Arial"/>
                <w:sz w:val="22"/>
                <w:szCs w:val="22"/>
              </w:rPr>
            </w:pPr>
            <w:r w:rsidRPr="007A2B0B">
              <w:rPr>
                <w:rFonts w:ascii="Arial" w:hAnsi="Arial" w:cs="Arial"/>
                <w:sz w:val="22"/>
                <w:szCs w:val="22"/>
              </w:rPr>
              <w:t>Dušana</w:t>
            </w:r>
          </w:p>
        </w:tc>
        <w:tc>
          <w:tcPr>
            <w:tcW w:w="5993" w:type="dxa"/>
            <w:vAlign w:val="center"/>
          </w:tcPr>
          <w:p w:rsidR="00FE36E3" w:rsidRPr="007A2B0B" w:rsidRDefault="00FE36E3" w:rsidP="00FE36E3">
            <w:pPr>
              <w:rPr>
                <w:rFonts w:ascii="Arial" w:hAnsi="Arial" w:cs="Arial"/>
                <w:sz w:val="22"/>
                <w:szCs w:val="22"/>
              </w:rPr>
            </w:pPr>
            <w:r w:rsidRPr="007A2B0B">
              <w:rPr>
                <w:rFonts w:ascii="Arial" w:hAnsi="Arial" w:cs="Arial"/>
                <w:sz w:val="22"/>
                <w:szCs w:val="22"/>
              </w:rPr>
              <w:t>1. stupeň</w:t>
            </w:r>
          </w:p>
        </w:tc>
      </w:tr>
      <w:tr w:rsidR="00FE36E3" w:rsidRPr="007A2B0B" w:rsidTr="009828DA">
        <w:trPr>
          <w:trHeight w:val="307"/>
        </w:trPr>
        <w:tc>
          <w:tcPr>
            <w:tcW w:w="1084" w:type="dxa"/>
            <w:shd w:val="clear" w:color="auto" w:fill="auto"/>
            <w:vAlign w:val="center"/>
          </w:tcPr>
          <w:p w:rsidR="00FE36E3" w:rsidRPr="007A2B0B" w:rsidRDefault="00FE36E3" w:rsidP="00FE36E3">
            <w:pPr>
              <w:rPr>
                <w:rFonts w:ascii="Arial" w:hAnsi="Arial" w:cs="Arial"/>
                <w:sz w:val="22"/>
                <w:szCs w:val="22"/>
              </w:rPr>
            </w:pPr>
            <w:r w:rsidRPr="007A2B0B">
              <w:rPr>
                <w:rFonts w:ascii="Arial" w:hAnsi="Arial" w:cs="Arial"/>
                <w:sz w:val="22"/>
                <w:szCs w:val="22"/>
              </w:rPr>
              <w:t>PaedDr.</w:t>
            </w:r>
          </w:p>
        </w:tc>
        <w:tc>
          <w:tcPr>
            <w:tcW w:w="2388" w:type="dxa"/>
            <w:shd w:val="clear" w:color="auto" w:fill="auto"/>
            <w:vAlign w:val="center"/>
          </w:tcPr>
          <w:p w:rsidR="00FE36E3" w:rsidRPr="007A2B0B" w:rsidRDefault="004E480E" w:rsidP="00FE36E3">
            <w:pPr>
              <w:rPr>
                <w:rFonts w:ascii="Arial" w:hAnsi="Arial" w:cs="Arial"/>
                <w:sz w:val="22"/>
                <w:szCs w:val="22"/>
              </w:rPr>
            </w:pPr>
            <w:proofErr w:type="spellStart"/>
            <w:r>
              <w:rPr>
                <w:rFonts w:ascii="Arial" w:hAnsi="Arial" w:cs="Arial"/>
                <w:sz w:val="22"/>
                <w:szCs w:val="22"/>
              </w:rPr>
              <w:t>Hernánde</w:t>
            </w:r>
            <w:r w:rsidR="00FE36E3" w:rsidRPr="007A2B0B">
              <w:rPr>
                <w:rFonts w:ascii="Arial" w:hAnsi="Arial" w:cs="Arial"/>
                <w:sz w:val="22"/>
                <w:szCs w:val="22"/>
              </w:rPr>
              <w:t>zová</w:t>
            </w:r>
            <w:proofErr w:type="spellEnd"/>
          </w:p>
        </w:tc>
        <w:tc>
          <w:tcPr>
            <w:tcW w:w="2764" w:type="dxa"/>
            <w:shd w:val="clear" w:color="auto" w:fill="auto"/>
            <w:vAlign w:val="center"/>
          </w:tcPr>
          <w:p w:rsidR="00FE36E3" w:rsidRPr="007A2B0B" w:rsidRDefault="00FE36E3" w:rsidP="00FE36E3">
            <w:pPr>
              <w:rPr>
                <w:rFonts w:ascii="Arial" w:hAnsi="Arial" w:cs="Arial"/>
                <w:sz w:val="22"/>
                <w:szCs w:val="22"/>
              </w:rPr>
            </w:pPr>
            <w:r w:rsidRPr="007A2B0B">
              <w:rPr>
                <w:rFonts w:ascii="Arial" w:hAnsi="Arial" w:cs="Arial"/>
                <w:sz w:val="22"/>
                <w:szCs w:val="22"/>
              </w:rPr>
              <w:t>Renáta</w:t>
            </w:r>
          </w:p>
        </w:tc>
        <w:tc>
          <w:tcPr>
            <w:tcW w:w="5993" w:type="dxa"/>
            <w:vAlign w:val="center"/>
          </w:tcPr>
          <w:p w:rsidR="00FE36E3" w:rsidRPr="007A2B0B" w:rsidRDefault="00FE36E3" w:rsidP="00FE36E3">
            <w:pPr>
              <w:rPr>
                <w:rFonts w:ascii="Arial" w:hAnsi="Arial" w:cs="Arial"/>
                <w:sz w:val="22"/>
                <w:szCs w:val="22"/>
              </w:rPr>
            </w:pPr>
            <w:r w:rsidRPr="007A2B0B">
              <w:rPr>
                <w:rFonts w:ascii="Arial" w:hAnsi="Arial" w:cs="Arial"/>
                <w:sz w:val="22"/>
                <w:szCs w:val="22"/>
              </w:rPr>
              <w:t>RUJ- DEJ- OBN</w:t>
            </w:r>
          </w:p>
        </w:tc>
      </w:tr>
      <w:tr w:rsidR="00FE36E3" w:rsidRPr="007A2B0B" w:rsidTr="009828DA">
        <w:trPr>
          <w:trHeight w:val="307"/>
        </w:trPr>
        <w:tc>
          <w:tcPr>
            <w:tcW w:w="1084" w:type="dxa"/>
            <w:shd w:val="clear" w:color="auto" w:fill="auto"/>
            <w:vAlign w:val="center"/>
          </w:tcPr>
          <w:p w:rsidR="00FE36E3" w:rsidRPr="007A2B0B" w:rsidRDefault="00FE36E3" w:rsidP="00FE36E3">
            <w:pPr>
              <w:rPr>
                <w:rFonts w:ascii="Arial" w:hAnsi="Arial" w:cs="Arial"/>
                <w:sz w:val="22"/>
                <w:szCs w:val="22"/>
              </w:rPr>
            </w:pPr>
            <w:r w:rsidRPr="007A2B0B">
              <w:rPr>
                <w:rFonts w:ascii="Arial" w:hAnsi="Arial" w:cs="Arial"/>
                <w:sz w:val="22"/>
                <w:szCs w:val="22"/>
              </w:rPr>
              <w:t>Mgr.</w:t>
            </w:r>
          </w:p>
        </w:tc>
        <w:tc>
          <w:tcPr>
            <w:tcW w:w="2388" w:type="dxa"/>
            <w:shd w:val="clear" w:color="auto" w:fill="auto"/>
            <w:vAlign w:val="center"/>
          </w:tcPr>
          <w:p w:rsidR="00FE36E3" w:rsidRPr="007A2B0B" w:rsidRDefault="00FE36E3" w:rsidP="00FE36E3">
            <w:pPr>
              <w:rPr>
                <w:rFonts w:ascii="Arial" w:hAnsi="Arial" w:cs="Arial"/>
                <w:sz w:val="22"/>
                <w:szCs w:val="22"/>
              </w:rPr>
            </w:pPr>
            <w:proofErr w:type="spellStart"/>
            <w:r w:rsidRPr="007A2B0B">
              <w:rPr>
                <w:rFonts w:ascii="Arial" w:hAnsi="Arial" w:cs="Arial"/>
                <w:sz w:val="22"/>
                <w:szCs w:val="22"/>
              </w:rPr>
              <w:t>Húsková</w:t>
            </w:r>
            <w:proofErr w:type="spellEnd"/>
          </w:p>
        </w:tc>
        <w:tc>
          <w:tcPr>
            <w:tcW w:w="2764" w:type="dxa"/>
            <w:shd w:val="clear" w:color="auto" w:fill="auto"/>
            <w:vAlign w:val="center"/>
          </w:tcPr>
          <w:p w:rsidR="00FE36E3" w:rsidRPr="007A2B0B" w:rsidRDefault="00FE36E3" w:rsidP="00FE36E3">
            <w:pPr>
              <w:rPr>
                <w:rFonts w:ascii="Arial" w:hAnsi="Arial" w:cs="Arial"/>
                <w:sz w:val="22"/>
                <w:szCs w:val="22"/>
              </w:rPr>
            </w:pPr>
            <w:r w:rsidRPr="007A2B0B">
              <w:rPr>
                <w:rFonts w:ascii="Arial" w:hAnsi="Arial" w:cs="Arial"/>
                <w:sz w:val="22"/>
                <w:szCs w:val="22"/>
              </w:rPr>
              <w:t>Lenka</w:t>
            </w:r>
          </w:p>
        </w:tc>
        <w:tc>
          <w:tcPr>
            <w:tcW w:w="5993" w:type="dxa"/>
            <w:vAlign w:val="center"/>
          </w:tcPr>
          <w:p w:rsidR="00FE36E3" w:rsidRPr="007A2B0B" w:rsidRDefault="00FE36E3" w:rsidP="00FE36E3">
            <w:pPr>
              <w:rPr>
                <w:rFonts w:ascii="Arial" w:hAnsi="Arial" w:cs="Arial"/>
                <w:sz w:val="22"/>
                <w:szCs w:val="22"/>
              </w:rPr>
            </w:pPr>
            <w:r w:rsidRPr="007A2B0B">
              <w:rPr>
                <w:rFonts w:ascii="Arial" w:hAnsi="Arial" w:cs="Arial"/>
                <w:sz w:val="22"/>
                <w:szCs w:val="22"/>
              </w:rPr>
              <w:t>ANJ - OBN</w:t>
            </w:r>
          </w:p>
        </w:tc>
      </w:tr>
      <w:tr w:rsidR="00FE36E3" w:rsidRPr="007A2B0B" w:rsidTr="009828DA">
        <w:trPr>
          <w:trHeight w:val="307"/>
        </w:trPr>
        <w:tc>
          <w:tcPr>
            <w:tcW w:w="1084" w:type="dxa"/>
            <w:shd w:val="clear" w:color="auto" w:fill="auto"/>
            <w:vAlign w:val="center"/>
          </w:tcPr>
          <w:p w:rsidR="00FE36E3" w:rsidRPr="007A2B0B" w:rsidRDefault="00FE36E3" w:rsidP="00FE36E3">
            <w:pPr>
              <w:rPr>
                <w:rFonts w:ascii="Arial" w:hAnsi="Arial" w:cs="Arial"/>
                <w:sz w:val="22"/>
                <w:szCs w:val="22"/>
              </w:rPr>
            </w:pPr>
            <w:r w:rsidRPr="007A2B0B">
              <w:rPr>
                <w:rFonts w:ascii="Arial" w:hAnsi="Arial" w:cs="Arial"/>
                <w:sz w:val="22"/>
                <w:szCs w:val="22"/>
              </w:rPr>
              <w:t>Mgr.</w:t>
            </w:r>
          </w:p>
        </w:tc>
        <w:tc>
          <w:tcPr>
            <w:tcW w:w="2388" w:type="dxa"/>
            <w:shd w:val="clear" w:color="auto" w:fill="auto"/>
            <w:vAlign w:val="center"/>
          </w:tcPr>
          <w:p w:rsidR="00FE36E3" w:rsidRPr="007A2B0B" w:rsidRDefault="00FE36E3" w:rsidP="00FE36E3">
            <w:pPr>
              <w:rPr>
                <w:rFonts w:ascii="Arial" w:hAnsi="Arial" w:cs="Arial"/>
                <w:sz w:val="22"/>
                <w:szCs w:val="22"/>
              </w:rPr>
            </w:pPr>
            <w:r w:rsidRPr="007A2B0B">
              <w:rPr>
                <w:rFonts w:ascii="Arial" w:hAnsi="Arial" w:cs="Arial"/>
                <w:sz w:val="22"/>
                <w:szCs w:val="22"/>
              </w:rPr>
              <w:t>Klein</w:t>
            </w:r>
          </w:p>
        </w:tc>
        <w:tc>
          <w:tcPr>
            <w:tcW w:w="2764" w:type="dxa"/>
            <w:shd w:val="clear" w:color="auto" w:fill="auto"/>
            <w:vAlign w:val="center"/>
          </w:tcPr>
          <w:p w:rsidR="00FE36E3" w:rsidRPr="007A2B0B" w:rsidRDefault="00FE36E3" w:rsidP="00FE36E3">
            <w:pPr>
              <w:rPr>
                <w:rFonts w:ascii="Arial" w:hAnsi="Arial" w:cs="Arial"/>
                <w:sz w:val="22"/>
                <w:szCs w:val="22"/>
              </w:rPr>
            </w:pPr>
            <w:r w:rsidRPr="007A2B0B">
              <w:rPr>
                <w:rFonts w:ascii="Arial" w:hAnsi="Arial" w:cs="Arial"/>
                <w:sz w:val="22"/>
                <w:szCs w:val="22"/>
              </w:rPr>
              <w:t>Pavol</w:t>
            </w:r>
          </w:p>
        </w:tc>
        <w:tc>
          <w:tcPr>
            <w:tcW w:w="5993" w:type="dxa"/>
            <w:vAlign w:val="center"/>
          </w:tcPr>
          <w:p w:rsidR="00FE36E3" w:rsidRPr="007A2B0B" w:rsidRDefault="003B3001" w:rsidP="00FE36E3">
            <w:pPr>
              <w:rPr>
                <w:rFonts w:ascii="Arial" w:hAnsi="Arial" w:cs="Arial"/>
                <w:sz w:val="22"/>
                <w:szCs w:val="22"/>
              </w:rPr>
            </w:pPr>
            <w:r>
              <w:rPr>
                <w:rFonts w:ascii="Arial" w:hAnsi="Arial" w:cs="Arial"/>
                <w:sz w:val="22"/>
                <w:szCs w:val="22"/>
              </w:rPr>
              <w:t xml:space="preserve">CHE - </w:t>
            </w:r>
            <w:r w:rsidR="00FE36E3" w:rsidRPr="007A2B0B">
              <w:rPr>
                <w:rFonts w:ascii="Arial" w:hAnsi="Arial" w:cs="Arial"/>
                <w:sz w:val="22"/>
                <w:szCs w:val="22"/>
              </w:rPr>
              <w:t xml:space="preserve"> BIO</w:t>
            </w:r>
          </w:p>
        </w:tc>
      </w:tr>
      <w:tr w:rsidR="00FE36E3" w:rsidRPr="007A2B0B" w:rsidTr="009828DA">
        <w:trPr>
          <w:trHeight w:val="307"/>
        </w:trPr>
        <w:tc>
          <w:tcPr>
            <w:tcW w:w="1084" w:type="dxa"/>
            <w:shd w:val="clear" w:color="auto" w:fill="auto"/>
            <w:vAlign w:val="center"/>
          </w:tcPr>
          <w:p w:rsidR="00FE36E3" w:rsidRPr="007A2B0B" w:rsidRDefault="00FE36E3" w:rsidP="00FE36E3">
            <w:pPr>
              <w:rPr>
                <w:rFonts w:ascii="Arial" w:hAnsi="Arial" w:cs="Arial"/>
                <w:sz w:val="22"/>
                <w:szCs w:val="22"/>
              </w:rPr>
            </w:pPr>
            <w:r w:rsidRPr="007A2B0B">
              <w:rPr>
                <w:rFonts w:ascii="Arial" w:hAnsi="Arial" w:cs="Arial"/>
                <w:sz w:val="22"/>
                <w:szCs w:val="22"/>
              </w:rPr>
              <w:t>Mgr.</w:t>
            </w:r>
          </w:p>
        </w:tc>
        <w:tc>
          <w:tcPr>
            <w:tcW w:w="2388" w:type="dxa"/>
            <w:shd w:val="clear" w:color="auto" w:fill="auto"/>
            <w:vAlign w:val="center"/>
          </w:tcPr>
          <w:p w:rsidR="00FE36E3" w:rsidRPr="007A2B0B" w:rsidRDefault="00FE36E3" w:rsidP="00FE36E3">
            <w:pPr>
              <w:rPr>
                <w:rFonts w:ascii="Arial" w:hAnsi="Arial" w:cs="Arial"/>
                <w:sz w:val="22"/>
                <w:szCs w:val="22"/>
              </w:rPr>
            </w:pPr>
            <w:r w:rsidRPr="007A2B0B">
              <w:rPr>
                <w:rFonts w:ascii="Arial" w:hAnsi="Arial" w:cs="Arial"/>
                <w:sz w:val="22"/>
                <w:szCs w:val="22"/>
              </w:rPr>
              <w:t>Luptáková</w:t>
            </w:r>
          </w:p>
        </w:tc>
        <w:tc>
          <w:tcPr>
            <w:tcW w:w="2764" w:type="dxa"/>
            <w:shd w:val="clear" w:color="auto" w:fill="auto"/>
            <w:vAlign w:val="center"/>
          </w:tcPr>
          <w:p w:rsidR="00FE36E3" w:rsidRPr="007A2B0B" w:rsidRDefault="00FE36E3" w:rsidP="00FE36E3">
            <w:pPr>
              <w:rPr>
                <w:rFonts w:ascii="Arial" w:hAnsi="Arial" w:cs="Arial"/>
                <w:sz w:val="22"/>
                <w:szCs w:val="22"/>
              </w:rPr>
            </w:pPr>
            <w:r w:rsidRPr="007A2B0B">
              <w:rPr>
                <w:rFonts w:ascii="Arial" w:hAnsi="Arial" w:cs="Arial"/>
                <w:sz w:val="22"/>
                <w:szCs w:val="22"/>
              </w:rPr>
              <w:t>Jarmila</w:t>
            </w:r>
          </w:p>
        </w:tc>
        <w:tc>
          <w:tcPr>
            <w:tcW w:w="5993" w:type="dxa"/>
            <w:vAlign w:val="center"/>
          </w:tcPr>
          <w:p w:rsidR="00FE36E3" w:rsidRPr="007A2B0B" w:rsidRDefault="00FE36E3" w:rsidP="00FE36E3">
            <w:pPr>
              <w:rPr>
                <w:rFonts w:ascii="Arial" w:hAnsi="Arial" w:cs="Arial"/>
                <w:sz w:val="22"/>
                <w:szCs w:val="22"/>
              </w:rPr>
            </w:pPr>
            <w:r w:rsidRPr="007A2B0B">
              <w:rPr>
                <w:rFonts w:ascii="Arial" w:hAnsi="Arial" w:cs="Arial"/>
                <w:sz w:val="22"/>
                <w:szCs w:val="22"/>
              </w:rPr>
              <w:t>SJL - NAV</w:t>
            </w:r>
          </w:p>
        </w:tc>
      </w:tr>
      <w:tr w:rsidR="00FE36E3" w:rsidRPr="007A2B0B" w:rsidTr="009828DA">
        <w:trPr>
          <w:trHeight w:val="307"/>
        </w:trPr>
        <w:tc>
          <w:tcPr>
            <w:tcW w:w="1084" w:type="dxa"/>
            <w:shd w:val="clear" w:color="auto" w:fill="auto"/>
            <w:vAlign w:val="center"/>
          </w:tcPr>
          <w:p w:rsidR="00FE36E3" w:rsidRPr="007A2B0B" w:rsidRDefault="00FE36E3" w:rsidP="00FE36E3">
            <w:pPr>
              <w:rPr>
                <w:rFonts w:ascii="Arial" w:hAnsi="Arial" w:cs="Arial"/>
                <w:sz w:val="22"/>
                <w:szCs w:val="22"/>
              </w:rPr>
            </w:pPr>
            <w:r w:rsidRPr="007A2B0B">
              <w:rPr>
                <w:rFonts w:ascii="Arial" w:hAnsi="Arial" w:cs="Arial"/>
                <w:sz w:val="22"/>
                <w:szCs w:val="22"/>
              </w:rPr>
              <w:t>Ing.</w:t>
            </w:r>
          </w:p>
        </w:tc>
        <w:tc>
          <w:tcPr>
            <w:tcW w:w="2388" w:type="dxa"/>
            <w:shd w:val="clear" w:color="auto" w:fill="auto"/>
            <w:vAlign w:val="center"/>
          </w:tcPr>
          <w:p w:rsidR="00FE36E3" w:rsidRPr="007A2B0B" w:rsidRDefault="00FE36E3" w:rsidP="00FE36E3">
            <w:pPr>
              <w:rPr>
                <w:rFonts w:ascii="Arial" w:hAnsi="Arial" w:cs="Arial"/>
                <w:sz w:val="22"/>
                <w:szCs w:val="22"/>
              </w:rPr>
            </w:pPr>
            <w:r w:rsidRPr="007A2B0B">
              <w:rPr>
                <w:rFonts w:ascii="Arial" w:hAnsi="Arial" w:cs="Arial"/>
                <w:sz w:val="22"/>
                <w:szCs w:val="22"/>
              </w:rPr>
              <w:t>Macko</w:t>
            </w:r>
          </w:p>
        </w:tc>
        <w:tc>
          <w:tcPr>
            <w:tcW w:w="2764" w:type="dxa"/>
            <w:shd w:val="clear" w:color="auto" w:fill="auto"/>
            <w:vAlign w:val="center"/>
          </w:tcPr>
          <w:p w:rsidR="00FE36E3" w:rsidRPr="007A2B0B" w:rsidRDefault="00FE36E3" w:rsidP="00FE36E3">
            <w:pPr>
              <w:rPr>
                <w:rFonts w:ascii="Arial" w:hAnsi="Arial" w:cs="Arial"/>
                <w:sz w:val="22"/>
                <w:szCs w:val="22"/>
              </w:rPr>
            </w:pPr>
            <w:r w:rsidRPr="007A2B0B">
              <w:rPr>
                <w:rFonts w:ascii="Arial" w:hAnsi="Arial" w:cs="Arial"/>
                <w:sz w:val="22"/>
                <w:szCs w:val="22"/>
              </w:rPr>
              <w:t>Jozef, PhD.</w:t>
            </w:r>
          </w:p>
        </w:tc>
        <w:tc>
          <w:tcPr>
            <w:tcW w:w="5993" w:type="dxa"/>
            <w:vAlign w:val="center"/>
          </w:tcPr>
          <w:p w:rsidR="00FE36E3" w:rsidRPr="007A2B0B" w:rsidRDefault="00FE36E3" w:rsidP="00FE36E3">
            <w:pPr>
              <w:rPr>
                <w:rFonts w:ascii="Arial" w:hAnsi="Arial" w:cs="Arial"/>
                <w:sz w:val="22"/>
                <w:szCs w:val="22"/>
              </w:rPr>
            </w:pPr>
            <w:r w:rsidRPr="007A2B0B">
              <w:rPr>
                <w:rFonts w:ascii="Arial" w:hAnsi="Arial" w:cs="Arial"/>
                <w:sz w:val="22"/>
                <w:szCs w:val="22"/>
              </w:rPr>
              <w:t>BIO - GEG</w:t>
            </w:r>
          </w:p>
        </w:tc>
      </w:tr>
      <w:tr w:rsidR="007532CC" w:rsidRPr="007A2B0B" w:rsidTr="009828DA">
        <w:trPr>
          <w:trHeight w:val="307"/>
        </w:trPr>
        <w:tc>
          <w:tcPr>
            <w:tcW w:w="1084" w:type="dxa"/>
            <w:shd w:val="clear" w:color="auto" w:fill="auto"/>
            <w:vAlign w:val="center"/>
          </w:tcPr>
          <w:p w:rsidR="007532CC" w:rsidRPr="007A2B0B" w:rsidRDefault="007532CC" w:rsidP="00FE36E3">
            <w:pPr>
              <w:rPr>
                <w:rFonts w:ascii="Arial" w:hAnsi="Arial" w:cs="Arial"/>
                <w:sz w:val="22"/>
                <w:szCs w:val="22"/>
              </w:rPr>
            </w:pPr>
            <w:r>
              <w:rPr>
                <w:rFonts w:ascii="Arial" w:hAnsi="Arial" w:cs="Arial"/>
                <w:sz w:val="22"/>
                <w:szCs w:val="22"/>
              </w:rPr>
              <w:t>Mgr.</w:t>
            </w:r>
          </w:p>
        </w:tc>
        <w:tc>
          <w:tcPr>
            <w:tcW w:w="2388" w:type="dxa"/>
            <w:shd w:val="clear" w:color="auto" w:fill="auto"/>
            <w:vAlign w:val="center"/>
          </w:tcPr>
          <w:p w:rsidR="007532CC" w:rsidRPr="00A5288A" w:rsidRDefault="007532CC" w:rsidP="00FE36E3">
            <w:pPr>
              <w:rPr>
                <w:rFonts w:ascii="Arial" w:hAnsi="Arial" w:cs="Arial"/>
                <w:sz w:val="22"/>
                <w:szCs w:val="22"/>
              </w:rPr>
            </w:pPr>
            <w:r w:rsidRPr="00A5288A">
              <w:rPr>
                <w:rFonts w:ascii="Arial" w:hAnsi="Arial" w:cs="Arial"/>
                <w:sz w:val="22"/>
                <w:szCs w:val="22"/>
              </w:rPr>
              <w:t>Malá</w:t>
            </w:r>
          </w:p>
        </w:tc>
        <w:tc>
          <w:tcPr>
            <w:tcW w:w="2764" w:type="dxa"/>
            <w:shd w:val="clear" w:color="auto" w:fill="auto"/>
            <w:vAlign w:val="center"/>
          </w:tcPr>
          <w:p w:rsidR="007532CC" w:rsidRPr="00A5288A" w:rsidRDefault="007532CC" w:rsidP="00FE36E3">
            <w:pPr>
              <w:rPr>
                <w:rFonts w:ascii="Arial" w:hAnsi="Arial" w:cs="Arial"/>
                <w:sz w:val="22"/>
                <w:szCs w:val="22"/>
              </w:rPr>
            </w:pPr>
            <w:r w:rsidRPr="00A5288A">
              <w:rPr>
                <w:rFonts w:ascii="Arial" w:hAnsi="Arial" w:cs="Arial"/>
                <w:sz w:val="22"/>
                <w:szCs w:val="22"/>
              </w:rPr>
              <w:t>Lenka</w:t>
            </w:r>
          </w:p>
        </w:tc>
        <w:tc>
          <w:tcPr>
            <w:tcW w:w="5993" w:type="dxa"/>
            <w:vAlign w:val="center"/>
          </w:tcPr>
          <w:p w:rsidR="007532CC" w:rsidRPr="00DC0DBF" w:rsidRDefault="007532CC" w:rsidP="00FE36E3">
            <w:pPr>
              <w:rPr>
                <w:rFonts w:ascii="Arial" w:hAnsi="Arial" w:cs="Arial"/>
                <w:sz w:val="22"/>
                <w:szCs w:val="22"/>
                <w:highlight w:val="yellow"/>
              </w:rPr>
            </w:pPr>
            <w:r w:rsidRPr="00A5288A">
              <w:rPr>
                <w:rFonts w:ascii="Arial" w:hAnsi="Arial" w:cs="Arial"/>
                <w:sz w:val="22"/>
                <w:szCs w:val="22"/>
              </w:rPr>
              <w:t>SJL</w:t>
            </w:r>
            <w:r w:rsidR="009E58D7" w:rsidRPr="00A5288A">
              <w:rPr>
                <w:rFonts w:ascii="Arial" w:hAnsi="Arial" w:cs="Arial"/>
                <w:sz w:val="22"/>
                <w:szCs w:val="22"/>
              </w:rPr>
              <w:t>- VYV</w:t>
            </w:r>
          </w:p>
        </w:tc>
      </w:tr>
      <w:tr w:rsidR="00FE36E3" w:rsidRPr="007A2B0B" w:rsidTr="009828DA">
        <w:trPr>
          <w:trHeight w:val="307"/>
        </w:trPr>
        <w:tc>
          <w:tcPr>
            <w:tcW w:w="1084" w:type="dxa"/>
            <w:shd w:val="clear" w:color="auto" w:fill="auto"/>
            <w:vAlign w:val="center"/>
          </w:tcPr>
          <w:p w:rsidR="00FE36E3" w:rsidRPr="007A2B0B" w:rsidRDefault="00D65ECE" w:rsidP="00FE36E3">
            <w:pPr>
              <w:rPr>
                <w:rFonts w:ascii="Arial" w:hAnsi="Arial" w:cs="Arial"/>
                <w:sz w:val="22"/>
                <w:szCs w:val="22"/>
              </w:rPr>
            </w:pPr>
            <w:r>
              <w:rPr>
                <w:rFonts w:ascii="Arial" w:hAnsi="Arial" w:cs="Arial"/>
                <w:sz w:val="22"/>
                <w:szCs w:val="22"/>
              </w:rPr>
              <w:t>PaedDr.</w:t>
            </w:r>
          </w:p>
        </w:tc>
        <w:tc>
          <w:tcPr>
            <w:tcW w:w="2388" w:type="dxa"/>
            <w:shd w:val="clear" w:color="auto" w:fill="auto"/>
            <w:vAlign w:val="center"/>
          </w:tcPr>
          <w:p w:rsidR="00FE36E3" w:rsidRPr="007A2B0B" w:rsidRDefault="00D65ECE" w:rsidP="00FE36E3">
            <w:pPr>
              <w:rPr>
                <w:rFonts w:ascii="Arial" w:hAnsi="Arial" w:cs="Arial"/>
                <w:sz w:val="22"/>
                <w:szCs w:val="22"/>
              </w:rPr>
            </w:pPr>
            <w:r>
              <w:rPr>
                <w:rFonts w:ascii="Arial" w:hAnsi="Arial" w:cs="Arial"/>
                <w:sz w:val="22"/>
                <w:szCs w:val="22"/>
              </w:rPr>
              <w:t>Nováková</w:t>
            </w:r>
          </w:p>
        </w:tc>
        <w:tc>
          <w:tcPr>
            <w:tcW w:w="2764" w:type="dxa"/>
            <w:shd w:val="clear" w:color="auto" w:fill="auto"/>
            <w:vAlign w:val="center"/>
          </w:tcPr>
          <w:p w:rsidR="00FE36E3" w:rsidRPr="007A2B0B" w:rsidRDefault="00D65ECE" w:rsidP="00FE36E3">
            <w:pPr>
              <w:rPr>
                <w:rFonts w:ascii="Arial" w:hAnsi="Arial" w:cs="Arial"/>
                <w:sz w:val="22"/>
                <w:szCs w:val="22"/>
              </w:rPr>
            </w:pPr>
            <w:r>
              <w:rPr>
                <w:rFonts w:ascii="Arial" w:hAnsi="Arial" w:cs="Arial"/>
                <w:sz w:val="22"/>
                <w:szCs w:val="22"/>
              </w:rPr>
              <w:t>Eva</w:t>
            </w:r>
          </w:p>
        </w:tc>
        <w:tc>
          <w:tcPr>
            <w:tcW w:w="5993" w:type="dxa"/>
            <w:vAlign w:val="center"/>
          </w:tcPr>
          <w:p w:rsidR="00FE36E3" w:rsidRPr="007A2B0B" w:rsidRDefault="00D65ECE" w:rsidP="00FE36E3">
            <w:pPr>
              <w:rPr>
                <w:rFonts w:ascii="Arial" w:hAnsi="Arial" w:cs="Arial"/>
                <w:sz w:val="22"/>
                <w:szCs w:val="22"/>
              </w:rPr>
            </w:pPr>
            <w:r>
              <w:rPr>
                <w:rFonts w:ascii="Arial" w:hAnsi="Arial" w:cs="Arial"/>
                <w:sz w:val="22"/>
                <w:szCs w:val="22"/>
              </w:rPr>
              <w:t>NAV evanjelické</w:t>
            </w:r>
          </w:p>
        </w:tc>
      </w:tr>
      <w:tr w:rsidR="00FE36E3" w:rsidRPr="007A2B0B" w:rsidTr="009828DA">
        <w:trPr>
          <w:trHeight w:val="307"/>
        </w:trPr>
        <w:tc>
          <w:tcPr>
            <w:tcW w:w="1084" w:type="dxa"/>
            <w:shd w:val="clear" w:color="auto" w:fill="auto"/>
            <w:vAlign w:val="center"/>
          </w:tcPr>
          <w:p w:rsidR="00FE36E3" w:rsidRPr="007A2B0B" w:rsidRDefault="00FE36E3" w:rsidP="00FE36E3">
            <w:pPr>
              <w:rPr>
                <w:rFonts w:ascii="Arial" w:hAnsi="Arial" w:cs="Arial"/>
                <w:sz w:val="22"/>
                <w:szCs w:val="22"/>
              </w:rPr>
            </w:pPr>
            <w:r w:rsidRPr="007A2B0B">
              <w:rPr>
                <w:rFonts w:ascii="Arial" w:hAnsi="Arial" w:cs="Arial"/>
                <w:sz w:val="22"/>
                <w:szCs w:val="22"/>
              </w:rPr>
              <w:t>Mgr.</w:t>
            </w:r>
          </w:p>
        </w:tc>
        <w:tc>
          <w:tcPr>
            <w:tcW w:w="2388" w:type="dxa"/>
            <w:shd w:val="clear" w:color="auto" w:fill="auto"/>
            <w:vAlign w:val="center"/>
          </w:tcPr>
          <w:p w:rsidR="00FE36E3" w:rsidRPr="007A2B0B" w:rsidRDefault="00FE36E3" w:rsidP="00FE36E3">
            <w:pPr>
              <w:rPr>
                <w:rFonts w:ascii="Arial" w:hAnsi="Arial" w:cs="Arial"/>
                <w:sz w:val="22"/>
                <w:szCs w:val="22"/>
              </w:rPr>
            </w:pPr>
            <w:proofErr w:type="spellStart"/>
            <w:r w:rsidRPr="007A2B0B">
              <w:rPr>
                <w:rFonts w:ascii="Arial" w:hAnsi="Arial" w:cs="Arial"/>
                <w:sz w:val="22"/>
                <w:szCs w:val="22"/>
              </w:rPr>
              <w:t>Tomáňová</w:t>
            </w:r>
            <w:proofErr w:type="spellEnd"/>
          </w:p>
        </w:tc>
        <w:tc>
          <w:tcPr>
            <w:tcW w:w="2764" w:type="dxa"/>
            <w:shd w:val="clear" w:color="auto" w:fill="auto"/>
            <w:vAlign w:val="center"/>
          </w:tcPr>
          <w:p w:rsidR="00FE36E3" w:rsidRPr="007A2B0B" w:rsidRDefault="00FE36E3" w:rsidP="00FE36E3">
            <w:pPr>
              <w:rPr>
                <w:rFonts w:ascii="Arial" w:hAnsi="Arial" w:cs="Arial"/>
                <w:sz w:val="22"/>
                <w:szCs w:val="22"/>
              </w:rPr>
            </w:pPr>
            <w:r w:rsidRPr="007A2B0B">
              <w:rPr>
                <w:rFonts w:ascii="Arial" w:hAnsi="Arial" w:cs="Arial"/>
                <w:sz w:val="22"/>
                <w:szCs w:val="22"/>
              </w:rPr>
              <w:t>Monika</w:t>
            </w:r>
          </w:p>
        </w:tc>
        <w:tc>
          <w:tcPr>
            <w:tcW w:w="5993" w:type="dxa"/>
            <w:vAlign w:val="center"/>
          </w:tcPr>
          <w:p w:rsidR="00FE36E3" w:rsidRPr="007A2B0B" w:rsidRDefault="00FE36E3" w:rsidP="00FE36E3">
            <w:pPr>
              <w:rPr>
                <w:rFonts w:ascii="Arial" w:hAnsi="Arial" w:cs="Arial"/>
                <w:sz w:val="22"/>
                <w:szCs w:val="22"/>
              </w:rPr>
            </w:pPr>
            <w:r w:rsidRPr="007A2B0B">
              <w:rPr>
                <w:rFonts w:ascii="Arial" w:hAnsi="Arial" w:cs="Arial"/>
                <w:sz w:val="22"/>
                <w:szCs w:val="22"/>
              </w:rPr>
              <w:t>1. stupeň</w:t>
            </w:r>
          </w:p>
        </w:tc>
      </w:tr>
      <w:tr w:rsidR="00FE36E3" w:rsidRPr="007A2B0B" w:rsidTr="009828DA">
        <w:trPr>
          <w:trHeight w:val="307"/>
        </w:trPr>
        <w:tc>
          <w:tcPr>
            <w:tcW w:w="1084" w:type="dxa"/>
            <w:shd w:val="clear" w:color="auto" w:fill="auto"/>
            <w:vAlign w:val="center"/>
          </w:tcPr>
          <w:p w:rsidR="00FE36E3" w:rsidRPr="007A2B0B" w:rsidRDefault="00FE36E3" w:rsidP="00FE36E3">
            <w:pPr>
              <w:rPr>
                <w:rFonts w:ascii="Arial" w:hAnsi="Arial" w:cs="Arial"/>
                <w:sz w:val="22"/>
                <w:szCs w:val="22"/>
              </w:rPr>
            </w:pPr>
            <w:r w:rsidRPr="007A2B0B">
              <w:rPr>
                <w:rFonts w:ascii="Arial" w:hAnsi="Arial" w:cs="Arial"/>
                <w:sz w:val="22"/>
                <w:szCs w:val="22"/>
              </w:rPr>
              <w:t>Mgr.</w:t>
            </w:r>
          </w:p>
        </w:tc>
        <w:tc>
          <w:tcPr>
            <w:tcW w:w="2388" w:type="dxa"/>
            <w:shd w:val="clear" w:color="auto" w:fill="auto"/>
            <w:vAlign w:val="center"/>
          </w:tcPr>
          <w:p w:rsidR="00FE36E3" w:rsidRPr="007A2B0B" w:rsidRDefault="00FE36E3" w:rsidP="00FE36E3">
            <w:pPr>
              <w:rPr>
                <w:rFonts w:ascii="Arial" w:hAnsi="Arial" w:cs="Arial"/>
                <w:sz w:val="22"/>
                <w:szCs w:val="22"/>
              </w:rPr>
            </w:pPr>
            <w:proofErr w:type="spellStart"/>
            <w:r w:rsidRPr="007A2B0B">
              <w:rPr>
                <w:rFonts w:ascii="Arial" w:hAnsi="Arial" w:cs="Arial"/>
                <w:sz w:val="22"/>
                <w:szCs w:val="22"/>
              </w:rPr>
              <w:t>Uheríková</w:t>
            </w:r>
            <w:proofErr w:type="spellEnd"/>
          </w:p>
        </w:tc>
        <w:tc>
          <w:tcPr>
            <w:tcW w:w="2764" w:type="dxa"/>
            <w:shd w:val="clear" w:color="auto" w:fill="auto"/>
            <w:vAlign w:val="center"/>
          </w:tcPr>
          <w:p w:rsidR="00FE36E3" w:rsidRPr="001D209D" w:rsidRDefault="00FE36E3" w:rsidP="00FE36E3">
            <w:pPr>
              <w:rPr>
                <w:rFonts w:ascii="Arial" w:hAnsi="Arial" w:cs="Arial"/>
                <w:sz w:val="22"/>
                <w:szCs w:val="22"/>
              </w:rPr>
            </w:pPr>
            <w:r w:rsidRPr="001D209D">
              <w:rPr>
                <w:rFonts w:ascii="Arial" w:hAnsi="Arial" w:cs="Arial"/>
                <w:sz w:val="22"/>
                <w:szCs w:val="22"/>
              </w:rPr>
              <w:t>Mária</w:t>
            </w:r>
          </w:p>
        </w:tc>
        <w:tc>
          <w:tcPr>
            <w:tcW w:w="5993" w:type="dxa"/>
            <w:vAlign w:val="center"/>
          </w:tcPr>
          <w:p w:rsidR="00FE36E3" w:rsidRPr="001D209D" w:rsidRDefault="00FE36E3" w:rsidP="00FE36E3">
            <w:pPr>
              <w:rPr>
                <w:rFonts w:ascii="Arial" w:hAnsi="Arial" w:cs="Arial"/>
                <w:sz w:val="22"/>
                <w:szCs w:val="22"/>
              </w:rPr>
            </w:pPr>
            <w:r w:rsidRPr="001D209D">
              <w:rPr>
                <w:rFonts w:ascii="Arial" w:hAnsi="Arial" w:cs="Arial"/>
                <w:sz w:val="22"/>
                <w:szCs w:val="22"/>
              </w:rPr>
              <w:t>SJL - ETV</w:t>
            </w:r>
          </w:p>
        </w:tc>
      </w:tr>
      <w:tr w:rsidR="003E27DD" w:rsidRPr="007A2B0B" w:rsidTr="009828DA">
        <w:trPr>
          <w:trHeight w:val="307"/>
        </w:trPr>
        <w:tc>
          <w:tcPr>
            <w:tcW w:w="1084" w:type="dxa"/>
            <w:shd w:val="clear" w:color="auto" w:fill="auto"/>
            <w:vAlign w:val="center"/>
          </w:tcPr>
          <w:p w:rsidR="003E27DD" w:rsidRPr="007A2B0B" w:rsidRDefault="003E27DD" w:rsidP="003E27DD">
            <w:pPr>
              <w:rPr>
                <w:rFonts w:ascii="Arial" w:hAnsi="Arial" w:cs="Arial"/>
                <w:sz w:val="22"/>
                <w:szCs w:val="22"/>
              </w:rPr>
            </w:pPr>
            <w:r w:rsidRPr="007A2B0B">
              <w:rPr>
                <w:rFonts w:ascii="Arial" w:hAnsi="Arial" w:cs="Arial"/>
                <w:sz w:val="22"/>
                <w:szCs w:val="22"/>
              </w:rPr>
              <w:t>Mgr.</w:t>
            </w:r>
          </w:p>
        </w:tc>
        <w:tc>
          <w:tcPr>
            <w:tcW w:w="2388" w:type="dxa"/>
            <w:shd w:val="clear" w:color="auto" w:fill="auto"/>
            <w:vAlign w:val="center"/>
          </w:tcPr>
          <w:p w:rsidR="003E27DD" w:rsidRPr="007A2B0B" w:rsidRDefault="003E27DD" w:rsidP="003E27DD">
            <w:pPr>
              <w:rPr>
                <w:rFonts w:ascii="Arial" w:hAnsi="Arial" w:cs="Arial"/>
                <w:sz w:val="22"/>
                <w:szCs w:val="22"/>
              </w:rPr>
            </w:pPr>
            <w:r w:rsidRPr="007A2B0B">
              <w:rPr>
                <w:rFonts w:ascii="Arial" w:hAnsi="Arial" w:cs="Arial"/>
                <w:sz w:val="22"/>
                <w:szCs w:val="22"/>
              </w:rPr>
              <w:t>Uhríková</w:t>
            </w:r>
          </w:p>
        </w:tc>
        <w:tc>
          <w:tcPr>
            <w:tcW w:w="2764" w:type="dxa"/>
            <w:shd w:val="clear" w:color="auto" w:fill="auto"/>
            <w:vAlign w:val="center"/>
          </w:tcPr>
          <w:p w:rsidR="003E27DD" w:rsidRPr="007A2B0B" w:rsidRDefault="003E27DD" w:rsidP="003E27DD">
            <w:pPr>
              <w:rPr>
                <w:rFonts w:ascii="Arial" w:hAnsi="Arial" w:cs="Arial"/>
                <w:sz w:val="22"/>
                <w:szCs w:val="22"/>
              </w:rPr>
            </w:pPr>
            <w:r w:rsidRPr="007A2B0B">
              <w:rPr>
                <w:rFonts w:ascii="Arial" w:hAnsi="Arial" w:cs="Arial"/>
                <w:sz w:val="22"/>
                <w:szCs w:val="22"/>
              </w:rPr>
              <w:t>Miriam</w:t>
            </w:r>
          </w:p>
        </w:tc>
        <w:tc>
          <w:tcPr>
            <w:tcW w:w="5993" w:type="dxa"/>
            <w:vAlign w:val="center"/>
          </w:tcPr>
          <w:p w:rsidR="003E27DD" w:rsidRPr="007A2B0B" w:rsidRDefault="003E27DD" w:rsidP="003E27DD">
            <w:pPr>
              <w:rPr>
                <w:rFonts w:ascii="Arial" w:hAnsi="Arial" w:cs="Arial"/>
                <w:sz w:val="22"/>
                <w:szCs w:val="22"/>
              </w:rPr>
            </w:pPr>
            <w:r w:rsidRPr="007A2B0B">
              <w:rPr>
                <w:rFonts w:ascii="Arial" w:hAnsi="Arial" w:cs="Arial"/>
                <w:sz w:val="22"/>
                <w:szCs w:val="22"/>
              </w:rPr>
              <w:t>1. stupeň</w:t>
            </w:r>
          </w:p>
        </w:tc>
      </w:tr>
      <w:tr w:rsidR="003E27DD" w:rsidRPr="007A2B0B" w:rsidTr="009828DA">
        <w:trPr>
          <w:trHeight w:val="307"/>
        </w:trPr>
        <w:tc>
          <w:tcPr>
            <w:tcW w:w="1084" w:type="dxa"/>
            <w:shd w:val="clear" w:color="auto" w:fill="auto"/>
            <w:vAlign w:val="center"/>
          </w:tcPr>
          <w:p w:rsidR="003E27DD" w:rsidRPr="007A2B0B" w:rsidRDefault="003E27DD" w:rsidP="003E27DD">
            <w:pPr>
              <w:rPr>
                <w:rFonts w:ascii="Arial" w:hAnsi="Arial" w:cs="Arial"/>
                <w:sz w:val="22"/>
                <w:szCs w:val="22"/>
              </w:rPr>
            </w:pPr>
            <w:r w:rsidRPr="007A2B0B">
              <w:rPr>
                <w:rFonts w:ascii="Arial" w:hAnsi="Arial" w:cs="Arial"/>
                <w:sz w:val="22"/>
                <w:szCs w:val="22"/>
              </w:rPr>
              <w:t>Mgr.</w:t>
            </w:r>
          </w:p>
        </w:tc>
        <w:tc>
          <w:tcPr>
            <w:tcW w:w="2388" w:type="dxa"/>
            <w:shd w:val="clear" w:color="auto" w:fill="auto"/>
            <w:vAlign w:val="center"/>
          </w:tcPr>
          <w:p w:rsidR="003E27DD" w:rsidRPr="007A2B0B" w:rsidRDefault="00576F4B" w:rsidP="003E27DD">
            <w:pPr>
              <w:rPr>
                <w:rFonts w:ascii="Arial" w:hAnsi="Arial" w:cs="Arial"/>
                <w:sz w:val="22"/>
                <w:szCs w:val="22"/>
              </w:rPr>
            </w:pPr>
            <w:r>
              <w:rPr>
                <w:rFonts w:ascii="Arial" w:hAnsi="Arial" w:cs="Arial"/>
                <w:sz w:val="22"/>
                <w:szCs w:val="22"/>
              </w:rPr>
              <w:t>Homolová</w:t>
            </w:r>
          </w:p>
        </w:tc>
        <w:tc>
          <w:tcPr>
            <w:tcW w:w="2764" w:type="dxa"/>
            <w:shd w:val="clear" w:color="auto" w:fill="auto"/>
            <w:vAlign w:val="center"/>
          </w:tcPr>
          <w:p w:rsidR="003E27DD" w:rsidRPr="007A2B0B" w:rsidRDefault="00576F4B" w:rsidP="003E27DD">
            <w:pPr>
              <w:rPr>
                <w:rFonts w:ascii="Arial" w:hAnsi="Arial" w:cs="Arial"/>
                <w:sz w:val="22"/>
                <w:szCs w:val="22"/>
              </w:rPr>
            </w:pPr>
            <w:r>
              <w:rPr>
                <w:rFonts w:ascii="Arial" w:hAnsi="Arial" w:cs="Arial"/>
                <w:sz w:val="22"/>
                <w:szCs w:val="22"/>
              </w:rPr>
              <w:t>Monika</w:t>
            </w:r>
          </w:p>
        </w:tc>
        <w:tc>
          <w:tcPr>
            <w:tcW w:w="5993" w:type="dxa"/>
            <w:vAlign w:val="center"/>
          </w:tcPr>
          <w:p w:rsidR="003E27DD" w:rsidRPr="007A2B0B" w:rsidRDefault="003E27DD" w:rsidP="003E27DD">
            <w:pPr>
              <w:rPr>
                <w:rFonts w:ascii="Arial" w:hAnsi="Arial" w:cs="Arial"/>
                <w:sz w:val="22"/>
                <w:szCs w:val="22"/>
              </w:rPr>
            </w:pPr>
            <w:r w:rsidRPr="007A2B0B">
              <w:rPr>
                <w:rFonts w:ascii="Arial" w:hAnsi="Arial" w:cs="Arial"/>
                <w:sz w:val="22"/>
                <w:szCs w:val="22"/>
              </w:rPr>
              <w:t>1. stupeň</w:t>
            </w:r>
          </w:p>
        </w:tc>
      </w:tr>
      <w:tr w:rsidR="003E27DD" w:rsidRPr="007A2B0B" w:rsidTr="009828DA">
        <w:trPr>
          <w:trHeight w:val="307"/>
        </w:trPr>
        <w:tc>
          <w:tcPr>
            <w:tcW w:w="1084" w:type="dxa"/>
            <w:shd w:val="clear" w:color="auto" w:fill="auto"/>
            <w:vAlign w:val="center"/>
          </w:tcPr>
          <w:p w:rsidR="003E27DD" w:rsidRPr="007A2B0B" w:rsidRDefault="003E27DD" w:rsidP="003E27DD">
            <w:pPr>
              <w:rPr>
                <w:rFonts w:ascii="Arial" w:hAnsi="Arial" w:cs="Arial"/>
                <w:sz w:val="22"/>
                <w:szCs w:val="22"/>
              </w:rPr>
            </w:pPr>
            <w:r w:rsidRPr="007A2B0B">
              <w:rPr>
                <w:rFonts w:ascii="Arial" w:hAnsi="Arial" w:cs="Arial"/>
                <w:sz w:val="22"/>
                <w:szCs w:val="22"/>
              </w:rPr>
              <w:t>Mgr.</w:t>
            </w:r>
          </w:p>
        </w:tc>
        <w:tc>
          <w:tcPr>
            <w:tcW w:w="2388" w:type="dxa"/>
            <w:shd w:val="clear" w:color="auto" w:fill="auto"/>
            <w:vAlign w:val="center"/>
          </w:tcPr>
          <w:p w:rsidR="003E27DD" w:rsidRPr="007A2B0B" w:rsidRDefault="003E27DD" w:rsidP="003E27DD">
            <w:pPr>
              <w:rPr>
                <w:rFonts w:ascii="Arial" w:hAnsi="Arial" w:cs="Arial"/>
                <w:sz w:val="22"/>
                <w:szCs w:val="22"/>
              </w:rPr>
            </w:pPr>
            <w:proofErr w:type="spellStart"/>
            <w:r w:rsidRPr="007A2B0B">
              <w:rPr>
                <w:rFonts w:ascii="Arial" w:hAnsi="Arial" w:cs="Arial"/>
                <w:sz w:val="22"/>
                <w:szCs w:val="22"/>
              </w:rPr>
              <w:t>Žitník</w:t>
            </w:r>
            <w:proofErr w:type="spellEnd"/>
          </w:p>
        </w:tc>
        <w:tc>
          <w:tcPr>
            <w:tcW w:w="2764" w:type="dxa"/>
            <w:shd w:val="clear" w:color="auto" w:fill="auto"/>
            <w:vAlign w:val="center"/>
          </w:tcPr>
          <w:p w:rsidR="003E27DD" w:rsidRPr="007A2B0B" w:rsidRDefault="003E27DD" w:rsidP="003E27DD">
            <w:pPr>
              <w:rPr>
                <w:rFonts w:ascii="Arial" w:hAnsi="Arial" w:cs="Arial"/>
                <w:sz w:val="22"/>
                <w:szCs w:val="22"/>
              </w:rPr>
            </w:pPr>
            <w:r w:rsidRPr="007A2B0B">
              <w:rPr>
                <w:rFonts w:ascii="Arial" w:hAnsi="Arial" w:cs="Arial"/>
                <w:sz w:val="22"/>
                <w:szCs w:val="22"/>
              </w:rPr>
              <w:t>Peter</w:t>
            </w:r>
          </w:p>
        </w:tc>
        <w:tc>
          <w:tcPr>
            <w:tcW w:w="5993" w:type="dxa"/>
            <w:vAlign w:val="center"/>
          </w:tcPr>
          <w:p w:rsidR="003E27DD" w:rsidRPr="007A2B0B" w:rsidRDefault="003E27DD" w:rsidP="003E27DD">
            <w:pPr>
              <w:rPr>
                <w:rFonts w:ascii="Arial" w:hAnsi="Arial" w:cs="Arial"/>
                <w:sz w:val="22"/>
                <w:szCs w:val="22"/>
              </w:rPr>
            </w:pPr>
            <w:r w:rsidRPr="007A2B0B">
              <w:rPr>
                <w:rFonts w:ascii="Arial" w:hAnsi="Arial" w:cs="Arial"/>
                <w:sz w:val="22"/>
                <w:szCs w:val="22"/>
              </w:rPr>
              <w:t>TSV</w:t>
            </w:r>
          </w:p>
        </w:tc>
      </w:tr>
      <w:tr w:rsidR="003E27DD" w:rsidRPr="007A2B0B" w:rsidTr="009828DA">
        <w:trPr>
          <w:trHeight w:val="307"/>
        </w:trPr>
        <w:tc>
          <w:tcPr>
            <w:tcW w:w="1084" w:type="dxa"/>
            <w:shd w:val="clear" w:color="auto" w:fill="auto"/>
            <w:vAlign w:val="center"/>
          </w:tcPr>
          <w:p w:rsidR="003E27DD" w:rsidRPr="007A2B0B" w:rsidRDefault="003E27DD" w:rsidP="003E27DD">
            <w:pPr>
              <w:rPr>
                <w:rFonts w:ascii="Arial" w:hAnsi="Arial" w:cs="Arial"/>
                <w:sz w:val="22"/>
                <w:szCs w:val="22"/>
              </w:rPr>
            </w:pPr>
            <w:r w:rsidRPr="007A2B0B">
              <w:rPr>
                <w:rFonts w:ascii="Arial" w:hAnsi="Arial" w:cs="Arial"/>
                <w:sz w:val="22"/>
                <w:szCs w:val="22"/>
              </w:rPr>
              <w:t>Mgr.</w:t>
            </w:r>
          </w:p>
        </w:tc>
        <w:tc>
          <w:tcPr>
            <w:tcW w:w="2388" w:type="dxa"/>
            <w:shd w:val="clear" w:color="auto" w:fill="auto"/>
            <w:vAlign w:val="center"/>
          </w:tcPr>
          <w:p w:rsidR="003E27DD" w:rsidRPr="007A2B0B" w:rsidRDefault="003E27DD" w:rsidP="003E27DD">
            <w:pPr>
              <w:rPr>
                <w:rFonts w:ascii="Arial" w:hAnsi="Arial" w:cs="Arial"/>
                <w:sz w:val="22"/>
                <w:szCs w:val="22"/>
              </w:rPr>
            </w:pPr>
            <w:r w:rsidRPr="007A2B0B">
              <w:rPr>
                <w:rFonts w:ascii="Arial" w:hAnsi="Arial" w:cs="Arial"/>
                <w:sz w:val="22"/>
                <w:szCs w:val="22"/>
              </w:rPr>
              <w:t>Luptáková</w:t>
            </w:r>
          </w:p>
        </w:tc>
        <w:tc>
          <w:tcPr>
            <w:tcW w:w="2764" w:type="dxa"/>
            <w:shd w:val="clear" w:color="auto" w:fill="auto"/>
            <w:vAlign w:val="center"/>
          </w:tcPr>
          <w:p w:rsidR="003E27DD" w:rsidRPr="007A2B0B" w:rsidRDefault="003E27DD" w:rsidP="003E27DD">
            <w:pPr>
              <w:rPr>
                <w:rFonts w:ascii="Arial" w:hAnsi="Arial" w:cs="Arial"/>
                <w:sz w:val="22"/>
                <w:szCs w:val="22"/>
              </w:rPr>
            </w:pPr>
            <w:r w:rsidRPr="007A2B0B">
              <w:rPr>
                <w:rFonts w:ascii="Arial" w:hAnsi="Arial" w:cs="Arial"/>
                <w:sz w:val="22"/>
                <w:szCs w:val="22"/>
              </w:rPr>
              <w:t>Jarmila</w:t>
            </w:r>
          </w:p>
        </w:tc>
        <w:tc>
          <w:tcPr>
            <w:tcW w:w="5993" w:type="dxa"/>
            <w:vAlign w:val="center"/>
          </w:tcPr>
          <w:p w:rsidR="003E27DD" w:rsidRPr="007A2B0B" w:rsidRDefault="003E27DD" w:rsidP="003E27DD">
            <w:pPr>
              <w:rPr>
                <w:rFonts w:ascii="Arial" w:hAnsi="Arial" w:cs="Arial"/>
                <w:sz w:val="22"/>
                <w:szCs w:val="22"/>
              </w:rPr>
            </w:pPr>
            <w:r w:rsidRPr="007A2B0B">
              <w:rPr>
                <w:rFonts w:ascii="Arial" w:hAnsi="Arial" w:cs="Arial"/>
                <w:sz w:val="22"/>
                <w:szCs w:val="22"/>
              </w:rPr>
              <w:t xml:space="preserve"> SJL, NAV + špeciálny pedagóg</w:t>
            </w:r>
          </w:p>
        </w:tc>
      </w:tr>
      <w:tr w:rsidR="002C63D5" w:rsidRPr="007A2B0B" w:rsidTr="009828DA">
        <w:trPr>
          <w:trHeight w:val="307"/>
        </w:trPr>
        <w:tc>
          <w:tcPr>
            <w:tcW w:w="1084" w:type="dxa"/>
            <w:shd w:val="clear" w:color="auto" w:fill="auto"/>
            <w:vAlign w:val="center"/>
          </w:tcPr>
          <w:p w:rsidR="002C63D5" w:rsidRPr="007A2B0B" w:rsidRDefault="002C63D5" w:rsidP="003E27DD">
            <w:pPr>
              <w:rPr>
                <w:rFonts w:ascii="Arial" w:hAnsi="Arial" w:cs="Arial"/>
                <w:sz w:val="22"/>
                <w:szCs w:val="22"/>
              </w:rPr>
            </w:pPr>
            <w:r>
              <w:rPr>
                <w:rFonts w:ascii="Arial" w:hAnsi="Arial" w:cs="Arial"/>
                <w:sz w:val="22"/>
                <w:szCs w:val="22"/>
              </w:rPr>
              <w:t xml:space="preserve">Mgr. </w:t>
            </w:r>
          </w:p>
        </w:tc>
        <w:tc>
          <w:tcPr>
            <w:tcW w:w="2388" w:type="dxa"/>
            <w:shd w:val="clear" w:color="auto" w:fill="auto"/>
            <w:vAlign w:val="center"/>
          </w:tcPr>
          <w:p w:rsidR="002C63D5" w:rsidRPr="007A2B0B" w:rsidRDefault="002C63D5" w:rsidP="003E27DD">
            <w:pPr>
              <w:rPr>
                <w:rFonts w:ascii="Arial" w:hAnsi="Arial" w:cs="Arial"/>
                <w:sz w:val="22"/>
                <w:szCs w:val="22"/>
              </w:rPr>
            </w:pPr>
            <w:proofErr w:type="spellStart"/>
            <w:r>
              <w:rPr>
                <w:rFonts w:ascii="Arial" w:hAnsi="Arial" w:cs="Arial"/>
                <w:sz w:val="22"/>
                <w:szCs w:val="22"/>
              </w:rPr>
              <w:t>Durajová</w:t>
            </w:r>
            <w:proofErr w:type="spellEnd"/>
            <w:r>
              <w:rPr>
                <w:rFonts w:ascii="Arial" w:hAnsi="Arial" w:cs="Arial"/>
                <w:sz w:val="22"/>
                <w:szCs w:val="22"/>
              </w:rPr>
              <w:t xml:space="preserve"> </w:t>
            </w:r>
          </w:p>
        </w:tc>
        <w:tc>
          <w:tcPr>
            <w:tcW w:w="2764" w:type="dxa"/>
            <w:shd w:val="clear" w:color="auto" w:fill="auto"/>
            <w:vAlign w:val="center"/>
          </w:tcPr>
          <w:p w:rsidR="002C63D5" w:rsidRPr="007A2B0B" w:rsidRDefault="002C63D5" w:rsidP="003E27DD">
            <w:pPr>
              <w:rPr>
                <w:rFonts w:ascii="Arial" w:hAnsi="Arial" w:cs="Arial"/>
                <w:sz w:val="22"/>
                <w:szCs w:val="22"/>
              </w:rPr>
            </w:pPr>
            <w:r>
              <w:rPr>
                <w:rFonts w:ascii="Arial" w:hAnsi="Arial" w:cs="Arial"/>
                <w:sz w:val="22"/>
                <w:szCs w:val="22"/>
              </w:rPr>
              <w:t>Zuzana</w:t>
            </w:r>
          </w:p>
        </w:tc>
        <w:tc>
          <w:tcPr>
            <w:tcW w:w="5993" w:type="dxa"/>
            <w:vAlign w:val="center"/>
          </w:tcPr>
          <w:p w:rsidR="002C63D5" w:rsidRPr="007A2B0B" w:rsidRDefault="002C63D5" w:rsidP="003E27DD">
            <w:pPr>
              <w:rPr>
                <w:rFonts w:ascii="Arial" w:hAnsi="Arial" w:cs="Arial"/>
                <w:sz w:val="22"/>
                <w:szCs w:val="22"/>
              </w:rPr>
            </w:pPr>
            <w:r>
              <w:rPr>
                <w:rFonts w:ascii="Arial" w:hAnsi="Arial" w:cs="Arial"/>
                <w:sz w:val="22"/>
                <w:szCs w:val="22"/>
              </w:rPr>
              <w:t>vychovávateľka SŠKD</w:t>
            </w:r>
          </w:p>
        </w:tc>
      </w:tr>
      <w:tr w:rsidR="002C63D5" w:rsidRPr="007A2B0B" w:rsidTr="009828DA">
        <w:trPr>
          <w:trHeight w:val="307"/>
        </w:trPr>
        <w:tc>
          <w:tcPr>
            <w:tcW w:w="1084" w:type="dxa"/>
            <w:shd w:val="clear" w:color="auto" w:fill="auto"/>
            <w:vAlign w:val="center"/>
          </w:tcPr>
          <w:p w:rsidR="002C63D5" w:rsidRPr="007A2B0B" w:rsidRDefault="002C63D5" w:rsidP="003E27DD">
            <w:pPr>
              <w:rPr>
                <w:rFonts w:ascii="Arial" w:hAnsi="Arial" w:cs="Arial"/>
                <w:sz w:val="22"/>
                <w:szCs w:val="22"/>
              </w:rPr>
            </w:pPr>
            <w:r>
              <w:rPr>
                <w:rFonts w:ascii="Arial" w:hAnsi="Arial" w:cs="Arial"/>
                <w:sz w:val="22"/>
                <w:szCs w:val="22"/>
              </w:rPr>
              <w:t>Bc.</w:t>
            </w:r>
          </w:p>
        </w:tc>
        <w:tc>
          <w:tcPr>
            <w:tcW w:w="2388" w:type="dxa"/>
            <w:shd w:val="clear" w:color="auto" w:fill="auto"/>
            <w:vAlign w:val="center"/>
          </w:tcPr>
          <w:p w:rsidR="002C63D5" w:rsidRPr="007A2B0B" w:rsidRDefault="002C63D5" w:rsidP="003E27DD">
            <w:pPr>
              <w:rPr>
                <w:rFonts w:ascii="Arial" w:hAnsi="Arial" w:cs="Arial"/>
                <w:sz w:val="22"/>
                <w:szCs w:val="22"/>
              </w:rPr>
            </w:pPr>
            <w:r>
              <w:rPr>
                <w:rFonts w:ascii="Arial" w:hAnsi="Arial" w:cs="Arial"/>
                <w:sz w:val="22"/>
                <w:szCs w:val="22"/>
              </w:rPr>
              <w:t>Diviak</w:t>
            </w:r>
          </w:p>
        </w:tc>
        <w:tc>
          <w:tcPr>
            <w:tcW w:w="2764" w:type="dxa"/>
            <w:shd w:val="clear" w:color="auto" w:fill="auto"/>
            <w:vAlign w:val="center"/>
          </w:tcPr>
          <w:p w:rsidR="002C63D5" w:rsidRPr="007A2B0B" w:rsidRDefault="002C63D5" w:rsidP="003E27DD">
            <w:pPr>
              <w:rPr>
                <w:rFonts w:ascii="Arial" w:hAnsi="Arial" w:cs="Arial"/>
                <w:sz w:val="22"/>
                <w:szCs w:val="22"/>
              </w:rPr>
            </w:pPr>
            <w:r>
              <w:rPr>
                <w:rFonts w:ascii="Arial" w:hAnsi="Arial" w:cs="Arial"/>
                <w:sz w:val="22"/>
                <w:szCs w:val="22"/>
              </w:rPr>
              <w:t>Branislav</w:t>
            </w:r>
          </w:p>
        </w:tc>
        <w:tc>
          <w:tcPr>
            <w:tcW w:w="5993" w:type="dxa"/>
            <w:vAlign w:val="center"/>
          </w:tcPr>
          <w:p w:rsidR="002C63D5" w:rsidRPr="007A2B0B" w:rsidRDefault="002C63D5" w:rsidP="003E27DD">
            <w:pPr>
              <w:rPr>
                <w:rFonts w:ascii="Arial" w:hAnsi="Arial" w:cs="Arial"/>
                <w:sz w:val="22"/>
                <w:szCs w:val="22"/>
              </w:rPr>
            </w:pPr>
            <w:r>
              <w:rPr>
                <w:rFonts w:ascii="Arial" w:hAnsi="Arial" w:cs="Arial"/>
                <w:sz w:val="22"/>
                <w:szCs w:val="22"/>
              </w:rPr>
              <w:t>vychovávateľ SŠKD</w:t>
            </w:r>
          </w:p>
        </w:tc>
      </w:tr>
    </w:tbl>
    <w:p w:rsidR="00F95976" w:rsidRPr="007A2B0B" w:rsidRDefault="00F95976" w:rsidP="00F95976">
      <w:pPr>
        <w:spacing w:after="200" w:line="276" w:lineRule="auto"/>
        <w:ind w:left="480"/>
        <w:rPr>
          <w:rFonts w:ascii="Arial" w:hAnsi="Arial" w:cs="Arial"/>
          <w:b/>
          <w:bCs/>
          <w:u w:val="single"/>
        </w:rPr>
      </w:pPr>
    </w:p>
    <w:p w:rsidR="00F95976" w:rsidRPr="007A2B0B" w:rsidRDefault="00F95976" w:rsidP="00F95976">
      <w:pPr>
        <w:spacing w:after="200" w:line="276" w:lineRule="auto"/>
        <w:ind w:left="480"/>
        <w:rPr>
          <w:rFonts w:ascii="Arial" w:hAnsi="Arial" w:cs="Arial"/>
          <w:b/>
          <w:bCs/>
          <w:u w:val="single"/>
        </w:rPr>
      </w:pPr>
    </w:p>
    <w:p w:rsidR="00F95976" w:rsidRPr="007A2B0B" w:rsidRDefault="00F95976" w:rsidP="00F95976">
      <w:pPr>
        <w:spacing w:after="200" w:line="276" w:lineRule="auto"/>
        <w:ind w:left="480"/>
        <w:rPr>
          <w:rFonts w:ascii="Arial" w:hAnsi="Arial" w:cs="Arial"/>
          <w:b/>
          <w:bCs/>
          <w:u w:val="single"/>
        </w:rPr>
      </w:pPr>
    </w:p>
    <w:p w:rsidR="00F95976" w:rsidRPr="007A2B0B" w:rsidRDefault="00F95976" w:rsidP="00F95976">
      <w:pPr>
        <w:spacing w:after="200" w:line="276" w:lineRule="auto"/>
        <w:ind w:left="480"/>
        <w:rPr>
          <w:rFonts w:ascii="Arial" w:hAnsi="Arial" w:cs="Arial"/>
          <w:b/>
          <w:bCs/>
          <w:u w:val="single"/>
        </w:rPr>
      </w:pPr>
    </w:p>
    <w:p w:rsidR="00F95976" w:rsidRPr="007A2B0B" w:rsidRDefault="00F95976" w:rsidP="00F95976">
      <w:pPr>
        <w:spacing w:after="200" w:line="276" w:lineRule="auto"/>
        <w:ind w:left="480"/>
        <w:rPr>
          <w:rFonts w:ascii="Arial" w:hAnsi="Arial" w:cs="Arial"/>
          <w:b/>
          <w:bCs/>
          <w:u w:val="single"/>
        </w:rPr>
      </w:pPr>
    </w:p>
    <w:p w:rsidR="00F95976" w:rsidRPr="007A2B0B" w:rsidRDefault="00F95976" w:rsidP="00F95976">
      <w:pPr>
        <w:spacing w:after="200" w:line="276" w:lineRule="auto"/>
        <w:ind w:left="480"/>
        <w:rPr>
          <w:rFonts w:ascii="Arial" w:hAnsi="Arial" w:cs="Arial"/>
          <w:b/>
          <w:bCs/>
          <w:u w:val="single"/>
        </w:rPr>
      </w:pPr>
    </w:p>
    <w:p w:rsidR="00F95976" w:rsidRPr="007A2B0B" w:rsidRDefault="00F95976" w:rsidP="00F95976">
      <w:pPr>
        <w:spacing w:after="200" w:line="276" w:lineRule="auto"/>
        <w:ind w:left="480"/>
        <w:rPr>
          <w:rFonts w:ascii="Arial" w:hAnsi="Arial" w:cs="Arial"/>
          <w:b/>
          <w:bCs/>
          <w:u w:val="single"/>
        </w:rPr>
      </w:pPr>
    </w:p>
    <w:p w:rsidR="00F95976" w:rsidRPr="007A2B0B" w:rsidRDefault="00F95976" w:rsidP="00F95976">
      <w:pPr>
        <w:spacing w:after="200" w:line="276" w:lineRule="auto"/>
        <w:ind w:left="480"/>
        <w:rPr>
          <w:rFonts w:ascii="Arial" w:hAnsi="Arial" w:cs="Arial"/>
          <w:b/>
          <w:bCs/>
          <w:u w:val="single"/>
        </w:rPr>
      </w:pPr>
    </w:p>
    <w:p w:rsidR="00F95976" w:rsidRPr="007A2B0B" w:rsidRDefault="00F95976" w:rsidP="00F95976">
      <w:pPr>
        <w:spacing w:after="200" w:line="276" w:lineRule="auto"/>
        <w:ind w:left="480"/>
        <w:rPr>
          <w:rFonts w:ascii="Arial" w:hAnsi="Arial" w:cs="Arial"/>
          <w:b/>
          <w:bCs/>
          <w:u w:val="single"/>
        </w:rPr>
      </w:pPr>
    </w:p>
    <w:p w:rsidR="00F95976" w:rsidRPr="007A2B0B" w:rsidRDefault="00F95976" w:rsidP="00F95976">
      <w:pPr>
        <w:spacing w:after="200" w:line="276" w:lineRule="auto"/>
        <w:ind w:left="480"/>
        <w:rPr>
          <w:rFonts w:ascii="Arial" w:hAnsi="Arial" w:cs="Arial"/>
          <w:b/>
          <w:bCs/>
          <w:u w:val="single"/>
        </w:rPr>
      </w:pPr>
    </w:p>
    <w:p w:rsidR="003E27DD" w:rsidRPr="007A2B0B" w:rsidRDefault="003E27DD" w:rsidP="00F95976">
      <w:pPr>
        <w:spacing w:after="200" w:line="276" w:lineRule="auto"/>
        <w:rPr>
          <w:rFonts w:ascii="Arial" w:hAnsi="Arial" w:cs="Arial"/>
          <w:b/>
          <w:bCs/>
        </w:rPr>
      </w:pPr>
    </w:p>
    <w:p w:rsidR="00DC0DBF" w:rsidRDefault="00DC0DBF" w:rsidP="00F95976">
      <w:pPr>
        <w:spacing w:after="200" w:line="276" w:lineRule="auto"/>
        <w:rPr>
          <w:rFonts w:ascii="Arial" w:hAnsi="Arial" w:cs="Arial"/>
          <w:b/>
          <w:bCs/>
        </w:rPr>
      </w:pPr>
    </w:p>
    <w:p w:rsidR="00DC0DBF" w:rsidRDefault="00DC0DBF" w:rsidP="00F95976">
      <w:pPr>
        <w:spacing w:after="200" w:line="276" w:lineRule="auto"/>
        <w:rPr>
          <w:rFonts w:ascii="Arial" w:hAnsi="Arial" w:cs="Arial"/>
          <w:b/>
          <w:bCs/>
        </w:rPr>
      </w:pPr>
    </w:p>
    <w:p w:rsidR="00F95976" w:rsidRPr="007A2B0B" w:rsidRDefault="00F95976" w:rsidP="00F95976">
      <w:pPr>
        <w:spacing w:after="200" w:line="276" w:lineRule="auto"/>
        <w:rPr>
          <w:rFonts w:ascii="Arial" w:hAnsi="Arial" w:cs="Arial"/>
        </w:rPr>
      </w:pPr>
      <w:r w:rsidRPr="007A2B0B">
        <w:rPr>
          <w:rFonts w:ascii="Arial" w:hAnsi="Arial" w:cs="Arial"/>
          <w:b/>
          <w:bCs/>
        </w:rPr>
        <w:lastRenderedPageBreak/>
        <w:t>Analýza zloženia zamestnancov školy</w:t>
      </w:r>
      <w:r w:rsidRPr="007A2B0B">
        <w:rPr>
          <w:rFonts w:ascii="Arial" w:hAnsi="Arial" w:cs="Arial"/>
        </w:rPr>
        <w:t>:</w:t>
      </w:r>
    </w:p>
    <w:p w:rsidR="00F95976" w:rsidRPr="007A2B0B" w:rsidRDefault="00F95976" w:rsidP="00F95976">
      <w:pPr>
        <w:spacing w:after="200" w:line="276" w:lineRule="auto"/>
        <w:ind w:left="360"/>
        <w:rPr>
          <w:rFonts w:ascii="Arial" w:hAnsi="Arial" w:cs="Arial"/>
          <w:b/>
          <w:bCs/>
          <w:u w:val="single"/>
        </w:rPr>
      </w:pPr>
      <w:r w:rsidRPr="00A5288A">
        <w:rPr>
          <w:rFonts w:ascii="Arial" w:hAnsi="Arial" w:cs="Arial"/>
          <w:b/>
          <w:bCs/>
          <w:u w:val="single"/>
        </w:rPr>
        <w:t xml:space="preserve">Analýza podľa </w:t>
      </w:r>
      <w:proofErr w:type="spellStart"/>
      <w:r w:rsidRPr="00A5288A">
        <w:rPr>
          <w:rFonts w:ascii="Arial" w:hAnsi="Arial" w:cs="Arial"/>
          <w:b/>
          <w:bCs/>
          <w:u w:val="single"/>
        </w:rPr>
        <w:t>kariérového</w:t>
      </w:r>
      <w:proofErr w:type="spellEnd"/>
      <w:r w:rsidRPr="00A5288A">
        <w:rPr>
          <w:rFonts w:ascii="Arial" w:hAnsi="Arial" w:cs="Arial"/>
          <w:b/>
          <w:bCs/>
          <w:u w:val="single"/>
        </w:rPr>
        <w:t xml:space="preserve"> stupňa.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8"/>
        <w:gridCol w:w="2828"/>
        <w:gridCol w:w="2828"/>
        <w:gridCol w:w="2829"/>
        <w:gridCol w:w="2829"/>
      </w:tblGrid>
      <w:tr w:rsidR="00F95976" w:rsidRPr="007A2B0B" w:rsidTr="009828DA">
        <w:tc>
          <w:tcPr>
            <w:tcW w:w="2828" w:type="dxa"/>
          </w:tcPr>
          <w:p w:rsidR="00F95976" w:rsidRPr="007A2B0B" w:rsidRDefault="00F95976" w:rsidP="009828DA">
            <w:pPr>
              <w:spacing w:after="200" w:line="276" w:lineRule="auto"/>
              <w:rPr>
                <w:rFonts w:ascii="Arial" w:hAnsi="Arial" w:cs="Arial"/>
                <w:b/>
                <w:bCs/>
              </w:rPr>
            </w:pPr>
            <w:proofErr w:type="spellStart"/>
            <w:r w:rsidRPr="007A2B0B">
              <w:rPr>
                <w:rFonts w:ascii="Arial" w:hAnsi="Arial" w:cs="Arial"/>
                <w:b/>
                <w:bCs/>
              </w:rPr>
              <w:t>Karierový</w:t>
            </w:r>
            <w:proofErr w:type="spellEnd"/>
            <w:r w:rsidRPr="007A2B0B">
              <w:rPr>
                <w:rFonts w:ascii="Arial" w:hAnsi="Arial" w:cs="Arial"/>
                <w:b/>
                <w:bCs/>
              </w:rPr>
              <w:t xml:space="preserve"> stupeň</w:t>
            </w:r>
          </w:p>
        </w:tc>
        <w:tc>
          <w:tcPr>
            <w:tcW w:w="2828" w:type="dxa"/>
          </w:tcPr>
          <w:p w:rsidR="00F95976" w:rsidRPr="007A2B0B" w:rsidRDefault="00F95976" w:rsidP="009828DA">
            <w:pPr>
              <w:spacing w:after="200" w:line="276" w:lineRule="auto"/>
              <w:rPr>
                <w:rFonts w:ascii="Arial" w:hAnsi="Arial" w:cs="Arial"/>
                <w:b/>
                <w:bCs/>
              </w:rPr>
            </w:pPr>
            <w:proofErr w:type="spellStart"/>
            <w:r w:rsidRPr="007A2B0B">
              <w:rPr>
                <w:rFonts w:ascii="Arial" w:hAnsi="Arial" w:cs="Arial"/>
                <w:b/>
                <w:bCs/>
              </w:rPr>
              <w:t>začinajúci</w:t>
            </w:r>
            <w:proofErr w:type="spellEnd"/>
          </w:p>
        </w:tc>
        <w:tc>
          <w:tcPr>
            <w:tcW w:w="2828" w:type="dxa"/>
          </w:tcPr>
          <w:p w:rsidR="00F95976" w:rsidRPr="007A2B0B" w:rsidRDefault="00F95976" w:rsidP="009828DA">
            <w:pPr>
              <w:spacing w:after="200" w:line="276" w:lineRule="auto"/>
              <w:rPr>
                <w:rFonts w:ascii="Arial" w:hAnsi="Arial" w:cs="Arial"/>
                <w:b/>
                <w:bCs/>
              </w:rPr>
            </w:pPr>
            <w:r w:rsidRPr="007A2B0B">
              <w:rPr>
                <w:rFonts w:ascii="Arial" w:hAnsi="Arial" w:cs="Arial"/>
                <w:b/>
                <w:bCs/>
              </w:rPr>
              <w:t>samostatný</w:t>
            </w:r>
          </w:p>
        </w:tc>
        <w:tc>
          <w:tcPr>
            <w:tcW w:w="2829" w:type="dxa"/>
          </w:tcPr>
          <w:p w:rsidR="00F95976" w:rsidRPr="007A2B0B" w:rsidRDefault="00F95976" w:rsidP="009828DA">
            <w:pPr>
              <w:spacing w:after="200" w:line="276" w:lineRule="auto"/>
              <w:rPr>
                <w:rFonts w:ascii="Arial" w:hAnsi="Arial" w:cs="Arial"/>
                <w:b/>
                <w:bCs/>
              </w:rPr>
            </w:pPr>
            <w:r w:rsidRPr="007A2B0B">
              <w:rPr>
                <w:rFonts w:ascii="Arial" w:hAnsi="Arial" w:cs="Arial"/>
                <w:b/>
                <w:bCs/>
              </w:rPr>
              <w:t>s 1. atestáciou</w:t>
            </w:r>
          </w:p>
        </w:tc>
        <w:tc>
          <w:tcPr>
            <w:tcW w:w="2829" w:type="dxa"/>
          </w:tcPr>
          <w:p w:rsidR="00F95976" w:rsidRPr="007A2B0B" w:rsidRDefault="00F95976" w:rsidP="009828DA">
            <w:pPr>
              <w:spacing w:after="200" w:line="276" w:lineRule="auto"/>
              <w:rPr>
                <w:rFonts w:ascii="Arial" w:hAnsi="Arial" w:cs="Arial"/>
                <w:b/>
                <w:bCs/>
              </w:rPr>
            </w:pPr>
            <w:r w:rsidRPr="007A2B0B">
              <w:rPr>
                <w:rFonts w:ascii="Arial" w:hAnsi="Arial" w:cs="Arial"/>
                <w:b/>
                <w:bCs/>
              </w:rPr>
              <w:t>s 2. atestáciou</w:t>
            </w:r>
          </w:p>
        </w:tc>
      </w:tr>
      <w:tr w:rsidR="00F95976" w:rsidRPr="007A2B0B" w:rsidTr="009828DA">
        <w:tc>
          <w:tcPr>
            <w:tcW w:w="2828" w:type="dxa"/>
          </w:tcPr>
          <w:p w:rsidR="00F95976" w:rsidRPr="007A2B0B" w:rsidRDefault="00F95976" w:rsidP="009828DA">
            <w:pPr>
              <w:spacing w:after="200" w:line="276" w:lineRule="auto"/>
              <w:rPr>
                <w:rFonts w:ascii="Arial" w:hAnsi="Arial" w:cs="Arial"/>
                <w:b/>
                <w:bCs/>
              </w:rPr>
            </w:pPr>
            <w:r w:rsidRPr="007A2B0B">
              <w:rPr>
                <w:rFonts w:ascii="Arial" w:hAnsi="Arial" w:cs="Arial"/>
                <w:b/>
                <w:bCs/>
              </w:rPr>
              <w:t>pedagogický zamestnanec</w:t>
            </w:r>
          </w:p>
        </w:tc>
        <w:tc>
          <w:tcPr>
            <w:tcW w:w="2828" w:type="dxa"/>
          </w:tcPr>
          <w:p w:rsidR="00F95976" w:rsidRPr="007A2B0B" w:rsidRDefault="004E480E" w:rsidP="009828DA">
            <w:pPr>
              <w:spacing w:after="200" w:line="276" w:lineRule="auto"/>
              <w:rPr>
                <w:rFonts w:ascii="Arial" w:hAnsi="Arial" w:cs="Arial"/>
              </w:rPr>
            </w:pPr>
            <w:r>
              <w:rPr>
                <w:rFonts w:ascii="Arial" w:hAnsi="Arial" w:cs="Arial"/>
              </w:rPr>
              <w:t xml:space="preserve">Bc. Diviak </w:t>
            </w:r>
          </w:p>
        </w:tc>
        <w:tc>
          <w:tcPr>
            <w:tcW w:w="2828" w:type="dxa"/>
          </w:tcPr>
          <w:p w:rsidR="007532CC" w:rsidRDefault="007532CC" w:rsidP="009828DA">
            <w:pPr>
              <w:rPr>
                <w:rFonts w:ascii="Arial" w:hAnsi="Arial" w:cs="Arial"/>
              </w:rPr>
            </w:pPr>
            <w:r>
              <w:rPr>
                <w:rFonts w:ascii="Arial" w:hAnsi="Arial" w:cs="Arial"/>
              </w:rPr>
              <w:t>Mgr. Adam</w:t>
            </w:r>
          </w:p>
          <w:p w:rsidR="00F95976" w:rsidRDefault="00576F4B" w:rsidP="00576F4B">
            <w:pPr>
              <w:rPr>
                <w:rFonts w:ascii="Arial" w:hAnsi="Arial" w:cs="Arial"/>
              </w:rPr>
            </w:pPr>
            <w:r>
              <w:rPr>
                <w:rFonts w:ascii="Arial" w:hAnsi="Arial" w:cs="Arial"/>
              </w:rPr>
              <w:t>Mgr. Homolová</w:t>
            </w:r>
          </w:p>
          <w:p w:rsidR="004E480E" w:rsidRPr="001D209D" w:rsidRDefault="004E480E" w:rsidP="00576F4B">
            <w:pPr>
              <w:rPr>
                <w:rFonts w:ascii="Arial" w:hAnsi="Arial" w:cs="Arial"/>
              </w:rPr>
            </w:pPr>
            <w:r>
              <w:rPr>
                <w:rFonts w:ascii="Arial" w:hAnsi="Arial" w:cs="Arial"/>
              </w:rPr>
              <w:t xml:space="preserve">Mgr- </w:t>
            </w:r>
            <w:proofErr w:type="spellStart"/>
            <w:r>
              <w:rPr>
                <w:rFonts w:ascii="Arial" w:hAnsi="Arial" w:cs="Arial"/>
              </w:rPr>
              <w:t>Durajová</w:t>
            </w:r>
            <w:proofErr w:type="spellEnd"/>
          </w:p>
        </w:tc>
        <w:tc>
          <w:tcPr>
            <w:tcW w:w="2829" w:type="dxa"/>
          </w:tcPr>
          <w:p w:rsidR="004E480E" w:rsidRPr="001D209D" w:rsidRDefault="004E480E" w:rsidP="004E480E">
            <w:pPr>
              <w:spacing w:line="276" w:lineRule="auto"/>
              <w:rPr>
                <w:rFonts w:ascii="Arial" w:hAnsi="Arial" w:cs="Arial"/>
              </w:rPr>
            </w:pPr>
            <w:r>
              <w:rPr>
                <w:rFonts w:ascii="Arial" w:hAnsi="Arial" w:cs="Arial"/>
              </w:rPr>
              <w:t xml:space="preserve">PaedDr. </w:t>
            </w:r>
            <w:proofErr w:type="spellStart"/>
            <w:r>
              <w:rPr>
                <w:rFonts w:ascii="Arial" w:hAnsi="Arial" w:cs="Arial"/>
              </w:rPr>
              <w:t>Hernánde</w:t>
            </w:r>
            <w:r w:rsidRPr="001D209D">
              <w:rPr>
                <w:rFonts w:ascii="Arial" w:hAnsi="Arial" w:cs="Arial"/>
              </w:rPr>
              <w:t>zová</w:t>
            </w:r>
            <w:proofErr w:type="spellEnd"/>
          </w:p>
          <w:p w:rsidR="00F95976" w:rsidRPr="001D209D" w:rsidRDefault="00576F4B" w:rsidP="00576F4B">
            <w:pPr>
              <w:rPr>
                <w:rFonts w:ascii="Arial" w:hAnsi="Arial" w:cs="Arial"/>
              </w:rPr>
            </w:pPr>
            <w:r w:rsidRPr="001D209D">
              <w:rPr>
                <w:rFonts w:ascii="Arial" w:hAnsi="Arial" w:cs="Arial"/>
              </w:rPr>
              <w:t xml:space="preserve">Mgr. </w:t>
            </w:r>
            <w:proofErr w:type="spellStart"/>
            <w:r w:rsidRPr="001D209D">
              <w:rPr>
                <w:rFonts w:ascii="Arial" w:hAnsi="Arial" w:cs="Arial"/>
              </w:rPr>
              <w:t>Húsková</w:t>
            </w:r>
            <w:proofErr w:type="spellEnd"/>
          </w:p>
          <w:p w:rsidR="00F95976" w:rsidRDefault="006C5365" w:rsidP="006C5365">
            <w:pPr>
              <w:rPr>
                <w:rFonts w:ascii="Arial" w:hAnsi="Arial" w:cs="Arial"/>
              </w:rPr>
            </w:pPr>
            <w:r>
              <w:rPr>
                <w:rFonts w:ascii="Arial" w:hAnsi="Arial" w:cs="Arial"/>
              </w:rPr>
              <w:t>Mgr. Luptáková</w:t>
            </w:r>
          </w:p>
          <w:p w:rsidR="004E480E" w:rsidRDefault="004E480E" w:rsidP="006C5365">
            <w:pPr>
              <w:rPr>
                <w:rFonts w:ascii="Arial" w:hAnsi="Arial" w:cs="Arial"/>
              </w:rPr>
            </w:pPr>
            <w:r>
              <w:rPr>
                <w:rFonts w:ascii="Arial" w:hAnsi="Arial" w:cs="Arial"/>
              </w:rPr>
              <w:t>Mgr. Malá</w:t>
            </w:r>
          </w:p>
          <w:p w:rsidR="00576F4B" w:rsidRDefault="006C5365" w:rsidP="00576F4B">
            <w:pPr>
              <w:rPr>
                <w:rFonts w:ascii="Arial" w:hAnsi="Arial" w:cs="Arial"/>
              </w:rPr>
            </w:pPr>
            <w:r w:rsidRPr="001D209D">
              <w:rPr>
                <w:rFonts w:ascii="Arial" w:hAnsi="Arial" w:cs="Arial"/>
              </w:rPr>
              <w:t xml:space="preserve">Mgr. </w:t>
            </w:r>
            <w:proofErr w:type="spellStart"/>
            <w:r w:rsidRPr="001D209D">
              <w:rPr>
                <w:rFonts w:ascii="Arial" w:hAnsi="Arial" w:cs="Arial"/>
              </w:rPr>
              <w:t>Uheríková</w:t>
            </w:r>
            <w:proofErr w:type="spellEnd"/>
            <w:r w:rsidR="00576F4B" w:rsidRPr="001D209D">
              <w:rPr>
                <w:rFonts w:ascii="Arial" w:hAnsi="Arial" w:cs="Arial"/>
              </w:rPr>
              <w:t xml:space="preserve"> </w:t>
            </w:r>
          </w:p>
          <w:p w:rsidR="004E480E" w:rsidRDefault="00576F4B" w:rsidP="004E480E">
            <w:pPr>
              <w:rPr>
                <w:rFonts w:ascii="Arial" w:hAnsi="Arial" w:cs="Arial"/>
              </w:rPr>
            </w:pPr>
            <w:r w:rsidRPr="001D209D">
              <w:rPr>
                <w:rFonts w:ascii="Arial" w:hAnsi="Arial" w:cs="Arial"/>
              </w:rPr>
              <w:t xml:space="preserve">Mgr. </w:t>
            </w:r>
            <w:proofErr w:type="spellStart"/>
            <w:r w:rsidRPr="001D209D">
              <w:rPr>
                <w:rFonts w:ascii="Arial" w:hAnsi="Arial" w:cs="Arial"/>
              </w:rPr>
              <w:t>Tomáňová</w:t>
            </w:r>
            <w:proofErr w:type="spellEnd"/>
            <w:r w:rsidR="004E480E" w:rsidRPr="001D209D">
              <w:rPr>
                <w:rFonts w:ascii="Arial" w:hAnsi="Arial" w:cs="Arial"/>
              </w:rPr>
              <w:t xml:space="preserve"> </w:t>
            </w:r>
          </w:p>
          <w:p w:rsidR="00576F4B" w:rsidRPr="001D209D" w:rsidRDefault="004E480E" w:rsidP="00576F4B">
            <w:pPr>
              <w:rPr>
                <w:rFonts w:ascii="Arial" w:hAnsi="Arial" w:cs="Arial"/>
              </w:rPr>
            </w:pPr>
            <w:r w:rsidRPr="001D209D">
              <w:rPr>
                <w:rFonts w:ascii="Arial" w:hAnsi="Arial" w:cs="Arial"/>
              </w:rPr>
              <w:t xml:space="preserve">Mgr. Uhríková </w:t>
            </w:r>
          </w:p>
          <w:p w:rsidR="00D65ECE" w:rsidRPr="001D209D" w:rsidRDefault="00576F4B" w:rsidP="009828DA">
            <w:pPr>
              <w:spacing w:line="276" w:lineRule="auto"/>
              <w:rPr>
                <w:rFonts w:ascii="Arial" w:hAnsi="Arial" w:cs="Arial"/>
              </w:rPr>
            </w:pPr>
            <w:r w:rsidRPr="001D209D">
              <w:rPr>
                <w:rFonts w:ascii="Arial" w:hAnsi="Arial" w:cs="Arial"/>
              </w:rPr>
              <w:t xml:space="preserve">Mgr. </w:t>
            </w:r>
            <w:proofErr w:type="spellStart"/>
            <w:r w:rsidRPr="001D209D">
              <w:rPr>
                <w:rFonts w:ascii="Arial" w:hAnsi="Arial" w:cs="Arial"/>
              </w:rPr>
              <w:t>Žitník</w:t>
            </w:r>
            <w:proofErr w:type="spellEnd"/>
          </w:p>
        </w:tc>
        <w:tc>
          <w:tcPr>
            <w:tcW w:w="2829" w:type="dxa"/>
          </w:tcPr>
          <w:p w:rsidR="007532CC" w:rsidRPr="001D209D" w:rsidRDefault="007532CC" w:rsidP="007532CC">
            <w:pPr>
              <w:spacing w:line="276" w:lineRule="auto"/>
              <w:rPr>
                <w:rFonts w:ascii="Arial" w:hAnsi="Arial" w:cs="Arial"/>
              </w:rPr>
            </w:pPr>
            <w:r w:rsidRPr="001D209D">
              <w:rPr>
                <w:rFonts w:ascii="Arial" w:hAnsi="Arial" w:cs="Arial"/>
              </w:rPr>
              <w:t>Mgr. Buchta</w:t>
            </w:r>
          </w:p>
          <w:p w:rsidR="00F95976" w:rsidRPr="001D209D" w:rsidRDefault="00F95976" w:rsidP="009828DA">
            <w:pPr>
              <w:spacing w:line="276" w:lineRule="auto"/>
              <w:rPr>
                <w:rFonts w:ascii="Arial" w:hAnsi="Arial" w:cs="Arial"/>
              </w:rPr>
            </w:pPr>
            <w:r w:rsidRPr="001D209D">
              <w:rPr>
                <w:rFonts w:ascii="Arial" w:hAnsi="Arial" w:cs="Arial"/>
              </w:rPr>
              <w:t>Ing. Macko, PhD.</w:t>
            </w:r>
          </w:p>
          <w:p w:rsidR="003E27DD" w:rsidRPr="001D209D" w:rsidRDefault="003E27DD" w:rsidP="003E27DD">
            <w:pPr>
              <w:spacing w:line="276" w:lineRule="auto"/>
              <w:rPr>
                <w:rFonts w:ascii="Arial" w:hAnsi="Arial" w:cs="Arial"/>
              </w:rPr>
            </w:pPr>
            <w:r w:rsidRPr="001D209D">
              <w:rPr>
                <w:rFonts w:ascii="Arial" w:hAnsi="Arial" w:cs="Arial"/>
              </w:rPr>
              <w:t xml:space="preserve">Mgr. </w:t>
            </w:r>
            <w:proofErr w:type="spellStart"/>
            <w:r w:rsidRPr="001D209D">
              <w:rPr>
                <w:rFonts w:ascii="Arial" w:hAnsi="Arial" w:cs="Arial"/>
              </w:rPr>
              <w:t>Dutková</w:t>
            </w:r>
            <w:proofErr w:type="spellEnd"/>
          </w:p>
          <w:p w:rsidR="008E16CC" w:rsidRDefault="003E27DD" w:rsidP="008E16CC">
            <w:pPr>
              <w:rPr>
                <w:rFonts w:ascii="Arial" w:hAnsi="Arial" w:cs="Arial"/>
              </w:rPr>
            </w:pPr>
            <w:r w:rsidRPr="001D209D">
              <w:rPr>
                <w:rFonts w:ascii="Arial" w:hAnsi="Arial" w:cs="Arial"/>
              </w:rPr>
              <w:t>PaedDr. Buchtová</w:t>
            </w:r>
            <w:r w:rsidR="008E16CC">
              <w:rPr>
                <w:rFonts w:ascii="Arial" w:hAnsi="Arial" w:cs="Arial"/>
              </w:rPr>
              <w:t xml:space="preserve"> </w:t>
            </w:r>
          </w:p>
          <w:p w:rsidR="003E27DD" w:rsidRPr="001D209D" w:rsidRDefault="008E16CC" w:rsidP="008E16CC">
            <w:pPr>
              <w:rPr>
                <w:rFonts w:ascii="Arial" w:hAnsi="Arial" w:cs="Arial"/>
              </w:rPr>
            </w:pPr>
            <w:r>
              <w:rPr>
                <w:rFonts w:ascii="Arial" w:hAnsi="Arial" w:cs="Arial"/>
              </w:rPr>
              <w:t xml:space="preserve">Mgr. Klein </w:t>
            </w:r>
          </w:p>
          <w:p w:rsidR="001D209D" w:rsidRPr="001D209D" w:rsidRDefault="001D209D" w:rsidP="003E27DD">
            <w:pPr>
              <w:spacing w:line="276" w:lineRule="auto"/>
              <w:rPr>
                <w:rFonts w:ascii="Arial" w:hAnsi="Arial" w:cs="Arial"/>
              </w:rPr>
            </w:pPr>
            <w:r w:rsidRPr="001D209D">
              <w:rPr>
                <w:rFonts w:ascii="Arial" w:hAnsi="Arial" w:cs="Arial"/>
              </w:rPr>
              <w:t>PaedDr. Nováková</w:t>
            </w:r>
          </w:p>
          <w:p w:rsidR="00F95976" w:rsidRPr="001D209D" w:rsidRDefault="004E480E" w:rsidP="008E16CC">
            <w:pPr>
              <w:spacing w:line="276" w:lineRule="auto"/>
              <w:rPr>
                <w:rFonts w:ascii="Arial" w:hAnsi="Arial" w:cs="Arial"/>
              </w:rPr>
            </w:pPr>
            <w:r w:rsidRPr="007A2B0B">
              <w:rPr>
                <w:rFonts w:ascii="Arial" w:hAnsi="Arial" w:cs="Arial"/>
              </w:rPr>
              <w:t>Mgr. Luptáková</w:t>
            </w:r>
          </w:p>
        </w:tc>
      </w:tr>
    </w:tbl>
    <w:p w:rsidR="00F95976" w:rsidRPr="007A2B0B" w:rsidRDefault="00F95976" w:rsidP="00F95976">
      <w:pPr>
        <w:spacing w:after="200" w:line="276" w:lineRule="auto"/>
        <w:ind w:left="360"/>
        <w:rPr>
          <w:rFonts w:ascii="Arial" w:hAnsi="Arial" w:cs="Arial"/>
          <w:u w:val="single"/>
        </w:rPr>
      </w:pPr>
    </w:p>
    <w:p w:rsidR="00F95976" w:rsidRPr="007A2B0B" w:rsidRDefault="00F95976" w:rsidP="00F95976">
      <w:pPr>
        <w:rPr>
          <w:rFonts w:ascii="Arial" w:hAnsi="Arial" w:cs="Arial"/>
          <w:b/>
          <w:u w:val="single"/>
        </w:rPr>
      </w:pPr>
      <w:r w:rsidRPr="007A2B0B">
        <w:rPr>
          <w:rFonts w:ascii="Arial" w:hAnsi="Arial" w:cs="Arial"/>
          <w:b/>
          <w:u w:val="single"/>
        </w:rPr>
        <w:t xml:space="preserve">Analýza podľa </w:t>
      </w:r>
      <w:proofErr w:type="spellStart"/>
      <w:r w:rsidRPr="007A2B0B">
        <w:rPr>
          <w:rFonts w:ascii="Arial" w:hAnsi="Arial" w:cs="Arial"/>
          <w:b/>
          <w:u w:val="single"/>
        </w:rPr>
        <w:t>kariérovej</w:t>
      </w:r>
      <w:proofErr w:type="spellEnd"/>
      <w:r w:rsidRPr="007A2B0B">
        <w:rPr>
          <w:rFonts w:ascii="Arial" w:hAnsi="Arial" w:cs="Arial"/>
          <w:b/>
          <w:u w:val="single"/>
        </w:rPr>
        <w:t xml:space="preserve"> pozície:</w:t>
      </w:r>
    </w:p>
    <w:p w:rsidR="00F95976" w:rsidRPr="007A2B0B" w:rsidRDefault="00F95976" w:rsidP="00F95976">
      <w:pP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0"/>
        <w:gridCol w:w="8222"/>
      </w:tblGrid>
      <w:tr w:rsidR="00F95976" w:rsidRPr="007A2B0B" w:rsidTr="009828DA">
        <w:tc>
          <w:tcPr>
            <w:tcW w:w="14142" w:type="dxa"/>
            <w:gridSpan w:val="2"/>
          </w:tcPr>
          <w:p w:rsidR="00F95976" w:rsidRPr="007A2B0B" w:rsidRDefault="00F95976" w:rsidP="009828DA">
            <w:pPr>
              <w:rPr>
                <w:rFonts w:ascii="Arial" w:hAnsi="Arial" w:cs="Arial"/>
                <w:b/>
              </w:rPr>
            </w:pPr>
            <w:r w:rsidRPr="007A2B0B">
              <w:rPr>
                <w:rFonts w:ascii="Arial" w:hAnsi="Arial" w:cs="Arial"/>
                <w:b/>
              </w:rPr>
              <w:t>Pedagogický zamestnanec - špecialista</w:t>
            </w:r>
          </w:p>
        </w:tc>
      </w:tr>
      <w:tr w:rsidR="00F95976" w:rsidRPr="007A2B0B" w:rsidTr="009828DA">
        <w:tc>
          <w:tcPr>
            <w:tcW w:w="5920" w:type="dxa"/>
          </w:tcPr>
          <w:p w:rsidR="00F95976" w:rsidRPr="007A2B0B" w:rsidRDefault="00F95976" w:rsidP="009828DA">
            <w:pPr>
              <w:rPr>
                <w:rFonts w:ascii="Arial" w:hAnsi="Arial" w:cs="Arial"/>
                <w:b/>
              </w:rPr>
            </w:pPr>
            <w:r w:rsidRPr="007A2B0B">
              <w:rPr>
                <w:rFonts w:ascii="Arial" w:hAnsi="Arial" w:cs="Arial"/>
                <w:b/>
              </w:rPr>
              <w:t>Triedny učiteľ</w:t>
            </w:r>
          </w:p>
        </w:tc>
        <w:tc>
          <w:tcPr>
            <w:tcW w:w="8222" w:type="dxa"/>
          </w:tcPr>
          <w:p w:rsidR="00F95976" w:rsidRPr="007A2B0B" w:rsidRDefault="00576F4B" w:rsidP="006C5365">
            <w:pPr>
              <w:rPr>
                <w:rFonts w:ascii="Arial" w:hAnsi="Arial" w:cs="Arial"/>
                <w:bCs/>
              </w:rPr>
            </w:pPr>
            <w:r>
              <w:rPr>
                <w:rFonts w:ascii="Arial" w:hAnsi="Arial" w:cs="Arial"/>
                <w:bCs/>
              </w:rPr>
              <w:t>Mgr. Homolová</w:t>
            </w:r>
            <w:r w:rsidR="003E27DD" w:rsidRPr="007A2B0B">
              <w:rPr>
                <w:rFonts w:ascii="Arial" w:hAnsi="Arial" w:cs="Arial"/>
                <w:bCs/>
              </w:rPr>
              <w:t>, PaedDr. Buchtová</w:t>
            </w:r>
            <w:r w:rsidR="00F95976" w:rsidRPr="007A2B0B">
              <w:rPr>
                <w:rFonts w:ascii="Arial" w:hAnsi="Arial" w:cs="Arial"/>
                <w:bCs/>
              </w:rPr>
              <w:t xml:space="preserve">, Mgr. Uhríková, Mgr. </w:t>
            </w:r>
            <w:proofErr w:type="spellStart"/>
            <w:r w:rsidR="00F95976" w:rsidRPr="007A2B0B">
              <w:rPr>
                <w:rFonts w:ascii="Arial" w:hAnsi="Arial" w:cs="Arial"/>
                <w:bCs/>
              </w:rPr>
              <w:t>Tomáňová</w:t>
            </w:r>
            <w:proofErr w:type="spellEnd"/>
            <w:r w:rsidR="00F95976" w:rsidRPr="007A2B0B">
              <w:rPr>
                <w:rFonts w:ascii="Arial" w:hAnsi="Arial" w:cs="Arial"/>
                <w:bCs/>
              </w:rPr>
              <w:t xml:space="preserve">, </w:t>
            </w:r>
            <w:r w:rsidR="006C5365">
              <w:rPr>
                <w:rFonts w:ascii="Arial" w:hAnsi="Arial" w:cs="Arial"/>
                <w:bCs/>
              </w:rPr>
              <w:t xml:space="preserve"> Mgr. </w:t>
            </w:r>
            <w:proofErr w:type="spellStart"/>
            <w:r w:rsidR="006C5365">
              <w:rPr>
                <w:rFonts w:ascii="Arial" w:hAnsi="Arial" w:cs="Arial"/>
                <w:bCs/>
              </w:rPr>
              <w:t>Dutková</w:t>
            </w:r>
            <w:proofErr w:type="spellEnd"/>
            <w:r>
              <w:rPr>
                <w:rFonts w:ascii="Arial" w:hAnsi="Arial" w:cs="Arial"/>
                <w:bCs/>
              </w:rPr>
              <w:t xml:space="preserve">, Mgr. </w:t>
            </w:r>
            <w:proofErr w:type="spellStart"/>
            <w:r>
              <w:rPr>
                <w:rFonts w:ascii="Arial" w:hAnsi="Arial" w:cs="Arial"/>
                <w:bCs/>
              </w:rPr>
              <w:t>Húsková</w:t>
            </w:r>
            <w:proofErr w:type="spellEnd"/>
            <w:r>
              <w:rPr>
                <w:rFonts w:ascii="Arial" w:hAnsi="Arial" w:cs="Arial"/>
                <w:bCs/>
              </w:rPr>
              <w:t>, Mgr. Klein</w:t>
            </w:r>
            <w:r w:rsidR="00F95976" w:rsidRPr="007A2B0B">
              <w:rPr>
                <w:rFonts w:ascii="Arial" w:hAnsi="Arial" w:cs="Arial"/>
                <w:bCs/>
              </w:rPr>
              <w:t xml:space="preserve">, Mgr. </w:t>
            </w:r>
            <w:proofErr w:type="spellStart"/>
            <w:r w:rsidR="003E27DD" w:rsidRPr="007A2B0B">
              <w:rPr>
                <w:rFonts w:ascii="Arial" w:hAnsi="Arial" w:cs="Arial"/>
                <w:bCs/>
              </w:rPr>
              <w:t>Žitník</w:t>
            </w:r>
            <w:proofErr w:type="spellEnd"/>
            <w:r w:rsidR="006C5365">
              <w:rPr>
                <w:rFonts w:ascii="Arial" w:hAnsi="Arial" w:cs="Arial"/>
                <w:bCs/>
              </w:rPr>
              <w:t xml:space="preserve">, Mgr. </w:t>
            </w:r>
            <w:proofErr w:type="spellStart"/>
            <w:r w:rsidR="006C5365">
              <w:rPr>
                <w:rFonts w:ascii="Arial" w:hAnsi="Arial" w:cs="Arial"/>
                <w:bCs/>
              </w:rPr>
              <w:t>Uheríková</w:t>
            </w:r>
            <w:proofErr w:type="spellEnd"/>
          </w:p>
        </w:tc>
      </w:tr>
      <w:tr w:rsidR="00F95976" w:rsidRPr="007A2B0B" w:rsidTr="009828DA">
        <w:tc>
          <w:tcPr>
            <w:tcW w:w="5920" w:type="dxa"/>
          </w:tcPr>
          <w:p w:rsidR="00F95976" w:rsidRPr="007A2B0B" w:rsidRDefault="00F95976" w:rsidP="009828DA">
            <w:pPr>
              <w:rPr>
                <w:rFonts w:ascii="Arial" w:hAnsi="Arial" w:cs="Arial"/>
                <w:b/>
              </w:rPr>
            </w:pPr>
            <w:r w:rsidRPr="007A2B0B">
              <w:rPr>
                <w:rFonts w:ascii="Arial" w:hAnsi="Arial" w:cs="Arial"/>
                <w:b/>
              </w:rPr>
              <w:t>Výchovný poradca</w:t>
            </w:r>
          </w:p>
        </w:tc>
        <w:tc>
          <w:tcPr>
            <w:tcW w:w="8222" w:type="dxa"/>
          </w:tcPr>
          <w:p w:rsidR="00F95976" w:rsidRPr="007A2B0B" w:rsidRDefault="00F95976" w:rsidP="009828DA">
            <w:pPr>
              <w:rPr>
                <w:rFonts w:ascii="Arial" w:hAnsi="Arial" w:cs="Arial"/>
                <w:bCs/>
              </w:rPr>
            </w:pPr>
            <w:r w:rsidRPr="007A2B0B">
              <w:rPr>
                <w:rFonts w:ascii="Arial" w:hAnsi="Arial" w:cs="Arial"/>
                <w:bCs/>
              </w:rPr>
              <w:t xml:space="preserve">Mgr. </w:t>
            </w:r>
            <w:proofErr w:type="spellStart"/>
            <w:r w:rsidRPr="007A2B0B">
              <w:rPr>
                <w:rFonts w:ascii="Arial" w:hAnsi="Arial" w:cs="Arial"/>
                <w:bCs/>
              </w:rPr>
              <w:t>Húsková</w:t>
            </w:r>
            <w:proofErr w:type="spellEnd"/>
          </w:p>
        </w:tc>
      </w:tr>
      <w:tr w:rsidR="00F95976" w:rsidRPr="007A2B0B" w:rsidTr="009828DA">
        <w:tc>
          <w:tcPr>
            <w:tcW w:w="5920" w:type="dxa"/>
          </w:tcPr>
          <w:p w:rsidR="00F95976" w:rsidRPr="007A2B0B" w:rsidRDefault="00F95976" w:rsidP="009828DA">
            <w:pPr>
              <w:rPr>
                <w:rFonts w:ascii="Arial" w:hAnsi="Arial" w:cs="Arial"/>
                <w:b/>
              </w:rPr>
            </w:pPr>
            <w:r w:rsidRPr="007A2B0B">
              <w:rPr>
                <w:rFonts w:ascii="Arial" w:hAnsi="Arial" w:cs="Arial"/>
                <w:b/>
              </w:rPr>
              <w:t>Vedúci PK a MZ</w:t>
            </w:r>
          </w:p>
        </w:tc>
        <w:tc>
          <w:tcPr>
            <w:tcW w:w="8222" w:type="dxa"/>
          </w:tcPr>
          <w:p w:rsidR="00F95976" w:rsidRPr="007A2B0B" w:rsidRDefault="00F95976" w:rsidP="009828DA">
            <w:pPr>
              <w:rPr>
                <w:rFonts w:ascii="Arial" w:hAnsi="Arial" w:cs="Arial"/>
                <w:bCs/>
              </w:rPr>
            </w:pPr>
            <w:r w:rsidRPr="007A2B0B">
              <w:rPr>
                <w:rFonts w:ascii="Arial" w:hAnsi="Arial" w:cs="Arial"/>
                <w:bCs/>
              </w:rPr>
              <w:t xml:space="preserve">Mgr. Uhríková (MZ), Mgr. </w:t>
            </w:r>
            <w:proofErr w:type="spellStart"/>
            <w:r w:rsidRPr="007A2B0B">
              <w:rPr>
                <w:rFonts w:ascii="Arial" w:hAnsi="Arial" w:cs="Arial"/>
                <w:bCs/>
              </w:rPr>
              <w:t>Dutková</w:t>
            </w:r>
            <w:proofErr w:type="spellEnd"/>
            <w:r w:rsidRPr="007A2B0B">
              <w:rPr>
                <w:rFonts w:ascii="Arial" w:hAnsi="Arial" w:cs="Arial"/>
                <w:bCs/>
              </w:rPr>
              <w:t xml:space="preserve"> (PK </w:t>
            </w:r>
            <w:proofErr w:type="spellStart"/>
            <w:r w:rsidRPr="007A2B0B">
              <w:rPr>
                <w:rFonts w:ascii="Arial" w:hAnsi="Arial" w:cs="Arial"/>
                <w:bCs/>
              </w:rPr>
              <w:t>p</w:t>
            </w:r>
            <w:r w:rsidR="008E16CC">
              <w:rPr>
                <w:rFonts w:ascii="Arial" w:hAnsi="Arial" w:cs="Arial"/>
                <w:bCs/>
              </w:rPr>
              <w:t>rirodovedné</w:t>
            </w:r>
            <w:proofErr w:type="spellEnd"/>
            <w:r w:rsidR="008E16CC">
              <w:rPr>
                <w:rFonts w:ascii="Arial" w:hAnsi="Arial" w:cs="Arial"/>
                <w:bCs/>
              </w:rPr>
              <w:t>), Mgr. Luptá</w:t>
            </w:r>
            <w:r w:rsidR="00D65ECE">
              <w:rPr>
                <w:rFonts w:ascii="Arial" w:hAnsi="Arial" w:cs="Arial"/>
                <w:bCs/>
              </w:rPr>
              <w:t xml:space="preserve">ková </w:t>
            </w:r>
            <w:r w:rsidRPr="007A2B0B">
              <w:rPr>
                <w:rFonts w:ascii="Arial" w:hAnsi="Arial" w:cs="Arial"/>
                <w:bCs/>
              </w:rPr>
              <w:t>(PK spoločenskovedné)</w:t>
            </w:r>
          </w:p>
        </w:tc>
      </w:tr>
      <w:tr w:rsidR="00F95976" w:rsidRPr="007A2B0B" w:rsidTr="009828DA">
        <w:tc>
          <w:tcPr>
            <w:tcW w:w="5920" w:type="dxa"/>
          </w:tcPr>
          <w:p w:rsidR="00F95976" w:rsidRPr="007A2B0B" w:rsidRDefault="00F95976" w:rsidP="009828DA">
            <w:pPr>
              <w:rPr>
                <w:rFonts w:ascii="Arial" w:hAnsi="Arial" w:cs="Arial"/>
                <w:b/>
              </w:rPr>
            </w:pPr>
            <w:r w:rsidRPr="007A2B0B">
              <w:rPr>
                <w:rFonts w:ascii="Arial" w:hAnsi="Arial" w:cs="Arial"/>
                <w:b/>
              </w:rPr>
              <w:t>Koordinátor protidrogovej prevencie</w:t>
            </w:r>
          </w:p>
        </w:tc>
        <w:tc>
          <w:tcPr>
            <w:tcW w:w="8222" w:type="dxa"/>
          </w:tcPr>
          <w:p w:rsidR="00F95976" w:rsidRPr="007A2B0B" w:rsidRDefault="00F95976" w:rsidP="003E27DD">
            <w:pPr>
              <w:rPr>
                <w:rFonts w:ascii="Arial" w:hAnsi="Arial" w:cs="Arial"/>
                <w:bCs/>
              </w:rPr>
            </w:pPr>
            <w:r w:rsidRPr="007A2B0B">
              <w:rPr>
                <w:rFonts w:ascii="Arial" w:hAnsi="Arial" w:cs="Arial"/>
                <w:bCs/>
              </w:rPr>
              <w:t xml:space="preserve">Mgr. </w:t>
            </w:r>
            <w:r w:rsidR="003E27DD" w:rsidRPr="007A2B0B">
              <w:rPr>
                <w:rFonts w:ascii="Arial" w:hAnsi="Arial" w:cs="Arial"/>
                <w:bCs/>
              </w:rPr>
              <w:t>Klein</w:t>
            </w:r>
          </w:p>
        </w:tc>
      </w:tr>
      <w:tr w:rsidR="00F95976" w:rsidRPr="007A2B0B" w:rsidTr="009828DA">
        <w:tc>
          <w:tcPr>
            <w:tcW w:w="5920" w:type="dxa"/>
          </w:tcPr>
          <w:p w:rsidR="00F95976" w:rsidRPr="007A2B0B" w:rsidRDefault="00F95976" w:rsidP="009828DA">
            <w:pPr>
              <w:rPr>
                <w:rFonts w:ascii="Arial" w:hAnsi="Arial" w:cs="Arial"/>
                <w:b/>
              </w:rPr>
            </w:pPr>
            <w:r w:rsidRPr="007A2B0B">
              <w:rPr>
                <w:rFonts w:ascii="Arial" w:hAnsi="Arial" w:cs="Arial"/>
                <w:b/>
              </w:rPr>
              <w:t xml:space="preserve">Koordinátor </w:t>
            </w:r>
            <w:proofErr w:type="spellStart"/>
            <w:r w:rsidRPr="007A2B0B">
              <w:rPr>
                <w:rFonts w:ascii="Arial" w:hAnsi="Arial" w:cs="Arial"/>
                <w:b/>
              </w:rPr>
              <w:t>enviromentálnej</w:t>
            </w:r>
            <w:proofErr w:type="spellEnd"/>
            <w:r w:rsidRPr="007A2B0B">
              <w:rPr>
                <w:rFonts w:ascii="Arial" w:hAnsi="Arial" w:cs="Arial"/>
                <w:b/>
              </w:rPr>
              <w:t xml:space="preserve"> výchovy </w:t>
            </w:r>
          </w:p>
        </w:tc>
        <w:tc>
          <w:tcPr>
            <w:tcW w:w="8222" w:type="dxa"/>
          </w:tcPr>
          <w:p w:rsidR="00F95976" w:rsidRPr="007A2B0B" w:rsidRDefault="00F95976" w:rsidP="009828DA">
            <w:pPr>
              <w:rPr>
                <w:rFonts w:ascii="Arial" w:hAnsi="Arial" w:cs="Arial"/>
                <w:bCs/>
              </w:rPr>
            </w:pPr>
            <w:proofErr w:type="spellStart"/>
            <w:r w:rsidRPr="007A2B0B">
              <w:rPr>
                <w:rFonts w:ascii="Arial" w:hAnsi="Arial" w:cs="Arial"/>
                <w:bCs/>
              </w:rPr>
              <w:t>Ingr</w:t>
            </w:r>
            <w:proofErr w:type="spellEnd"/>
            <w:r w:rsidRPr="007A2B0B">
              <w:rPr>
                <w:rFonts w:ascii="Arial" w:hAnsi="Arial" w:cs="Arial"/>
                <w:bCs/>
              </w:rPr>
              <w:t>. Macko, PhD.</w:t>
            </w:r>
          </w:p>
        </w:tc>
      </w:tr>
      <w:tr w:rsidR="00F95976" w:rsidRPr="007A2B0B" w:rsidTr="009828DA">
        <w:tc>
          <w:tcPr>
            <w:tcW w:w="5920" w:type="dxa"/>
          </w:tcPr>
          <w:p w:rsidR="00F95976" w:rsidRPr="007A2B0B" w:rsidRDefault="00F95976" w:rsidP="009828DA">
            <w:pPr>
              <w:rPr>
                <w:rFonts w:ascii="Arial" w:hAnsi="Arial" w:cs="Arial"/>
                <w:b/>
              </w:rPr>
            </w:pPr>
            <w:r w:rsidRPr="007A2B0B">
              <w:rPr>
                <w:rFonts w:ascii="Arial" w:hAnsi="Arial" w:cs="Arial"/>
                <w:b/>
              </w:rPr>
              <w:t>Koordinátor výchovy k manželstvu a rodičovstvu</w:t>
            </w:r>
          </w:p>
        </w:tc>
        <w:tc>
          <w:tcPr>
            <w:tcW w:w="8222" w:type="dxa"/>
          </w:tcPr>
          <w:p w:rsidR="00F95976" w:rsidRPr="007A2B0B" w:rsidRDefault="00F95976" w:rsidP="003E27DD">
            <w:pPr>
              <w:rPr>
                <w:rFonts w:ascii="Arial" w:hAnsi="Arial" w:cs="Arial"/>
                <w:bCs/>
              </w:rPr>
            </w:pPr>
            <w:r w:rsidRPr="007A2B0B">
              <w:rPr>
                <w:rFonts w:ascii="Arial" w:hAnsi="Arial" w:cs="Arial"/>
                <w:bCs/>
              </w:rPr>
              <w:t xml:space="preserve">Mgr. </w:t>
            </w:r>
            <w:r w:rsidR="003E27DD" w:rsidRPr="007A2B0B">
              <w:rPr>
                <w:rFonts w:ascii="Arial" w:hAnsi="Arial" w:cs="Arial"/>
                <w:bCs/>
              </w:rPr>
              <w:t>Klein</w:t>
            </w:r>
          </w:p>
        </w:tc>
      </w:tr>
      <w:tr w:rsidR="00F95976" w:rsidRPr="007A2B0B" w:rsidTr="009828DA">
        <w:tc>
          <w:tcPr>
            <w:tcW w:w="5920" w:type="dxa"/>
          </w:tcPr>
          <w:p w:rsidR="00F95976" w:rsidRPr="007A2B0B" w:rsidRDefault="00F95976" w:rsidP="009828DA">
            <w:pPr>
              <w:rPr>
                <w:rFonts w:ascii="Arial" w:hAnsi="Arial" w:cs="Arial"/>
                <w:b/>
              </w:rPr>
            </w:pPr>
            <w:r w:rsidRPr="007A2B0B">
              <w:rPr>
                <w:rFonts w:ascii="Arial" w:hAnsi="Arial" w:cs="Arial"/>
                <w:b/>
              </w:rPr>
              <w:t>Riaditeľ</w:t>
            </w:r>
          </w:p>
        </w:tc>
        <w:tc>
          <w:tcPr>
            <w:tcW w:w="8222" w:type="dxa"/>
          </w:tcPr>
          <w:p w:rsidR="00F95976" w:rsidRPr="007A2B0B" w:rsidRDefault="00F95976" w:rsidP="00D65ECE">
            <w:pPr>
              <w:rPr>
                <w:rFonts w:ascii="Arial" w:hAnsi="Arial" w:cs="Arial"/>
                <w:bCs/>
              </w:rPr>
            </w:pPr>
            <w:r w:rsidRPr="007A2B0B">
              <w:rPr>
                <w:rFonts w:ascii="Arial" w:hAnsi="Arial" w:cs="Arial"/>
                <w:bCs/>
              </w:rPr>
              <w:t xml:space="preserve">Mgr. </w:t>
            </w:r>
            <w:r w:rsidR="00D65ECE" w:rsidRPr="007A2B0B">
              <w:rPr>
                <w:rFonts w:ascii="Arial" w:hAnsi="Arial" w:cs="Arial"/>
                <w:bCs/>
              </w:rPr>
              <w:t>Buchta</w:t>
            </w:r>
          </w:p>
        </w:tc>
      </w:tr>
      <w:tr w:rsidR="00F95976" w:rsidRPr="007A2B0B" w:rsidTr="009828DA">
        <w:tc>
          <w:tcPr>
            <w:tcW w:w="5920" w:type="dxa"/>
          </w:tcPr>
          <w:p w:rsidR="00F95976" w:rsidRPr="007A2B0B" w:rsidRDefault="00F95976" w:rsidP="009828DA">
            <w:pPr>
              <w:rPr>
                <w:rFonts w:ascii="Arial" w:hAnsi="Arial" w:cs="Arial"/>
                <w:b/>
              </w:rPr>
            </w:pPr>
            <w:r w:rsidRPr="007A2B0B">
              <w:rPr>
                <w:rFonts w:ascii="Arial" w:hAnsi="Arial" w:cs="Arial"/>
                <w:b/>
              </w:rPr>
              <w:t>Zástupca riaditeľa</w:t>
            </w:r>
          </w:p>
        </w:tc>
        <w:tc>
          <w:tcPr>
            <w:tcW w:w="8222" w:type="dxa"/>
          </w:tcPr>
          <w:p w:rsidR="00F95976" w:rsidRPr="007A2B0B" w:rsidRDefault="00F95976" w:rsidP="00D65ECE">
            <w:pPr>
              <w:rPr>
                <w:rFonts w:ascii="Arial" w:hAnsi="Arial" w:cs="Arial"/>
                <w:bCs/>
              </w:rPr>
            </w:pPr>
            <w:r w:rsidRPr="007A2B0B">
              <w:rPr>
                <w:rFonts w:ascii="Arial" w:hAnsi="Arial" w:cs="Arial"/>
                <w:bCs/>
              </w:rPr>
              <w:t xml:space="preserve">Mgr. </w:t>
            </w:r>
            <w:proofErr w:type="spellStart"/>
            <w:r w:rsidR="00D65ECE" w:rsidRPr="007A2B0B">
              <w:rPr>
                <w:rFonts w:ascii="Arial" w:hAnsi="Arial" w:cs="Arial"/>
                <w:bCs/>
              </w:rPr>
              <w:t>Dutková</w:t>
            </w:r>
            <w:proofErr w:type="spellEnd"/>
          </w:p>
        </w:tc>
      </w:tr>
    </w:tbl>
    <w:p w:rsidR="00F95976" w:rsidRPr="007A2B0B" w:rsidRDefault="00F95976" w:rsidP="00F95976">
      <w:pPr>
        <w:rPr>
          <w:rFonts w:ascii="Arial" w:hAnsi="Arial" w:cs="Arial"/>
          <w:b/>
        </w:rPr>
      </w:pPr>
    </w:p>
    <w:p w:rsidR="001B658A" w:rsidRPr="007A2B0B" w:rsidRDefault="001B658A" w:rsidP="00B87DD8">
      <w:pPr>
        <w:ind w:left="-540" w:right="-288"/>
        <w:jc w:val="both"/>
        <w:rPr>
          <w:rFonts w:ascii="Arial" w:hAnsi="Arial" w:cs="Arial"/>
        </w:rPr>
      </w:pPr>
    </w:p>
    <w:p w:rsidR="00B87DD8" w:rsidRPr="007A2B0B" w:rsidRDefault="00B87DD8" w:rsidP="00B87DD8">
      <w:pPr>
        <w:ind w:left="-540" w:right="-288"/>
        <w:jc w:val="both"/>
        <w:rPr>
          <w:rFonts w:ascii="Arial" w:hAnsi="Arial" w:cs="Arial"/>
        </w:rPr>
      </w:pPr>
      <w:r w:rsidRPr="007A2B0B">
        <w:rPr>
          <w:rFonts w:ascii="Arial" w:hAnsi="Arial" w:cs="Arial"/>
        </w:rPr>
        <w:lastRenderedPageBreak/>
        <w:t xml:space="preserve">Členovia pedagogického zboru spĺňajú požadovanú pedagogickú a odbornú spôsobilosť. Priebežne absolvujú cyklické vzdelávanie realizované metodicko-pedagogickými centrami a kvalifikačné vzdelávania organizované univerzitami SR zamerané na rozvoj kompetencií učiteľa v oblasti:  </w:t>
      </w:r>
    </w:p>
    <w:p w:rsidR="00B87DD8" w:rsidRPr="007A2B0B" w:rsidRDefault="00B87DD8" w:rsidP="003429EB">
      <w:pPr>
        <w:numPr>
          <w:ilvl w:val="0"/>
          <w:numId w:val="16"/>
        </w:numPr>
        <w:ind w:right="-288"/>
        <w:jc w:val="both"/>
        <w:rPr>
          <w:rFonts w:ascii="Arial" w:hAnsi="Arial" w:cs="Arial"/>
        </w:rPr>
      </w:pPr>
      <w:r w:rsidRPr="007A2B0B">
        <w:rPr>
          <w:rFonts w:ascii="Arial" w:hAnsi="Arial" w:cs="Arial"/>
        </w:rPr>
        <w:t>integrácie IKT vo vyučovacích predmetoch (projekty a tvorba webových stránok)</w:t>
      </w:r>
    </w:p>
    <w:p w:rsidR="00B87DD8" w:rsidRPr="007A2B0B" w:rsidRDefault="00B87DD8" w:rsidP="003429EB">
      <w:pPr>
        <w:numPr>
          <w:ilvl w:val="0"/>
          <w:numId w:val="16"/>
        </w:numPr>
        <w:ind w:right="-288"/>
        <w:jc w:val="both"/>
        <w:rPr>
          <w:rFonts w:ascii="Arial" w:hAnsi="Arial" w:cs="Arial"/>
        </w:rPr>
      </w:pPr>
      <w:r w:rsidRPr="007A2B0B">
        <w:rPr>
          <w:rFonts w:ascii="Arial" w:hAnsi="Arial" w:cs="Arial"/>
        </w:rPr>
        <w:t xml:space="preserve">projektové vyučovanie </w:t>
      </w:r>
    </w:p>
    <w:p w:rsidR="00B87DD8" w:rsidRPr="007A2B0B" w:rsidRDefault="00B87DD8" w:rsidP="003429EB">
      <w:pPr>
        <w:numPr>
          <w:ilvl w:val="0"/>
          <w:numId w:val="16"/>
        </w:numPr>
        <w:ind w:right="-288"/>
        <w:jc w:val="both"/>
        <w:rPr>
          <w:rFonts w:ascii="Arial" w:hAnsi="Arial" w:cs="Arial"/>
        </w:rPr>
      </w:pPr>
      <w:r w:rsidRPr="007A2B0B">
        <w:rPr>
          <w:rFonts w:ascii="Arial" w:hAnsi="Arial" w:cs="Arial"/>
        </w:rPr>
        <w:t xml:space="preserve">metodiky učenia </w:t>
      </w:r>
    </w:p>
    <w:p w:rsidR="00B87DD8" w:rsidRPr="007A2B0B" w:rsidRDefault="00B87DD8" w:rsidP="003429EB">
      <w:pPr>
        <w:numPr>
          <w:ilvl w:val="0"/>
          <w:numId w:val="16"/>
        </w:numPr>
        <w:ind w:right="-288"/>
        <w:jc w:val="both"/>
        <w:rPr>
          <w:rFonts w:ascii="Arial" w:hAnsi="Arial" w:cs="Arial"/>
        </w:rPr>
      </w:pPr>
      <w:r w:rsidRPr="007A2B0B">
        <w:rPr>
          <w:rFonts w:ascii="Arial" w:hAnsi="Arial" w:cs="Arial"/>
        </w:rPr>
        <w:t xml:space="preserve">vzdelávanie nadaných detí </w:t>
      </w:r>
    </w:p>
    <w:p w:rsidR="00B87DD8" w:rsidRPr="007A2B0B" w:rsidRDefault="00B87DD8" w:rsidP="003429EB">
      <w:pPr>
        <w:numPr>
          <w:ilvl w:val="0"/>
          <w:numId w:val="16"/>
        </w:numPr>
        <w:ind w:right="-288"/>
        <w:jc w:val="both"/>
        <w:rPr>
          <w:rFonts w:ascii="Arial" w:hAnsi="Arial" w:cs="Arial"/>
        </w:rPr>
      </w:pPr>
      <w:r w:rsidRPr="007A2B0B">
        <w:rPr>
          <w:rFonts w:ascii="Arial" w:hAnsi="Arial" w:cs="Arial"/>
        </w:rPr>
        <w:t xml:space="preserve">vzdelávanie detí so špeciálnymi výchovno-vzdelávacími potrebami </w:t>
      </w:r>
    </w:p>
    <w:p w:rsidR="00B87DD8" w:rsidRPr="007A2B0B" w:rsidRDefault="00B87DD8" w:rsidP="003429EB">
      <w:pPr>
        <w:numPr>
          <w:ilvl w:val="0"/>
          <w:numId w:val="16"/>
        </w:numPr>
        <w:ind w:right="-288"/>
        <w:jc w:val="both"/>
        <w:rPr>
          <w:rFonts w:ascii="Arial" w:hAnsi="Arial" w:cs="Arial"/>
        </w:rPr>
      </w:pPr>
      <w:r w:rsidRPr="007A2B0B">
        <w:rPr>
          <w:rFonts w:ascii="Arial" w:hAnsi="Arial" w:cs="Arial"/>
        </w:rPr>
        <w:t xml:space="preserve">kariérne vzdelávanie </w:t>
      </w:r>
    </w:p>
    <w:p w:rsidR="00B87DD8" w:rsidRPr="007A2B0B" w:rsidRDefault="00B87DD8" w:rsidP="003429EB">
      <w:pPr>
        <w:numPr>
          <w:ilvl w:val="0"/>
          <w:numId w:val="16"/>
        </w:numPr>
        <w:ind w:right="-288"/>
        <w:jc w:val="both"/>
        <w:rPr>
          <w:rFonts w:ascii="Arial" w:hAnsi="Arial" w:cs="Arial"/>
        </w:rPr>
      </w:pPr>
      <w:r w:rsidRPr="007A2B0B">
        <w:rPr>
          <w:rFonts w:ascii="Arial" w:hAnsi="Arial" w:cs="Arial"/>
        </w:rPr>
        <w:t xml:space="preserve">funkčné vzdelávanie – riadenie školy </w:t>
      </w:r>
    </w:p>
    <w:p w:rsidR="00B87DD8" w:rsidRPr="007A2B0B" w:rsidRDefault="00B87DD8" w:rsidP="00B87DD8">
      <w:pPr>
        <w:ind w:right="-288"/>
        <w:jc w:val="both"/>
        <w:rPr>
          <w:rFonts w:ascii="Arial" w:hAnsi="Arial" w:cs="Arial"/>
        </w:rPr>
      </w:pPr>
    </w:p>
    <w:p w:rsidR="001B658A" w:rsidRPr="007A2B0B" w:rsidRDefault="00B87DD8" w:rsidP="00B87DD8">
      <w:pPr>
        <w:ind w:left="-360" w:right="-288"/>
        <w:jc w:val="both"/>
        <w:rPr>
          <w:rFonts w:ascii="Arial" w:hAnsi="Arial" w:cs="Arial"/>
        </w:rPr>
      </w:pPr>
      <w:r w:rsidRPr="007A2B0B">
        <w:rPr>
          <w:rFonts w:ascii="Arial" w:hAnsi="Arial" w:cs="Arial"/>
        </w:rPr>
        <w:t xml:space="preserve">     Ďalšia príprava učiteľov bude orientovaná na posilňovanie ich kompetencií potrebných pri plnení cieľov školského vzdelávacieho programu (</w:t>
      </w:r>
      <w:proofErr w:type="spellStart"/>
      <w:r w:rsidRPr="007A2B0B">
        <w:rPr>
          <w:rFonts w:ascii="Arial" w:hAnsi="Arial" w:cs="Arial"/>
        </w:rPr>
        <w:t>ŠkVP</w:t>
      </w:r>
      <w:proofErr w:type="spellEnd"/>
      <w:r w:rsidRPr="007A2B0B">
        <w:rPr>
          <w:rFonts w:ascii="Arial" w:hAnsi="Arial" w:cs="Arial"/>
        </w:rPr>
        <w:t xml:space="preserve"> ), projektov a úloh školy. Príprava pedagogických zamestnancov bude zameraná na zvyšovanie výkonu: </w:t>
      </w:r>
    </w:p>
    <w:p w:rsidR="001B658A" w:rsidRPr="007A2B0B" w:rsidRDefault="001B658A" w:rsidP="00B87DD8">
      <w:pPr>
        <w:ind w:left="-360" w:right="-288"/>
        <w:jc w:val="both"/>
        <w:rPr>
          <w:rFonts w:ascii="Arial" w:hAnsi="Arial" w:cs="Arial"/>
        </w:rPr>
      </w:pPr>
    </w:p>
    <w:p w:rsidR="00B87DD8" w:rsidRPr="007A2B0B" w:rsidRDefault="00B87DD8" w:rsidP="003429EB">
      <w:pPr>
        <w:numPr>
          <w:ilvl w:val="0"/>
          <w:numId w:val="17"/>
        </w:numPr>
        <w:ind w:right="-288"/>
        <w:jc w:val="both"/>
        <w:rPr>
          <w:rFonts w:ascii="Arial" w:hAnsi="Arial" w:cs="Arial"/>
        </w:rPr>
      </w:pPr>
      <w:r w:rsidRPr="007A2B0B">
        <w:rPr>
          <w:rFonts w:ascii="Arial" w:hAnsi="Arial" w:cs="Arial"/>
        </w:rPr>
        <w:t>činnosti nevyhnutných pre rozvoj školského systému – tvorba štandardov, plánov</w:t>
      </w:r>
      <w:r w:rsidR="004E480E">
        <w:rPr>
          <w:rFonts w:ascii="Arial" w:hAnsi="Arial" w:cs="Arial"/>
        </w:rPr>
        <w:t xml:space="preserve">, práca s </w:t>
      </w:r>
      <w:proofErr w:type="spellStart"/>
      <w:r w:rsidR="004E480E">
        <w:rPr>
          <w:rFonts w:ascii="Arial" w:hAnsi="Arial" w:cs="Arial"/>
        </w:rPr>
        <w:t>ASc</w:t>
      </w:r>
      <w:proofErr w:type="spellEnd"/>
      <w:r w:rsidR="004E480E">
        <w:rPr>
          <w:rFonts w:ascii="Arial" w:hAnsi="Arial" w:cs="Arial"/>
        </w:rPr>
        <w:t xml:space="preserve"> agendou</w:t>
      </w:r>
    </w:p>
    <w:p w:rsidR="00B87DD8" w:rsidRPr="007A2B0B" w:rsidRDefault="00B87DD8" w:rsidP="003429EB">
      <w:pPr>
        <w:numPr>
          <w:ilvl w:val="0"/>
          <w:numId w:val="17"/>
        </w:numPr>
        <w:ind w:right="-288"/>
        <w:jc w:val="both"/>
        <w:rPr>
          <w:rFonts w:ascii="Arial" w:hAnsi="Arial" w:cs="Arial"/>
        </w:rPr>
      </w:pPr>
      <w:r w:rsidRPr="007A2B0B">
        <w:rPr>
          <w:rFonts w:ascii="Arial" w:hAnsi="Arial" w:cs="Arial"/>
        </w:rPr>
        <w:t>činnosti pre špecifické funkcie – vedúci MZ,PK, triedny učiteľ</w:t>
      </w:r>
    </w:p>
    <w:p w:rsidR="00B87DD8" w:rsidRPr="007A2B0B" w:rsidRDefault="00B87DD8" w:rsidP="003429EB">
      <w:pPr>
        <w:numPr>
          <w:ilvl w:val="0"/>
          <w:numId w:val="17"/>
        </w:numPr>
        <w:ind w:right="-288"/>
        <w:jc w:val="both"/>
        <w:rPr>
          <w:rFonts w:ascii="Arial" w:hAnsi="Arial" w:cs="Arial"/>
        </w:rPr>
      </w:pPr>
      <w:r w:rsidRPr="007A2B0B">
        <w:rPr>
          <w:rFonts w:ascii="Arial" w:hAnsi="Arial" w:cs="Arial"/>
        </w:rPr>
        <w:t>činnosti v práci s IKT, s multimédiami a s videotechnikou</w:t>
      </w:r>
    </w:p>
    <w:p w:rsidR="00B87DD8" w:rsidRPr="007A2B0B" w:rsidRDefault="00B87DD8" w:rsidP="003429EB">
      <w:pPr>
        <w:numPr>
          <w:ilvl w:val="0"/>
          <w:numId w:val="17"/>
        </w:numPr>
        <w:ind w:right="-288"/>
        <w:jc w:val="both"/>
        <w:rPr>
          <w:rFonts w:ascii="Arial" w:hAnsi="Arial" w:cs="Arial"/>
        </w:rPr>
      </w:pPr>
      <w:r w:rsidRPr="007A2B0B">
        <w:rPr>
          <w:rFonts w:ascii="Arial" w:hAnsi="Arial" w:cs="Arial"/>
        </w:rPr>
        <w:t xml:space="preserve">činnosti súvisiace s najnovšími poznatkami z metodiky vyučovania v jednotlivých predmetoch </w:t>
      </w:r>
    </w:p>
    <w:p w:rsidR="00B87DD8" w:rsidRPr="007A2B0B" w:rsidRDefault="00B87DD8" w:rsidP="003429EB">
      <w:pPr>
        <w:numPr>
          <w:ilvl w:val="0"/>
          <w:numId w:val="17"/>
        </w:numPr>
        <w:ind w:right="-288"/>
        <w:jc w:val="both"/>
        <w:rPr>
          <w:rFonts w:ascii="Arial" w:hAnsi="Arial" w:cs="Arial"/>
        </w:rPr>
      </w:pPr>
      <w:r w:rsidRPr="007A2B0B">
        <w:rPr>
          <w:rFonts w:ascii="Arial" w:hAnsi="Arial" w:cs="Arial"/>
        </w:rPr>
        <w:t xml:space="preserve">uvádzať začínajúcich učiteľov do praxe </w:t>
      </w:r>
    </w:p>
    <w:p w:rsidR="00B87DD8" w:rsidRPr="007A2B0B" w:rsidRDefault="00B87DD8" w:rsidP="00B87DD8">
      <w:pPr>
        <w:ind w:right="-288"/>
        <w:jc w:val="both"/>
        <w:rPr>
          <w:rFonts w:ascii="Arial" w:hAnsi="Arial" w:cs="Arial"/>
        </w:rPr>
      </w:pPr>
    </w:p>
    <w:p w:rsidR="00B87DD8" w:rsidRPr="007A2B0B" w:rsidRDefault="00B87DD8" w:rsidP="00B87DD8">
      <w:pPr>
        <w:ind w:left="-360" w:right="-288"/>
        <w:jc w:val="both"/>
        <w:rPr>
          <w:rFonts w:ascii="Arial" w:hAnsi="Arial" w:cs="Arial"/>
        </w:rPr>
      </w:pPr>
      <w:r w:rsidRPr="007A2B0B">
        <w:rPr>
          <w:rFonts w:ascii="Arial" w:hAnsi="Arial" w:cs="Arial"/>
        </w:rPr>
        <w:t xml:space="preserve">    Pedagógovia pracujú v školských predmetových komisiách podľa príbuznosti obsahového zamerania predmetov. Ich edukačno-výchovnú činnosť v procesoch učenia a výchovy koordinuje vedúci PK a MZ. Participujú na riadení školy prostredníctvom školských výchovno-vzdelávacích plánov a učebných osnov vypracovaných v jednotlivých predmetových tímoch a predkladaných projektoch.</w:t>
      </w:r>
    </w:p>
    <w:p w:rsidR="00B87DD8" w:rsidRPr="007A2B0B" w:rsidRDefault="00B87DD8" w:rsidP="00B87DD8">
      <w:pPr>
        <w:ind w:left="-360" w:right="-288"/>
        <w:jc w:val="both"/>
        <w:rPr>
          <w:rFonts w:ascii="Arial" w:hAnsi="Arial" w:cs="Arial"/>
        </w:rPr>
      </w:pPr>
      <w:r w:rsidRPr="007A2B0B">
        <w:rPr>
          <w:rFonts w:ascii="Arial" w:hAnsi="Arial" w:cs="Arial"/>
        </w:rPr>
        <w:t xml:space="preserve">   Dlhodobú odbornú spoluprácu s pedagógmi šk</w:t>
      </w:r>
      <w:r w:rsidR="00CD6F49" w:rsidRPr="007A2B0B">
        <w:rPr>
          <w:rFonts w:ascii="Arial" w:hAnsi="Arial" w:cs="Arial"/>
        </w:rPr>
        <w:t xml:space="preserve">oly vykonávajú  školský špeciálny pedagóg, výchovný poradca a odborní pracovníci CPPPaP v Ružomberku, </w:t>
      </w:r>
      <w:proofErr w:type="spellStart"/>
      <w:r w:rsidR="00CD6F49" w:rsidRPr="007A2B0B">
        <w:rPr>
          <w:rFonts w:ascii="Arial" w:hAnsi="Arial" w:cs="Arial"/>
        </w:rPr>
        <w:t>Nízkoprahového</w:t>
      </w:r>
      <w:proofErr w:type="spellEnd"/>
      <w:r w:rsidR="00CD6F49" w:rsidRPr="007A2B0B">
        <w:rPr>
          <w:rFonts w:ascii="Arial" w:hAnsi="Arial" w:cs="Arial"/>
        </w:rPr>
        <w:t xml:space="preserve"> denného centra pre deti a</w:t>
      </w:r>
      <w:r w:rsidR="003E27DD" w:rsidRPr="007A2B0B">
        <w:rPr>
          <w:rFonts w:ascii="Arial" w:hAnsi="Arial" w:cs="Arial"/>
        </w:rPr>
        <w:t> rodinu Prerod.</w:t>
      </w:r>
    </w:p>
    <w:p w:rsidR="00B87DD8" w:rsidRPr="007A2B0B" w:rsidRDefault="00CD6F49" w:rsidP="00B87DD8">
      <w:pPr>
        <w:ind w:left="-360" w:right="-288"/>
        <w:jc w:val="both"/>
        <w:rPr>
          <w:rFonts w:ascii="Arial" w:hAnsi="Arial" w:cs="Arial"/>
        </w:rPr>
      </w:pPr>
      <w:r w:rsidRPr="007A2B0B">
        <w:rPr>
          <w:rFonts w:ascii="Arial" w:hAnsi="Arial" w:cs="Arial"/>
        </w:rPr>
        <w:t xml:space="preserve">   P</w:t>
      </w:r>
      <w:r w:rsidR="00B87DD8" w:rsidRPr="007A2B0B">
        <w:rPr>
          <w:rFonts w:ascii="Arial" w:hAnsi="Arial" w:cs="Arial"/>
        </w:rPr>
        <w:t xml:space="preserve">sychológ </w:t>
      </w:r>
      <w:r w:rsidRPr="007A2B0B">
        <w:rPr>
          <w:rFonts w:ascii="Arial" w:hAnsi="Arial" w:cs="Arial"/>
        </w:rPr>
        <w:t xml:space="preserve">v CPPPaP </w:t>
      </w:r>
      <w:r w:rsidR="00B87DD8" w:rsidRPr="007A2B0B">
        <w:rPr>
          <w:rFonts w:ascii="Arial" w:hAnsi="Arial" w:cs="Arial"/>
        </w:rPr>
        <w:t xml:space="preserve">– na základe súhlasu rodiča vykonáva odbornú diagnostiku žiaka za účelom odhalenia problémov jeho prospechu či v správaní. Následne písomne vypracuje hodnotenie a určí postupy pri procesoch učenia sa žiaka pre učiteľov a pre rodičov, aby bolo možné dosiahnuť u neho optimálne výsledky vzhľadom na jeho vývojové predpoklady učenia sa. </w:t>
      </w:r>
    </w:p>
    <w:p w:rsidR="00B87DD8" w:rsidRPr="007A2B0B" w:rsidRDefault="00B87DD8" w:rsidP="00B87DD8">
      <w:pPr>
        <w:ind w:left="-360" w:right="-288"/>
        <w:jc w:val="both"/>
        <w:rPr>
          <w:rFonts w:ascii="Arial" w:hAnsi="Arial" w:cs="Arial"/>
        </w:rPr>
      </w:pPr>
      <w:r w:rsidRPr="007A2B0B">
        <w:rPr>
          <w:rFonts w:ascii="Arial" w:hAnsi="Arial" w:cs="Arial"/>
        </w:rPr>
        <w:t xml:space="preserve">   Špeciálny pedagóg – spolupracuje so psychológom, koordinuje prácu </w:t>
      </w:r>
      <w:r w:rsidR="004E480E">
        <w:rPr>
          <w:rFonts w:ascii="Arial" w:hAnsi="Arial" w:cs="Arial"/>
        </w:rPr>
        <w:t xml:space="preserve">asistenta učiteľa a </w:t>
      </w:r>
      <w:r w:rsidRPr="007A2B0B">
        <w:rPr>
          <w:rFonts w:ascii="Arial" w:hAnsi="Arial" w:cs="Arial"/>
        </w:rPr>
        <w:t>učiteľov pri vzdelávaní detí s vývojovými poruchami učenia sa, vykonáva  individuálnu korekciu učenia sa žiakov, pripravuje I</w:t>
      </w:r>
      <w:r w:rsidR="00822508" w:rsidRPr="007A2B0B">
        <w:rPr>
          <w:rFonts w:ascii="Arial" w:hAnsi="Arial" w:cs="Arial"/>
        </w:rPr>
        <w:t>V</w:t>
      </w:r>
      <w:r w:rsidRPr="007A2B0B">
        <w:rPr>
          <w:rFonts w:ascii="Arial" w:hAnsi="Arial" w:cs="Arial"/>
        </w:rPr>
        <w:t xml:space="preserve">VP ( individuálny </w:t>
      </w:r>
      <w:r w:rsidR="00822508" w:rsidRPr="007A2B0B">
        <w:rPr>
          <w:rFonts w:ascii="Arial" w:hAnsi="Arial" w:cs="Arial"/>
        </w:rPr>
        <w:t>výchovno-</w:t>
      </w:r>
      <w:r w:rsidRPr="007A2B0B">
        <w:rPr>
          <w:rFonts w:ascii="Arial" w:hAnsi="Arial" w:cs="Arial"/>
        </w:rPr>
        <w:t>vzdelávací program ). Poskytuje poradenskú činnosť pre rodičov a učiteľov. Postupuje podľa plánu práce.</w:t>
      </w:r>
    </w:p>
    <w:p w:rsidR="00B87DD8" w:rsidRPr="007A2B0B" w:rsidRDefault="00B87DD8" w:rsidP="00B87DD8">
      <w:pPr>
        <w:ind w:left="-360" w:right="-288"/>
        <w:jc w:val="both"/>
        <w:rPr>
          <w:rFonts w:ascii="Arial" w:hAnsi="Arial" w:cs="Arial"/>
          <w:b/>
        </w:rPr>
      </w:pPr>
      <w:r w:rsidRPr="007A2B0B">
        <w:rPr>
          <w:rFonts w:ascii="Arial" w:hAnsi="Arial" w:cs="Arial"/>
        </w:rPr>
        <w:lastRenderedPageBreak/>
        <w:t xml:space="preserve">   Výchovný poradca – koordinuje profesiovú orientáciu žiakov od 6. ročníka. Zameriava sa na poskytovanie informácií pre žiakov a rodičov o študijných odboroch a profesiovom uplatnení žiakov v praxi.</w:t>
      </w:r>
    </w:p>
    <w:p w:rsidR="00B87DD8" w:rsidRPr="007A2B0B" w:rsidRDefault="00B87DD8" w:rsidP="00B87DD8">
      <w:pPr>
        <w:ind w:left="-360" w:right="-288"/>
        <w:jc w:val="both"/>
        <w:rPr>
          <w:rFonts w:ascii="Arial" w:hAnsi="Arial" w:cs="Arial"/>
          <w:b/>
        </w:rPr>
      </w:pPr>
    </w:p>
    <w:p w:rsidR="00DA79F6" w:rsidRPr="007A2B0B" w:rsidRDefault="00DA79F6" w:rsidP="00DA79F6">
      <w:pPr>
        <w:rPr>
          <w:rFonts w:ascii="Arial" w:hAnsi="Arial" w:cs="Arial"/>
        </w:rPr>
      </w:pPr>
    </w:p>
    <w:p w:rsidR="00B87DD8" w:rsidRPr="007A2B0B" w:rsidRDefault="00B87DD8" w:rsidP="003429EB">
      <w:pPr>
        <w:pStyle w:val="Nadpis2"/>
        <w:numPr>
          <w:ilvl w:val="1"/>
          <w:numId w:val="20"/>
        </w:numPr>
      </w:pPr>
      <w:bookmarkStart w:id="5" w:name="_Toc25092799"/>
      <w:r w:rsidRPr="007A2B0B">
        <w:t>Dlhodobé projekty školy</w:t>
      </w:r>
      <w:bookmarkEnd w:id="5"/>
      <w:r w:rsidRPr="007A2B0B">
        <w:t xml:space="preserve"> </w:t>
      </w:r>
    </w:p>
    <w:p w:rsidR="00B87DD8" w:rsidRPr="007A2B0B" w:rsidRDefault="00B87DD8" w:rsidP="00B87DD8">
      <w:pPr>
        <w:ind w:left="-360" w:right="-288"/>
        <w:jc w:val="both"/>
        <w:rPr>
          <w:rFonts w:ascii="Arial" w:hAnsi="Arial" w:cs="Arial"/>
          <w:b/>
        </w:rPr>
      </w:pPr>
    </w:p>
    <w:p w:rsidR="00B87DD8" w:rsidRPr="007A2B0B" w:rsidRDefault="00B87DD8" w:rsidP="00B87DD8">
      <w:pPr>
        <w:ind w:left="-360" w:right="-288"/>
        <w:jc w:val="both"/>
        <w:rPr>
          <w:rFonts w:ascii="Arial" w:hAnsi="Arial" w:cs="Arial"/>
        </w:rPr>
      </w:pPr>
      <w:r w:rsidRPr="007A2B0B">
        <w:rPr>
          <w:rFonts w:ascii="Arial" w:hAnsi="Arial" w:cs="Arial"/>
        </w:rPr>
        <w:t xml:space="preserve">   Zapájame sa do projektov, ktorými modernizujeme materiálno-technické vybavenie školy, podporujeme výchovno-vzdelávacie ciele školy a budujeme otvorenú školu pre našich partnerov.</w:t>
      </w:r>
    </w:p>
    <w:p w:rsidR="00987CB8" w:rsidRPr="007A2B0B" w:rsidRDefault="00B87DD8" w:rsidP="00B87DD8">
      <w:pPr>
        <w:ind w:left="-360" w:right="-288"/>
        <w:jc w:val="both"/>
        <w:rPr>
          <w:rFonts w:ascii="Arial" w:hAnsi="Arial" w:cs="Arial"/>
        </w:rPr>
      </w:pPr>
      <w:r w:rsidRPr="007A2B0B">
        <w:rPr>
          <w:rFonts w:ascii="Arial" w:hAnsi="Arial" w:cs="Arial"/>
          <w:b/>
        </w:rPr>
        <w:t xml:space="preserve">Otvorená škola </w:t>
      </w:r>
      <w:r w:rsidR="00987CB8" w:rsidRPr="007A2B0B">
        <w:rPr>
          <w:rFonts w:ascii="Arial" w:hAnsi="Arial" w:cs="Arial"/>
          <w:b/>
        </w:rPr>
        <w:t xml:space="preserve"> - </w:t>
      </w:r>
      <w:r w:rsidR="00987CB8" w:rsidRPr="007A2B0B">
        <w:rPr>
          <w:rFonts w:ascii="Arial" w:hAnsi="Arial" w:cs="Arial"/>
        </w:rPr>
        <w:t>škola poskytuje svoje priestory pre realizáciu mimoškolských aktivít ďalších školských zariadení, v ktorých žiaci rozvíjajú svoje nadanie – SZUŠ, SCVČ, SŠKD</w:t>
      </w:r>
    </w:p>
    <w:p w:rsidR="00B87DD8" w:rsidRPr="007A2B0B" w:rsidRDefault="00B87DD8" w:rsidP="00B87DD8">
      <w:pPr>
        <w:ind w:left="-360" w:right="-288"/>
        <w:jc w:val="both"/>
        <w:rPr>
          <w:rFonts w:ascii="Arial" w:hAnsi="Arial" w:cs="Arial"/>
        </w:rPr>
      </w:pPr>
      <w:r w:rsidRPr="007A2B0B">
        <w:rPr>
          <w:rFonts w:ascii="Arial" w:hAnsi="Arial" w:cs="Arial"/>
          <w:b/>
        </w:rPr>
        <w:t xml:space="preserve">Cesta k emocionálnej zrelosti – rozvoj osobnosti a protidrogová prevencia </w:t>
      </w:r>
      <w:r w:rsidR="00CD6F49" w:rsidRPr="007A2B0B">
        <w:rPr>
          <w:rFonts w:ascii="Arial" w:hAnsi="Arial" w:cs="Arial"/>
          <w:b/>
        </w:rPr>
        <w:t xml:space="preserve"> - </w:t>
      </w:r>
      <w:r w:rsidR="00CD6F49" w:rsidRPr="007A2B0B">
        <w:rPr>
          <w:rFonts w:ascii="Arial" w:hAnsi="Arial" w:cs="Arial"/>
        </w:rPr>
        <w:t>formou besied, filmových predstavení s danou tematikou a výchovných koncertov reagujeme na negatívne javy v spoločnosti, ktoré prináša moderná doba</w:t>
      </w:r>
    </w:p>
    <w:p w:rsidR="009D4E41" w:rsidRPr="007A2B0B" w:rsidRDefault="009D4E41" w:rsidP="00B87DD8">
      <w:pPr>
        <w:ind w:left="-360" w:right="-288"/>
        <w:jc w:val="both"/>
        <w:rPr>
          <w:rFonts w:ascii="Arial" w:hAnsi="Arial" w:cs="Arial"/>
        </w:rPr>
      </w:pPr>
      <w:proofErr w:type="spellStart"/>
      <w:r w:rsidRPr="007A2B0B">
        <w:rPr>
          <w:rFonts w:ascii="Arial" w:hAnsi="Arial" w:cs="Arial"/>
          <w:b/>
        </w:rPr>
        <w:t>Jolly</w:t>
      </w:r>
      <w:proofErr w:type="spellEnd"/>
      <w:r w:rsidRPr="007A2B0B">
        <w:rPr>
          <w:rFonts w:ascii="Arial" w:hAnsi="Arial" w:cs="Arial"/>
          <w:b/>
        </w:rPr>
        <w:t xml:space="preserve"> </w:t>
      </w:r>
      <w:proofErr w:type="spellStart"/>
      <w:r w:rsidRPr="007A2B0B">
        <w:rPr>
          <w:rFonts w:ascii="Arial" w:hAnsi="Arial" w:cs="Arial"/>
          <w:b/>
        </w:rPr>
        <w:t>Phonic</w:t>
      </w:r>
      <w:proofErr w:type="spellEnd"/>
      <w:r w:rsidRPr="007A2B0B">
        <w:rPr>
          <w:rFonts w:ascii="Arial" w:hAnsi="Arial" w:cs="Arial"/>
          <w:b/>
        </w:rPr>
        <w:t xml:space="preserve"> –</w:t>
      </w:r>
      <w:r w:rsidRPr="007A2B0B">
        <w:rPr>
          <w:rFonts w:ascii="Arial" w:hAnsi="Arial" w:cs="Arial"/>
        </w:rPr>
        <w:t xml:space="preserve"> projekt má za cieľ zlepšiť výslovnosť detí v anglickom jazyku</w:t>
      </w:r>
    </w:p>
    <w:p w:rsidR="00C24A17" w:rsidRPr="007A2B0B" w:rsidRDefault="00C24A17" w:rsidP="00DA79F6">
      <w:pPr>
        <w:ind w:left="-360" w:right="-288"/>
        <w:rPr>
          <w:rFonts w:ascii="Arial" w:hAnsi="Arial" w:cs="Arial"/>
        </w:rPr>
      </w:pPr>
      <w:r w:rsidRPr="007A2B0B">
        <w:rPr>
          <w:rFonts w:ascii="Arial" w:hAnsi="Arial" w:cs="Arial"/>
          <w:b/>
        </w:rPr>
        <w:t xml:space="preserve">VNÚTROŠKOLSKÝ PROJEKT ROZVOJA ČITATEĽSKEJ GRAMOTNOSTI                                                                                         </w:t>
      </w:r>
      <w:r w:rsidRPr="007A2B0B">
        <w:rPr>
          <w:rFonts w:ascii="Arial" w:hAnsi="Arial" w:cs="Arial"/>
        </w:rPr>
        <w:t>Dobré čitateľské zručnosti vytvárajú predpoklad pre zvládnutie ostatných vyuč</w:t>
      </w:r>
      <w:r w:rsidR="00DA79F6" w:rsidRPr="007A2B0B">
        <w:rPr>
          <w:rFonts w:ascii="Arial" w:hAnsi="Arial" w:cs="Arial"/>
        </w:rPr>
        <w:t xml:space="preserve">ovacích predmetov, preto patrí </w:t>
      </w:r>
      <w:r w:rsidRPr="007A2B0B">
        <w:rPr>
          <w:rFonts w:ascii="Arial" w:hAnsi="Arial" w:cs="Arial"/>
        </w:rPr>
        <w:t xml:space="preserve"> v rám</w:t>
      </w:r>
      <w:r w:rsidR="00DA79F6" w:rsidRPr="007A2B0B">
        <w:rPr>
          <w:rFonts w:ascii="Arial" w:hAnsi="Arial" w:cs="Arial"/>
        </w:rPr>
        <w:t xml:space="preserve">ci školského vzdelávania </w:t>
      </w:r>
      <w:r w:rsidRPr="007A2B0B">
        <w:rPr>
          <w:rFonts w:ascii="Arial" w:hAnsi="Arial" w:cs="Arial"/>
        </w:rPr>
        <w:t xml:space="preserve">medzi </w:t>
      </w:r>
      <w:r w:rsidR="00DA79F6" w:rsidRPr="007A2B0B">
        <w:rPr>
          <w:rFonts w:ascii="Arial" w:hAnsi="Arial" w:cs="Arial"/>
        </w:rPr>
        <w:t xml:space="preserve">naše </w:t>
      </w:r>
      <w:r w:rsidRPr="007A2B0B">
        <w:rPr>
          <w:rFonts w:ascii="Arial" w:hAnsi="Arial" w:cs="Arial"/>
        </w:rPr>
        <w:t>kľúčové oblasti. Čitateľská gramotnosť je schopnosť porozumieť a používať také písomné jazykové formy, ktoré vyžaduje spoločnosť alebo ktoré majú hodnotu pre jednotlivca.</w:t>
      </w:r>
      <w:r w:rsidR="00DA79F6" w:rsidRPr="007A2B0B">
        <w:rPr>
          <w:rFonts w:ascii="Arial" w:hAnsi="Arial" w:cs="Arial"/>
        </w:rPr>
        <w:t xml:space="preserve"> V širokom chápaní je čitateľská gramotnos</w:t>
      </w:r>
      <w:r w:rsidRPr="007A2B0B">
        <w:rPr>
          <w:rFonts w:ascii="Arial" w:hAnsi="Arial" w:cs="Arial"/>
        </w:rPr>
        <w:t>ť</w:t>
      </w:r>
      <w:r w:rsidR="00DA79F6" w:rsidRPr="007A2B0B">
        <w:rPr>
          <w:rFonts w:ascii="Arial" w:hAnsi="Arial" w:cs="Arial"/>
        </w:rPr>
        <w:t xml:space="preserve"> un</w:t>
      </w:r>
      <w:r w:rsidRPr="007A2B0B">
        <w:rPr>
          <w:rFonts w:ascii="Arial" w:hAnsi="Arial" w:cs="Arial"/>
        </w:rPr>
        <w:t xml:space="preserve">iverzálna technika, ktorá umožňuje každému jedincovi zúčastňovať sa na sociálnom a kultúrnom živote modernej spoločnosti – teda nie je to schopnosť len prečítať slová, vety a celé texty, ale aj prečítané pochopiť a ďalej s obsahom a získanými informáciami pracovať. Považuje sa za </w:t>
      </w:r>
      <w:r w:rsidRPr="007A2B0B">
        <w:rPr>
          <w:rStyle w:val="Siln"/>
          <w:rFonts w:ascii="Arial" w:hAnsi="Arial" w:cs="Arial"/>
          <w:b w:val="0"/>
        </w:rPr>
        <w:t>základnú kompetenciu</w:t>
      </w:r>
      <w:r w:rsidRPr="007A2B0B">
        <w:rPr>
          <w:rFonts w:ascii="Arial" w:hAnsi="Arial" w:cs="Arial"/>
        </w:rPr>
        <w:t xml:space="preserve">, bez ktorej nemožno dosahovať ďalšie kompetencie. Je súčasťou funkčnej gramotnosti človeka. Pri takomto vnímaní problematiky čitateľskej gramotnosti nie je až tak veľmi dôležitá ani rýchlosť, ani plynulosť čítania, ale </w:t>
      </w:r>
      <w:r w:rsidRPr="007A2B0B">
        <w:rPr>
          <w:rStyle w:val="Siln"/>
          <w:rFonts w:ascii="Arial" w:hAnsi="Arial" w:cs="Arial"/>
          <w:b w:val="0"/>
        </w:rPr>
        <w:t>podstatné je</w:t>
      </w:r>
      <w:r w:rsidRPr="007A2B0B">
        <w:rPr>
          <w:rStyle w:val="Siln"/>
          <w:rFonts w:ascii="Arial" w:hAnsi="Arial" w:cs="Arial"/>
        </w:rPr>
        <w:t xml:space="preserve"> </w:t>
      </w:r>
      <w:r w:rsidRPr="007A2B0B">
        <w:rPr>
          <w:rStyle w:val="Siln"/>
          <w:rFonts w:ascii="Arial" w:hAnsi="Arial" w:cs="Arial"/>
          <w:b w:val="0"/>
        </w:rPr>
        <w:t>porozumenie a používanie písaných textov</w:t>
      </w:r>
      <w:r w:rsidR="00DA79F6" w:rsidRPr="007A2B0B">
        <w:rPr>
          <w:rStyle w:val="Siln"/>
          <w:rFonts w:ascii="Arial" w:hAnsi="Arial" w:cs="Arial"/>
          <w:b w:val="0"/>
        </w:rPr>
        <w:t>, p</w:t>
      </w:r>
      <w:r w:rsidRPr="007A2B0B">
        <w:rPr>
          <w:rFonts w:ascii="Arial" w:hAnsi="Arial" w:cs="Arial"/>
        </w:rPr>
        <w:t xml:space="preserve">reto v súvislosti s pojmom čitateľská gramotnosť nemožno uvažovať iba o textoch, ktoré žiak číta v škole, teda o učebných textoch, ale aj o textoch v spojitosti s jeho bežným životom mimo školy. Prostredníctvom takýchto rôznorodých textov žiak spoznáva aj kultúru slova, rozličné hodnoty, vniká do postojov postáv a podobne, a to dáva čítaniu ďalší rozmer – to odlišuje čitateľskú gramotnosť od osvojovania si techniky čítania. </w:t>
      </w:r>
    </w:p>
    <w:p w:rsidR="00C24A17" w:rsidRPr="007A2B0B" w:rsidRDefault="00C24A17" w:rsidP="001D477F">
      <w:pPr>
        <w:ind w:left="-360" w:right="-288"/>
        <w:jc w:val="both"/>
        <w:rPr>
          <w:rFonts w:ascii="Arial" w:hAnsi="Arial" w:cs="Arial"/>
          <w:i/>
        </w:rPr>
      </w:pPr>
    </w:p>
    <w:p w:rsidR="00DA79F6" w:rsidRPr="007A2B0B" w:rsidRDefault="001D477F" w:rsidP="00DA79F6">
      <w:pPr>
        <w:pStyle w:val="Default"/>
        <w:ind w:left="-284"/>
        <w:jc w:val="both"/>
        <w:rPr>
          <w:rFonts w:ascii="Arial" w:hAnsi="Arial" w:cs="Arial"/>
        </w:rPr>
      </w:pPr>
      <w:r w:rsidRPr="007A2B0B">
        <w:rPr>
          <w:rFonts w:ascii="Arial" w:hAnsi="Arial" w:cs="Arial"/>
          <w:b/>
        </w:rPr>
        <w:t>NÁRODNÝ PROGRAM ROZVOJA FINANČNEJ GRAMOTNOSTI</w:t>
      </w:r>
      <w:r w:rsidR="00C40A6A" w:rsidRPr="007A2B0B">
        <w:rPr>
          <w:rFonts w:ascii="Arial" w:hAnsi="Arial" w:cs="Arial"/>
          <w:b/>
        </w:rPr>
        <w:t xml:space="preserve"> v podmienkach SZŠ</w:t>
      </w:r>
      <w:r w:rsidRPr="007A2B0B">
        <w:rPr>
          <w:rFonts w:ascii="Arial" w:hAnsi="Arial" w:cs="Arial"/>
        </w:rPr>
        <w:t xml:space="preserve">  bol vypracovaný a realizuje sa náš školský program. V jednotlivých ročníkoch sú v rámci rozširujúc</w:t>
      </w:r>
      <w:r w:rsidR="00DA79F6" w:rsidRPr="007A2B0B">
        <w:rPr>
          <w:rFonts w:ascii="Arial" w:hAnsi="Arial" w:cs="Arial"/>
        </w:rPr>
        <w:t xml:space="preserve">eho učiva aplikované </w:t>
      </w:r>
      <w:r w:rsidRPr="007A2B0B">
        <w:rPr>
          <w:rFonts w:ascii="Arial" w:hAnsi="Arial" w:cs="Arial"/>
        </w:rPr>
        <w:t xml:space="preserve"> poznatky do oblasti praktického finančného života. Program sa realizuje na hodinách matematiky,  občianskej náuky, vlastivedy</w:t>
      </w:r>
      <w:r w:rsidR="00DA79F6" w:rsidRPr="007A2B0B">
        <w:rPr>
          <w:rFonts w:ascii="Arial" w:hAnsi="Arial" w:cs="Arial"/>
        </w:rPr>
        <w:t>, dejepisu, slovenského jazyka</w:t>
      </w:r>
      <w:r w:rsidRPr="007A2B0B">
        <w:rPr>
          <w:rFonts w:ascii="Arial" w:hAnsi="Arial" w:cs="Arial"/>
        </w:rPr>
        <w:t xml:space="preserve"> a</w:t>
      </w:r>
      <w:r w:rsidR="00DA79F6" w:rsidRPr="007A2B0B">
        <w:rPr>
          <w:rFonts w:ascii="Arial" w:hAnsi="Arial" w:cs="Arial"/>
        </w:rPr>
        <w:t> </w:t>
      </w:r>
      <w:r w:rsidRPr="007A2B0B">
        <w:rPr>
          <w:rFonts w:ascii="Arial" w:hAnsi="Arial" w:cs="Arial"/>
        </w:rPr>
        <w:t>ďalších</w:t>
      </w:r>
      <w:r w:rsidR="00DA79F6" w:rsidRPr="007A2B0B">
        <w:rPr>
          <w:rFonts w:ascii="Arial" w:hAnsi="Arial" w:cs="Arial"/>
        </w:rPr>
        <w:t xml:space="preserve"> predmetov.</w:t>
      </w:r>
      <w:r w:rsidR="00DA79F6" w:rsidRPr="007A2B0B">
        <w:rPr>
          <w:rFonts w:ascii="Arial" w:hAnsi="Arial" w:cs="Arial"/>
          <w:b/>
          <w:bCs/>
        </w:rPr>
        <w:t xml:space="preserve"> Finančná gramotnosť </w:t>
      </w:r>
      <w:r w:rsidR="00DA79F6" w:rsidRPr="007A2B0B">
        <w:rPr>
          <w:rFonts w:ascii="Arial" w:hAnsi="Arial" w:cs="Arial"/>
        </w:rPr>
        <w:t xml:space="preserve">je schopnosť využívať poznatky, zručnosti a skúsenosti na efektívne riadenie vlastných finančných zdrojov s cieľom zaistiť celoživotné finančné zabezpečenie seba a svojej domácnosti. Finančná gramotnosť nie je absolútnym stavom, je to </w:t>
      </w:r>
      <w:r w:rsidR="00DA79F6" w:rsidRPr="007A2B0B">
        <w:rPr>
          <w:rFonts w:ascii="Arial" w:hAnsi="Arial" w:cs="Arial"/>
        </w:rPr>
        <w:lastRenderedPageBreak/>
        <w:t xml:space="preserve">kontinuum schopností, ktoré sú podmienené premennými ako vek, rodina, kultúra či miesto bydliska. Finančná gramotnosť je označením pre stav neustáleho vývoja, ktorý umožňuje každému jednotlivcovi efektívne reagovať na nové osobné udalosti a neustále meniace sa ekonomické prostredie. </w:t>
      </w:r>
    </w:p>
    <w:p w:rsidR="00DA79F6" w:rsidRPr="007A2B0B" w:rsidRDefault="00DA79F6" w:rsidP="00DA79F6">
      <w:pPr>
        <w:ind w:left="-284"/>
        <w:jc w:val="both"/>
        <w:rPr>
          <w:rFonts w:ascii="Arial" w:hAnsi="Arial" w:cs="Arial"/>
          <w:b/>
        </w:rPr>
      </w:pPr>
      <w:r w:rsidRPr="007A2B0B">
        <w:rPr>
          <w:rFonts w:ascii="Arial" w:hAnsi="Arial" w:cs="Arial"/>
          <w:b/>
        </w:rPr>
        <w:t>Ciele:</w:t>
      </w:r>
    </w:p>
    <w:p w:rsidR="00DA79F6" w:rsidRPr="007A2B0B" w:rsidRDefault="00DA79F6" w:rsidP="003429EB">
      <w:pPr>
        <w:pStyle w:val="Default"/>
        <w:numPr>
          <w:ilvl w:val="0"/>
          <w:numId w:val="29"/>
        </w:numPr>
        <w:ind w:left="-284"/>
        <w:jc w:val="both"/>
        <w:rPr>
          <w:rFonts w:ascii="Arial" w:hAnsi="Arial" w:cs="Arial"/>
        </w:rPr>
      </w:pPr>
      <w:r w:rsidRPr="007A2B0B">
        <w:rPr>
          <w:rFonts w:ascii="Arial" w:hAnsi="Arial" w:cs="Arial"/>
        </w:rPr>
        <w:t xml:space="preserve">poznať fungovanie jednotlivca a rodín v ekonomickej oblasti, </w:t>
      </w:r>
    </w:p>
    <w:p w:rsidR="00DA79F6" w:rsidRPr="007A2B0B" w:rsidRDefault="00DA79F6" w:rsidP="003429EB">
      <w:pPr>
        <w:pStyle w:val="Default"/>
        <w:numPr>
          <w:ilvl w:val="0"/>
          <w:numId w:val="29"/>
        </w:numPr>
        <w:ind w:left="-284"/>
        <w:jc w:val="both"/>
        <w:rPr>
          <w:rFonts w:ascii="Arial" w:hAnsi="Arial" w:cs="Arial"/>
        </w:rPr>
      </w:pPr>
      <w:r w:rsidRPr="007A2B0B">
        <w:rPr>
          <w:rFonts w:ascii="Arial" w:hAnsi="Arial" w:cs="Arial"/>
        </w:rPr>
        <w:t xml:space="preserve">pochopiť otázky bohatstva a chudoby, </w:t>
      </w:r>
    </w:p>
    <w:p w:rsidR="00DA79F6" w:rsidRPr="007A2B0B" w:rsidRDefault="00DA79F6" w:rsidP="003429EB">
      <w:pPr>
        <w:pStyle w:val="Default"/>
        <w:numPr>
          <w:ilvl w:val="0"/>
          <w:numId w:val="29"/>
        </w:numPr>
        <w:ind w:left="-284"/>
        <w:jc w:val="both"/>
        <w:rPr>
          <w:rFonts w:ascii="Arial" w:hAnsi="Arial" w:cs="Arial"/>
        </w:rPr>
      </w:pPr>
      <w:r w:rsidRPr="007A2B0B">
        <w:rPr>
          <w:rFonts w:ascii="Arial" w:hAnsi="Arial" w:cs="Arial"/>
        </w:rPr>
        <w:t xml:space="preserve">poznať hodnotu peňazí, </w:t>
      </w:r>
    </w:p>
    <w:p w:rsidR="00DA79F6" w:rsidRPr="007A2B0B" w:rsidRDefault="00DA79F6" w:rsidP="003429EB">
      <w:pPr>
        <w:pStyle w:val="Default"/>
        <w:numPr>
          <w:ilvl w:val="0"/>
          <w:numId w:val="29"/>
        </w:numPr>
        <w:ind w:left="-284"/>
        <w:jc w:val="both"/>
        <w:rPr>
          <w:rFonts w:ascii="Arial" w:hAnsi="Arial" w:cs="Arial"/>
        </w:rPr>
      </w:pPr>
      <w:r w:rsidRPr="007A2B0B">
        <w:rPr>
          <w:rFonts w:ascii="Arial" w:hAnsi="Arial" w:cs="Arial"/>
        </w:rPr>
        <w:t xml:space="preserve">poznať modely zabezpečenia jednotlivca a rodín peniazmi s uvedením príkladov extrémov, </w:t>
      </w:r>
    </w:p>
    <w:p w:rsidR="00DA79F6" w:rsidRPr="007A2B0B" w:rsidRDefault="00DA79F6" w:rsidP="003429EB">
      <w:pPr>
        <w:pStyle w:val="Default"/>
        <w:numPr>
          <w:ilvl w:val="0"/>
          <w:numId w:val="29"/>
        </w:numPr>
        <w:ind w:left="-284"/>
        <w:jc w:val="both"/>
        <w:rPr>
          <w:rFonts w:ascii="Arial" w:hAnsi="Arial" w:cs="Arial"/>
        </w:rPr>
      </w:pPr>
      <w:r w:rsidRPr="007A2B0B">
        <w:rPr>
          <w:rFonts w:ascii="Arial" w:hAnsi="Arial" w:cs="Arial"/>
        </w:rPr>
        <w:t xml:space="preserve">poznať osobné a rodinné modely zabezpečenia životných potrieb. </w:t>
      </w:r>
    </w:p>
    <w:p w:rsidR="00DA79F6" w:rsidRPr="007A2B0B" w:rsidRDefault="00DA79F6" w:rsidP="00DA79F6">
      <w:pPr>
        <w:pStyle w:val="Default"/>
        <w:ind w:left="-284"/>
        <w:jc w:val="both"/>
        <w:rPr>
          <w:rFonts w:ascii="Arial" w:hAnsi="Arial" w:cs="Arial"/>
        </w:rPr>
      </w:pPr>
    </w:p>
    <w:p w:rsidR="00DA79F6" w:rsidRPr="007A2B0B" w:rsidRDefault="00DA79F6" w:rsidP="00DA79F6">
      <w:pPr>
        <w:ind w:left="-284"/>
        <w:jc w:val="both"/>
        <w:rPr>
          <w:rFonts w:ascii="Arial" w:hAnsi="Arial" w:cs="Arial"/>
        </w:rPr>
      </w:pPr>
      <w:r w:rsidRPr="007A2B0B">
        <w:rPr>
          <w:rFonts w:ascii="Arial" w:hAnsi="Arial" w:cs="Arial"/>
        </w:rPr>
        <w:t xml:space="preserve">Absolvent základnej školy by mal byť schopný: </w:t>
      </w:r>
    </w:p>
    <w:p w:rsidR="00DA79F6" w:rsidRPr="007A2B0B" w:rsidRDefault="00DA79F6" w:rsidP="003429EB">
      <w:pPr>
        <w:pStyle w:val="Default"/>
        <w:numPr>
          <w:ilvl w:val="0"/>
          <w:numId w:val="30"/>
        </w:numPr>
        <w:jc w:val="both"/>
        <w:rPr>
          <w:rFonts w:ascii="Arial" w:hAnsi="Arial" w:cs="Arial"/>
        </w:rPr>
      </w:pPr>
      <w:r w:rsidRPr="007A2B0B">
        <w:rPr>
          <w:rFonts w:ascii="Arial" w:hAnsi="Arial" w:cs="Arial"/>
        </w:rPr>
        <w:t xml:space="preserve">nájsť, vyhodnotiť a použiť finančné informácie, </w:t>
      </w:r>
    </w:p>
    <w:p w:rsidR="00DA79F6" w:rsidRPr="007A2B0B" w:rsidRDefault="00DA79F6" w:rsidP="003429EB">
      <w:pPr>
        <w:pStyle w:val="Default"/>
        <w:numPr>
          <w:ilvl w:val="0"/>
          <w:numId w:val="30"/>
        </w:numPr>
        <w:jc w:val="both"/>
        <w:rPr>
          <w:rFonts w:ascii="Arial" w:hAnsi="Arial" w:cs="Arial"/>
        </w:rPr>
      </w:pPr>
      <w:r w:rsidRPr="007A2B0B">
        <w:rPr>
          <w:rFonts w:ascii="Arial" w:hAnsi="Arial" w:cs="Arial"/>
        </w:rPr>
        <w:t xml:space="preserve">poznať základné pravidlá riadenia vlastných financií, </w:t>
      </w:r>
    </w:p>
    <w:p w:rsidR="00DA79F6" w:rsidRPr="007A2B0B" w:rsidRDefault="00DA79F6" w:rsidP="003429EB">
      <w:pPr>
        <w:pStyle w:val="Default"/>
        <w:numPr>
          <w:ilvl w:val="0"/>
          <w:numId w:val="30"/>
        </w:numPr>
        <w:jc w:val="both"/>
        <w:rPr>
          <w:rFonts w:ascii="Arial" w:hAnsi="Arial" w:cs="Arial"/>
        </w:rPr>
      </w:pPr>
      <w:r w:rsidRPr="007A2B0B">
        <w:rPr>
          <w:rFonts w:ascii="Arial" w:hAnsi="Arial" w:cs="Arial"/>
        </w:rPr>
        <w:t xml:space="preserve">naučiť sa rozoznávať riziká v riadení vlastných financií, </w:t>
      </w:r>
    </w:p>
    <w:p w:rsidR="00DA79F6" w:rsidRPr="007A2B0B" w:rsidRDefault="00DA79F6" w:rsidP="003429EB">
      <w:pPr>
        <w:pStyle w:val="Default"/>
        <w:numPr>
          <w:ilvl w:val="0"/>
          <w:numId w:val="30"/>
        </w:numPr>
        <w:jc w:val="both"/>
        <w:rPr>
          <w:rFonts w:ascii="Arial" w:hAnsi="Arial" w:cs="Arial"/>
        </w:rPr>
      </w:pPr>
      <w:r w:rsidRPr="007A2B0B">
        <w:rPr>
          <w:rFonts w:ascii="Arial" w:hAnsi="Arial" w:cs="Arial"/>
        </w:rPr>
        <w:t xml:space="preserve">stanoviť si finančné ciele a naplánovať si ich dosiahnutie, </w:t>
      </w:r>
    </w:p>
    <w:p w:rsidR="00DA79F6" w:rsidRPr="007A2B0B" w:rsidRDefault="00DA79F6" w:rsidP="003429EB">
      <w:pPr>
        <w:pStyle w:val="Default"/>
        <w:numPr>
          <w:ilvl w:val="0"/>
          <w:numId w:val="30"/>
        </w:numPr>
        <w:jc w:val="both"/>
        <w:rPr>
          <w:rFonts w:ascii="Arial" w:hAnsi="Arial" w:cs="Arial"/>
        </w:rPr>
      </w:pPr>
      <w:r w:rsidRPr="007A2B0B">
        <w:rPr>
          <w:rFonts w:ascii="Arial" w:hAnsi="Arial" w:cs="Arial"/>
        </w:rPr>
        <w:t xml:space="preserve">rozvinúť potenciál získania vlastného príjmu a schopnosť sporiť, </w:t>
      </w:r>
    </w:p>
    <w:p w:rsidR="00DA79F6" w:rsidRPr="007A2B0B" w:rsidRDefault="00DA79F6" w:rsidP="003429EB">
      <w:pPr>
        <w:pStyle w:val="Default"/>
        <w:numPr>
          <w:ilvl w:val="0"/>
          <w:numId w:val="30"/>
        </w:numPr>
        <w:jc w:val="both"/>
        <w:rPr>
          <w:rFonts w:ascii="Arial" w:hAnsi="Arial" w:cs="Arial"/>
        </w:rPr>
      </w:pPr>
      <w:r w:rsidRPr="007A2B0B">
        <w:rPr>
          <w:rFonts w:ascii="Arial" w:hAnsi="Arial" w:cs="Arial"/>
        </w:rPr>
        <w:t xml:space="preserve">efektívne používať finančné služby, </w:t>
      </w:r>
    </w:p>
    <w:p w:rsidR="00DA79F6" w:rsidRPr="007A2B0B" w:rsidRDefault="00DA79F6" w:rsidP="003429EB">
      <w:pPr>
        <w:pStyle w:val="Default"/>
        <w:numPr>
          <w:ilvl w:val="0"/>
          <w:numId w:val="30"/>
        </w:numPr>
        <w:jc w:val="both"/>
        <w:rPr>
          <w:rFonts w:ascii="Arial" w:hAnsi="Arial" w:cs="Arial"/>
        </w:rPr>
      </w:pPr>
      <w:r w:rsidRPr="007A2B0B">
        <w:rPr>
          <w:rFonts w:ascii="Arial" w:hAnsi="Arial" w:cs="Arial"/>
        </w:rPr>
        <w:t xml:space="preserve">plniť svoje finančné záväzky, </w:t>
      </w:r>
    </w:p>
    <w:p w:rsidR="00DA79F6" w:rsidRPr="007A2B0B" w:rsidRDefault="00DA79F6" w:rsidP="003429EB">
      <w:pPr>
        <w:pStyle w:val="Default"/>
        <w:numPr>
          <w:ilvl w:val="0"/>
          <w:numId w:val="30"/>
        </w:numPr>
        <w:jc w:val="both"/>
        <w:rPr>
          <w:rFonts w:ascii="Arial" w:hAnsi="Arial" w:cs="Arial"/>
        </w:rPr>
      </w:pPr>
      <w:r w:rsidRPr="007A2B0B">
        <w:rPr>
          <w:rFonts w:ascii="Arial" w:hAnsi="Arial" w:cs="Arial"/>
        </w:rPr>
        <w:t xml:space="preserve">zveľaďovať a chrániť svoj majetok, </w:t>
      </w:r>
    </w:p>
    <w:p w:rsidR="00DA79F6" w:rsidRPr="007A2B0B" w:rsidRDefault="00DA79F6" w:rsidP="003429EB">
      <w:pPr>
        <w:pStyle w:val="Default"/>
        <w:numPr>
          <w:ilvl w:val="0"/>
          <w:numId w:val="30"/>
        </w:numPr>
        <w:jc w:val="both"/>
        <w:rPr>
          <w:rFonts w:ascii="Arial" w:hAnsi="Arial" w:cs="Arial"/>
        </w:rPr>
      </w:pPr>
      <w:r w:rsidRPr="007A2B0B">
        <w:rPr>
          <w:rFonts w:ascii="Arial" w:hAnsi="Arial" w:cs="Arial"/>
        </w:rPr>
        <w:t xml:space="preserve">porozumieť a orientovať sa v zabezpečovaní základných ľudských a ekonomických potrieb jednotlivca a rodiny, </w:t>
      </w:r>
    </w:p>
    <w:p w:rsidR="00DA79F6" w:rsidRPr="007A2B0B" w:rsidRDefault="00DA79F6" w:rsidP="003429EB">
      <w:pPr>
        <w:pStyle w:val="Default"/>
        <w:numPr>
          <w:ilvl w:val="0"/>
          <w:numId w:val="30"/>
        </w:numPr>
        <w:jc w:val="both"/>
        <w:rPr>
          <w:rFonts w:ascii="Arial" w:hAnsi="Arial" w:cs="Arial"/>
        </w:rPr>
      </w:pPr>
      <w:r w:rsidRPr="007A2B0B">
        <w:rPr>
          <w:rFonts w:ascii="Arial" w:hAnsi="Arial" w:cs="Arial"/>
        </w:rPr>
        <w:t xml:space="preserve">vedieť a byť schopný hodnotiť úspešnosť vlastnej sebarealizácie, </w:t>
      </w:r>
    </w:p>
    <w:p w:rsidR="00DA79F6" w:rsidRPr="007A2B0B" w:rsidRDefault="00DA79F6" w:rsidP="003429EB">
      <w:pPr>
        <w:pStyle w:val="Default"/>
        <w:numPr>
          <w:ilvl w:val="0"/>
          <w:numId w:val="30"/>
        </w:numPr>
        <w:jc w:val="both"/>
        <w:rPr>
          <w:rFonts w:ascii="Arial" w:hAnsi="Arial" w:cs="Arial"/>
        </w:rPr>
      </w:pPr>
      <w:r w:rsidRPr="007A2B0B">
        <w:rPr>
          <w:rFonts w:ascii="Arial" w:hAnsi="Arial" w:cs="Arial"/>
        </w:rPr>
        <w:t xml:space="preserve">inšpirovať sa príkladmi úspešných osobností, </w:t>
      </w:r>
    </w:p>
    <w:p w:rsidR="00DA79F6" w:rsidRPr="007A2B0B" w:rsidRDefault="00DA79F6" w:rsidP="003429EB">
      <w:pPr>
        <w:pStyle w:val="Default"/>
        <w:numPr>
          <w:ilvl w:val="0"/>
          <w:numId w:val="30"/>
        </w:numPr>
        <w:jc w:val="both"/>
        <w:rPr>
          <w:rFonts w:ascii="Arial" w:hAnsi="Arial" w:cs="Arial"/>
        </w:rPr>
      </w:pPr>
      <w:r w:rsidRPr="007A2B0B">
        <w:rPr>
          <w:rFonts w:ascii="Arial" w:hAnsi="Arial" w:cs="Arial"/>
        </w:rPr>
        <w:t xml:space="preserve">poznať príklady úspešných jednotlivcov v svojej plánovanej profesijnej ceste, </w:t>
      </w:r>
    </w:p>
    <w:p w:rsidR="00DA79F6" w:rsidRPr="007A2B0B" w:rsidRDefault="00DA79F6" w:rsidP="003429EB">
      <w:pPr>
        <w:pStyle w:val="Default"/>
        <w:numPr>
          <w:ilvl w:val="0"/>
          <w:numId w:val="30"/>
        </w:numPr>
        <w:jc w:val="both"/>
        <w:rPr>
          <w:rFonts w:ascii="Arial" w:hAnsi="Arial" w:cs="Arial"/>
        </w:rPr>
      </w:pPr>
      <w:r w:rsidRPr="007A2B0B">
        <w:rPr>
          <w:rFonts w:ascii="Arial" w:hAnsi="Arial" w:cs="Arial"/>
        </w:rPr>
        <w:t xml:space="preserve">poznať podmienky, vylučujúce neúspešnosť jednotlivca a rodiny, </w:t>
      </w:r>
    </w:p>
    <w:p w:rsidR="00DA79F6" w:rsidRPr="007A2B0B" w:rsidRDefault="00DA79F6" w:rsidP="003429EB">
      <w:pPr>
        <w:pStyle w:val="Default"/>
        <w:numPr>
          <w:ilvl w:val="0"/>
          <w:numId w:val="30"/>
        </w:numPr>
        <w:jc w:val="both"/>
        <w:rPr>
          <w:rFonts w:ascii="Arial" w:hAnsi="Arial" w:cs="Arial"/>
        </w:rPr>
      </w:pPr>
      <w:r w:rsidRPr="007A2B0B">
        <w:rPr>
          <w:rFonts w:ascii="Arial" w:hAnsi="Arial" w:cs="Arial"/>
        </w:rPr>
        <w:t xml:space="preserve">porozumieť základným pojmom v oblasti finančníctva a sveta peňazí, </w:t>
      </w:r>
    </w:p>
    <w:p w:rsidR="00DA79F6" w:rsidRPr="007A2B0B" w:rsidRDefault="00DA79F6" w:rsidP="003429EB">
      <w:pPr>
        <w:pStyle w:val="Default"/>
        <w:numPr>
          <w:ilvl w:val="0"/>
          <w:numId w:val="30"/>
        </w:numPr>
        <w:jc w:val="both"/>
        <w:rPr>
          <w:rFonts w:ascii="Arial" w:hAnsi="Arial" w:cs="Arial"/>
        </w:rPr>
      </w:pPr>
      <w:r w:rsidRPr="007A2B0B">
        <w:rPr>
          <w:rFonts w:ascii="Arial" w:hAnsi="Arial" w:cs="Arial"/>
        </w:rPr>
        <w:t xml:space="preserve">orientovať sa v oblasti finančných inštitúcií (NBS, komerčné banky, poisťovne a ostatné finančné inštitúcie), </w:t>
      </w:r>
    </w:p>
    <w:p w:rsidR="00DA79F6" w:rsidRPr="007A2B0B" w:rsidRDefault="00DA79F6" w:rsidP="003429EB">
      <w:pPr>
        <w:pStyle w:val="Default"/>
        <w:numPr>
          <w:ilvl w:val="0"/>
          <w:numId w:val="30"/>
        </w:numPr>
        <w:jc w:val="both"/>
        <w:rPr>
          <w:rFonts w:ascii="Arial" w:hAnsi="Arial" w:cs="Arial"/>
        </w:rPr>
      </w:pPr>
      <w:r w:rsidRPr="007A2B0B">
        <w:rPr>
          <w:rFonts w:ascii="Arial" w:hAnsi="Arial" w:cs="Arial"/>
        </w:rPr>
        <w:t xml:space="preserve">orientovať sa v problematike ochrany práv spotrebiteľa a byť schopný tieto práva uplatňovať. </w:t>
      </w:r>
    </w:p>
    <w:p w:rsidR="00DA79F6" w:rsidRPr="007A2B0B" w:rsidRDefault="00DA79F6" w:rsidP="00DA79F6">
      <w:pPr>
        <w:jc w:val="both"/>
        <w:rPr>
          <w:rFonts w:ascii="Arial" w:hAnsi="Arial" w:cs="Arial"/>
        </w:rPr>
      </w:pPr>
    </w:p>
    <w:p w:rsidR="00822508" w:rsidRPr="007A2B0B" w:rsidRDefault="00822508" w:rsidP="001D477F">
      <w:pPr>
        <w:ind w:left="-360" w:right="-288"/>
        <w:jc w:val="both"/>
        <w:rPr>
          <w:rFonts w:ascii="Arial" w:hAnsi="Arial" w:cs="Arial"/>
          <w:i/>
        </w:rPr>
      </w:pPr>
    </w:p>
    <w:p w:rsidR="009D4E41" w:rsidRPr="007A2B0B" w:rsidRDefault="00B87DD8" w:rsidP="00B87DD8">
      <w:pPr>
        <w:ind w:left="-360" w:right="-288"/>
        <w:jc w:val="both"/>
        <w:rPr>
          <w:rFonts w:ascii="Arial" w:hAnsi="Arial" w:cs="Arial"/>
          <w:b/>
          <w:bCs/>
        </w:rPr>
      </w:pPr>
      <w:r w:rsidRPr="007A2B0B">
        <w:rPr>
          <w:rFonts w:ascii="Arial" w:hAnsi="Arial" w:cs="Arial"/>
        </w:rPr>
        <w:t xml:space="preserve"> </w:t>
      </w:r>
      <w:r w:rsidR="009D4E41" w:rsidRPr="007A2B0B">
        <w:rPr>
          <w:rFonts w:ascii="Arial" w:hAnsi="Arial" w:cs="Arial"/>
        </w:rPr>
        <w:t>ĎALŠIE NÁRODNÉ PROJEKTY:</w:t>
      </w:r>
      <w:r w:rsidR="009D4E41" w:rsidRPr="007A2B0B">
        <w:rPr>
          <w:rFonts w:ascii="Arial" w:hAnsi="Arial" w:cs="Arial"/>
          <w:b/>
          <w:bCs/>
        </w:rPr>
        <w:t xml:space="preserve"> </w:t>
      </w:r>
    </w:p>
    <w:p w:rsidR="009D4E41" w:rsidRPr="007A2B0B" w:rsidRDefault="009D4E41" w:rsidP="00B87DD8">
      <w:pPr>
        <w:ind w:left="-360" w:right="-288"/>
        <w:jc w:val="both"/>
        <w:rPr>
          <w:rFonts w:ascii="Arial" w:hAnsi="Arial" w:cs="Arial"/>
          <w:b/>
          <w:bCs/>
        </w:rPr>
      </w:pPr>
      <w:r w:rsidRPr="007A2B0B">
        <w:rPr>
          <w:rFonts w:ascii="Arial" w:hAnsi="Arial" w:cs="Arial"/>
          <w:b/>
          <w:bCs/>
        </w:rPr>
        <w:t xml:space="preserve">Elektronizácia vzdelávacieho systému regionálneho školstva </w:t>
      </w:r>
    </w:p>
    <w:p w:rsidR="009D4E41" w:rsidRPr="007A2B0B" w:rsidRDefault="009D4E41" w:rsidP="00B87DD8">
      <w:pPr>
        <w:ind w:left="-360" w:right="-288"/>
        <w:jc w:val="both"/>
        <w:rPr>
          <w:rFonts w:ascii="Arial" w:hAnsi="Arial" w:cs="Arial"/>
          <w:b/>
          <w:bCs/>
        </w:rPr>
      </w:pPr>
      <w:r w:rsidRPr="007A2B0B">
        <w:rPr>
          <w:rFonts w:ascii="Arial" w:hAnsi="Arial" w:cs="Arial"/>
          <w:b/>
          <w:bCs/>
        </w:rPr>
        <w:t>Zvyšovanie kvality vzdelávania na základných a stredných školách s využitím elektronického testovania</w:t>
      </w:r>
    </w:p>
    <w:p w:rsidR="009D4E41" w:rsidRPr="007A2B0B" w:rsidRDefault="009D4E41" w:rsidP="00B87DD8">
      <w:pPr>
        <w:ind w:left="-360" w:right="-288"/>
        <w:jc w:val="both"/>
        <w:rPr>
          <w:rFonts w:ascii="Arial" w:hAnsi="Arial" w:cs="Arial"/>
        </w:rPr>
      </w:pPr>
      <w:r w:rsidRPr="007A2B0B">
        <w:rPr>
          <w:rFonts w:ascii="Arial" w:hAnsi="Arial" w:cs="Arial"/>
          <w:b/>
          <w:bCs/>
        </w:rPr>
        <w:lastRenderedPageBreak/>
        <w:t>Komplexný poradenský systém prevencie a ovplyvňovania sociálno-patologických javov v školskom prostredí</w:t>
      </w:r>
    </w:p>
    <w:p w:rsidR="009D4E41" w:rsidRPr="007A2B0B" w:rsidRDefault="007A2B0B" w:rsidP="009D4E41">
      <w:pPr>
        <w:ind w:left="-360" w:right="-288"/>
        <w:jc w:val="both"/>
        <w:rPr>
          <w:rFonts w:ascii="Arial" w:hAnsi="Arial" w:cs="Arial"/>
          <w:i/>
        </w:rPr>
      </w:pPr>
      <w:r w:rsidRPr="007A2B0B">
        <w:rPr>
          <w:rFonts w:ascii="Arial" w:hAnsi="Arial" w:cs="Arial"/>
          <w:b/>
        </w:rPr>
        <w:t>Nové trendy vzdelávania učiteľov anglického jazyka na základných školách.</w:t>
      </w:r>
    </w:p>
    <w:p w:rsidR="00B87DD8" w:rsidRPr="007A2B0B" w:rsidRDefault="00B87DD8" w:rsidP="00B87DD8">
      <w:pPr>
        <w:ind w:left="-360" w:right="-288"/>
        <w:jc w:val="both"/>
        <w:rPr>
          <w:rFonts w:ascii="Arial" w:hAnsi="Arial" w:cs="Arial"/>
        </w:rPr>
      </w:pPr>
    </w:p>
    <w:p w:rsidR="00F2046A" w:rsidRPr="007A2B0B" w:rsidRDefault="00F2046A" w:rsidP="00F2046A">
      <w:pPr>
        <w:pStyle w:val="Nadpis2"/>
        <w:numPr>
          <w:ilvl w:val="1"/>
          <w:numId w:val="20"/>
        </w:numPr>
      </w:pPr>
      <w:bookmarkStart w:id="6" w:name="_Toc25092800"/>
      <w:r w:rsidRPr="007A2B0B">
        <w:t>Spolupráca s rodičmi a inými subjektmi</w:t>
      </w:r>
      <w:bookmarkEnd w:id="6"/>
      <w:r w:rsidRPr="007A2B0B">
        <w:t xml:space="preserve"> </w:t>
      </w:r>
    </w:p>
    <w:p w:rsidR="00F2046A" w:rsidRPr="007A2B0B" w:rsidRDefault="00F2046A" w:rsidP="00F2046A">
      <w:pPr>
        <w:ind w:left="-360" w:right="-288"/>
        <w:jc w:val="both"/>
        <w:rPr>
          <w:rFonts w:ascii="Arial" w:hAnsi="Arial" w:cs="Arial"/>
        </w:rPr>
      </w:pPr>
    </w:p>
    <w:p w:rsidR="00F2046A" w:rsidRPr="007A2B0B" w:rsidRDefault="00F2046A" w:rsidP="00F2046A">
      <w:pPr>
        <w:ind w:left="-360" w:right="-288"/>
        <w:jc w:val="both"/>
        <w:rPr>
          <w:rFonts w:ascii="Arial" w:hAnsi="Arial" w:cs="Arial"/>
        </w:rPr>
      </w:pPr>
      <w:r w:rsidRPr="007A2B0B">
        <w:rPr>
          <w:rFonts w:ascii="Arial" w:hAnsi="Arial" w:cs="Arial"/>
        </w:rPr>
        <w:t xml:space="preserve">      Riadenie školy vychádza z legislatívy, je stavané na kooperácii interných a externých orgánov riaditeľa  školy. Tvoria ich : </w:t>
      </w:r>
    </w:p>
    <w:p w:rsidR="00F2046A" w:rsidRPr="007A2B0B" w:rsidRDefault="00F2046A" w:rsidP="00F2046A">
      <w:pPr>
        <w:numPr>
          <w:ilvl w:val="1"/>
          <w:numId w:val="16"/>
        </w:numPr>
        <w:ind w:right="-288"/>
        <w:jc w:val="both"/>
        <w:rPr>
          <w:rFonts w:ascii="Arial" w:hAnsi="Arial" w:cs="Arial"/>
        </w:rPr>
      </w:pPr>
      <w:r w:rsidRPr="007A2B0B">
        <w:rPr>
          <w:rFonts w:ascii="Arial" w:hAnsi="Arial" w:cs="Arial"/>
        </w:rPr>
        <w:t xml:space="preserve">Pedagogická rada </w:t>
      </w:r>
    </w:p>
    <w:p w:rsidR="00F2046A" w:rsidRPr="007A2B0B" w:rsidRDefault="00F2046A" w:rsidP="00F2046A">
      <w:pPr>
        <w:numPr>
          <w:ilvl w:val="1"/>
          <w:numId w:val="16"/>
        </w:numPr>
        <w:ind w:right="-288"/>
        <w:jc w:val="both"/>
        <w:rPr>
          <w:rFonts w:ascii="Arial" w:hAnsi="Arial" w:cs="Arial"/>
        </w:rPr>
      </w:pPr>
      <w:r w:rsidRPr="007A2B0B">
        <w:rPr>
          <w:rFonts w:ascii="Arial" w:hAnsi="Arial" w:cs="Arial"/>
        </w:rPr>
        <w:t xml:space="preserve">Rada školy </w:t>
      </w:r>
    </w:p>
    <w:p w:rsidR="00F2046A" w:rsidRPr="007A2B0B" w:rsidRDefault="00F2046A" w:rsidP="00F2046A">
      <w:pPr>
        <w:numPr>
          <w:ilvl w:val="1"/>
          <w:numId w:val="16"/>
        </w:numPr>
        <w:ind w:right="-288"/>
        <w:jc w:val="both"/>
        <w:rPr>
          <w:rFonts w:ascii="Arial" w:hAnsi="Arial" w:cs="Arial"/>
        </w:rPr>
      </w:pPr>
      <w:r w:rsidRPr="007A2B0B">
        <w:rPr>
          <w:rFonts w:ascii="Arial" w:hAnsi="Arial" w:cs="Arial"/>
        </w:rPr>
        <w:t xml:space="preserve">Rodičovská rada </w:t>
      </w:r>
    </w:p>
    <w:p w:rsidR="00F2046A" w:rsidRPr="007A2B0B" w:rsidRDefault="00F2046A" w:rsidP="00F2046A">
      <w:pPr>
        <w:ind w:left="-360" w:right="-288"/>
        <w:jc w:val="both"/>
        <w:rPr>
          <w:rFonts w:ascii="Arial" w:hAnsi="Arial" w:cs="Arial"/>
        </w:rPr>
      </w:pPr>
      <w:r w:rsidRPr="007A2B0B">
        <w:rPr>
          <w:rFonts w:ascii="Arial" w:hAnsi="Arial" w:cs="Arial"/>
        </w:rPr>
        <w:t>Pedagogickú radu tvoria pedagogickí zamestnanci školy.</w:t>
      </w:r>
    </w:p>
    <w:p w:rsidR="00F2046A" w:rsidRPr="007A2B0B" w:rsidRDefault="00F2046A" w:rsidP="00F2046A">
      <w:pPr>
        <w:ind w:left="-360" w:right="-288"/>
        <w:jc w:val="both"/>
        <w:rPr>
          <w:rFonts w:ascii="Arial" w:hAnsi="Arial" w:cs="Arial"/>
        </w:rPr>
      </w:pPr>
      <w:r w:rsidRPr="007A2B0B">
        <w:rPr>
          <w:rFonts w:ascii="Arial" w:hAnsi="Arial" w:cs="Arial"/>
        </w:rPr>
        <w:t xml:space="preserve">Radu školy tvoria 3 volení zástupcovia rodičov, 2 pedagogickí zamestnanci,  2 delegovaní zriaďovateľom.  </w:t>
      </w:r>
    </w:p>
    <w:p w:rsidR="00F2046A" w:rsidRPr="007A2B0B" w:rsidRDefault="00F2046A" w:rsidP="00F2046A">
      <w:pPr>
        <w:ind w:left="-360" w:right="-288"/>
        <w:jc w:val="both"/>
        <w:rPr>
          <w:rFonts w:ascii="Arial" w:hAnsi="Arial" w:cs="Arial"/>
        </w:rPr>
      </w:pPr>
      <w:r w:rsidRPr="007A2B0B">
        <w:rPr>
          <w:rFonts w:ascii="Arial" w:hAnsi="Arial" w:cs="Arial"/>
        </w:rPr>
        <w:t>Rada školy /RŠ/ je iniciatívnym a poradným orgánom, ktorý vyjadruje a presadzuje záujmy Súkromnej základnej školy a záujmy rodičov, záujmy pedagogických zamestnancov a ďalších zamestnancov školy aj žiakov v oblasti výchovy a vzdelávania.</w:t>
      </w:r>
    </w:p>
    <w:p w:rsidR="00F2046A" w:rsidRPr="007A2B0B" w:rsidRDefault="00F2046A" w:rsidP="00F2046A">
      <w:pPr>
        <w:ind w:left="-360" w:right="-288"/>
        <w:jc w:val="both"/>
        <w:rPr>
          <w:rFonts w:ascii="Arial" w:hAnsi="Arial" w:cs="Arial"/>
        </w:rPr>
      </w:pPr>
      <w:r w:rsidRPr="007A2B0B">
        <w:rPr>
          <w:rFonts w:ascii="Arial" w:hAnsi="Arial" w:cs="Arial"/>
        </w:rPr>
        <w:t xml:space="preserve">Rodičovská rada /RR/ je nezávislé dobrovoľné združenie rodičov a priateľov školy. Jej cieľom je spolupracovať s pedagogickými zamestnancami pri výchove a vzdelávaní detí, zabezpečovať ochranu práv žiakov v súlade s Deklaráciou práv dieťaťa, podporovať a iniciovať aktivity v rámci ekológie, duševného zdravia detí, upevňovať fyzické zdravie detí, pomáhať pri kultúrnych podujatiach a iných mimoškolských aktivitách. Zúčastňujú sa triednych schôdzok (4 krát ročne), kde sú informovaní o prospechu svojich detí, kde môžu predkladať návrhy a ciele súvisiace s výchovou a vzdelávaním detí, prípadne iniciovať víkendové pobyty v rámci triedy a pod. </w:t>
      </w:r>
    </w:p>
    <w:p w:rsidR="00F2046A" w:rsidRPr="007A2B0B" w:rsidRDefault="00F2046A" w:rsidP="00F2046A">
      <w:pPr>
        <w:ind w:left="-360" w:right="-288"/>
        <w:jc w:val="both"/>
        <w:rPr>
          <w:rFonts w:ascii="Arial" w:hAnsi="Arial" w:cs="Arial"/>
        </w:rPr>
      </w:pPr>
      <w:r w:rsidRPr="007A2B0B">
        <w:rPr>
          <w:rFonts w:ascii="Arial" w:hAnsi="Arial" w:cs="Arial"/>
        </w:rPr>
        <w:tab/>
        <w:t xml:space="preserve">Ďalej spolupracujeme so SZUŠ, SCVČ, SŠKD, CVČ Elán, s MŠ na území mesta, CPPPaP v Ružomberku, Liptovskom Mikuláši, Dialóg Žilina, </w:t>
      </w:r>
      <w:proofErr w:type="spellStart"/>
      <w:r w:rsidRPr="007A2B0B">
        <w:rPr>
          <w:rFonts w:ascii="Arial" w:hAnsi="Arial" w:cs="Arial"/>
        </w:rPr>
        <w:t>Nízkoprahovým</w:t>
      </w:r>
      <w:proofErr w:type="spellEnd"/>
      <w:r w:rsidRPr="007A2B0B">
        <w:rPr>
          <w:rFonts w:ascii="Arial" w:hAnsi="Arial" w:cs="Arial"/>
        </w:rPr>
        <w:t xml:space="preserve"> denným centrom pre deti a rodinu PREROD v Ružomberku, </w:t>
      </w:r>
      <w:r w:rsidR="00D65ECE">
        <w:rPr>
          <w:rFonts w:ascii="Arial" w:hAnsi="Arial" w:cs="Arial"/>
        </w:rPr>
        <w:t xml:space="preserve">Dobrým centrom, </w:t>
      </w:r>
      <w:r w:rsidRPr="007A2B0B">
        <w:rPr>
          <w:rFonts w:ascii="Arial" w:hAnsi="Arial" w:cs="Arial"/>
        </w:rPr>
        <w:t xml:space="preserve">s Katolíckou univerzitou v Ružomberku, s Asociáciou súkromných škôl, s neziskovou organizáciou Indícia a Klubom moderného učiteľa v Ružomberku. </w:t>
      </w:r>
    </w:p>
    <w:p w:rsidR="00B87DD8" w:rsidRPr="007A2B0B" w:rsidRDefault="00F2046A" w:rsidP="003429EB">
      <w:pPr>
        <w:pStyle w:val="Nadpis2"/>
        <w:numPr>
          <w:ilvl w:val="1"/>
          <w:numId w:val="20"/>
        </w:numPr>
      </w:pPr>
      <w:bookmarkStart w:id="7" w:name="_Toc25092801"/>
      <w:r w:rsidRPr="007A2B0B">
        <w:t>Priestorové a m</w:t>
      </w:r>
      <w:r w:rsidR="00B87DD8" w:rsidRPr="007A2B0B">
        <w:t>ateriálno – technické vybavenie školy</w:t>
      </w:r>
      <w:bookmarkEnd w:id="7"/>
      <w:r w:rsidR="00B87DD8" w:rsidRPr="007A2B0B">
        <w:t xml:space="preserve"> </w:t>
      </w:r>
    </w:p>
    <w:p w:rsidR="00B87DD8" w:rsidRPr="007A2B0B" w:rsidRDefault="00B87DD8" w:rsidP="00B87DD8">
      <w:pPr>
        <w:ind w:left="-360" w:right="-288"/>
        <w:jc w:val="both"/>
        <w:rPr>
          <w:rFonts w:ascii="Arial" w:hAnsi="Arial" w:cs="Arial"/>
        </w:rPr>
      </w:pPr>
    </w:p>
    <w:p w:rsidR="00B87DD8" w:rsidRPr="007A2B0B" w:rsidRDefault="00B87DD8" w:rsidP="00B87DD8">
      <w:pPr>
        <w:ind w:left="-360" w:right="-288"/>
        <w:jc w:val="both"/>
        <w:rPr>
          <w:rFonts w:ascii="Arial" w:hAnsi="Arial" w:cs="Arial"/>
        </w:rPr>
      </w:pPr>
      <w:r w:rsidRPr="007A2B0B">
        <w:rPr>
          <w:rFonts w:ascii="Arial" w:hAnsi="Arial" w:cs="Arial"/>
        </w:rPr>
        <w:t xml:space="preserve">   Naša škola využíva na výučbu klasické učebne, dve odborné učebne vybavené IKT</w:t>
      </w:r>
      <w:r w:rsidR="009D4E41" w:rsidRPr="007A2B0B">
        <w:rPr>
          <w:rFonts w:ascii="Arial" w:hAnsi="Arial" w:cs="Arial"/>
        </w:rPr>
        <w:t>( učebňa na Bystrickej – 16 PC, na Štiavnickej 19 PC)</w:t>
      </w:r>
      <w:r w:rsidRPr="007A2B0B">
        <w:rPr>
          <w:rFonts w:ascii="Arial" w:hAnsi="Arial" w:cs="Arial"/>
        </w:rPr>
        <w:t>, edukačným materiálom a technikou podľa zamerania predmetu.</w:t>
      </w:r>
      <w:r w:rsidR="009D4E41" w:rsidRPr="007A2B0B">
        <w:rPr>
          <w:rFonts w:ascii="Arial" w:hAnsi="Arial" w:cs="Arial"/>
        </w:rPr>
        <w:t xml:space="preserve"> Tri</w:t>
      </w:r>
      <w:r w:rsidRPr="007A2B0B">
        <w:rPr>
          <w:rFonts w:ascii="Arial" w:hAnsi="Arial" w:cs="Arial"/>
        </w:rPr>
        <w:t xml:space="preserve"> učebne sú vyba</w:t>
      </w:r>
      <w:r w:rsidR="00822508" w:rsidRPr="007A2B0B">
        <w:rPr>
          <w:rFonts w:ascii="Arial" w:hAnsi="Arial" w:cs="Arial"/>
        </w:rPr>
        <w:t>vené int</w:t>
      </w:r>
      <w:r w:rsidR="000A4247" w:rsidRPr="007A2B0B">
        <w:rPr>
          <w:rFonts w:ascii="Arial" w:hAnsi="Arial" w:cs="Arial"/>
        </w:rPr>
        <w:t>eraktívnou tabuľou a jedna učebňa</w:t>
      </w:r>
      <w:r w:rsidR="00822508" w:rsidRPr="007A2B0B">
        <w:rPr>
          <w:rFonts w:ascii="Arial" w:hAnsi="Arial" w:cs="Arial"/>
        </w:rPr>
        <w:t xml:space="preserve"> má</w:t>
      </w:r>
      <w:r w:rsidRPr="007A2B0B">
        <w:rPr>
          <w:rFonts w:ascii="Arial" w:hAnsi="Arial" w:cs="Arial"/>
        </w:rPr>
        <w:t xml:space="preserve"> nas</w:t>
      </w:r>
      <w:r w:rsidR="00E52F94" w:rsidRPr="007A2B0B">
        <w:rPr>
          <w:rFonts w:ascii="Arial" w:hAnsi="Arial" w:cs="Arial"/>
        </w:rPr>
        <w:t xml:space="preserve">tálo </w:t>
      </w:r>
      <w:proofErr w:type="spellStart"/>
      <w:r w:rsidR="00E52F94" w:rsidRPr="007A2B0B">
        <w:rPr>
          <w:rFonts w:ascii="Arial" w:hAnsi="Arial" w:cs="Arial"/>
        </w:rPr>
        <w:t>naištalovaný</w:t>
      </w:r>
      <w:proofErr w:type="spellEnd"/>
      <w:r w:rsidR="00E52F94" w:rsidRPr="007A2B0B">
        <w:rPr>
          <w:rFonts w:ascii="Arial" w:hAnsi="Arial" w:cs="Arial"/>
        </w:rPr>
        <w:t xml:space="preserve"> </w:t>
      </w:r>
      <w:proofErr w:type="spellStart"/>
      <w:r w:rsidR="00E52F94" w:rsidRPr="007A2B0B">
        <w:rPr>
          <w:rFonts w:ascii="Arial" w:hAnsi="Arial" w:cs="Arial"/>
        </w:rPr>
        <w:t>datap</w:t>
      </w:r>
      <w:r w:rsidR="00DC0DBF">
        <w:rPr>
          <w:rFonts w:ascii="Arial" w:hAnsi="Arial" w:cs="Arial"/>
        </w:rPr>
        <w:t>rojektor</w:t>
      </w:r>
      <w:proofErr w:type="spellEnd"/>
      <w:r w:rsidR="00E52F94" w:rsidRPr="007A2B0B">
        <w:rPr>
          <w:rFonts w:ascii="Arial" w:hAnsi="Arial" w:cs="Arial"/>
        </w:rPr>
        <w:t xml:space="preserve">. </w:t>
      </w:r>
      <w:r w:rsidR="00D65ECE">
        <w:rPr>
          <w:rFonts w:ascii="Arial" w:hAnsi="Arial" w:cs="Arial"/>
        </w:rPr>
        <w:t xml:space="preserve">Jedna učebňa na druhom stupni slúži ako chemicko-biologické </w:t>
      </w:r>
      <w:proofErr w:type="spellStart"/>
      <w:r w:rsidR="00D65ECE">
        <w:rPr>
          <w:rFonts w:ascii="Arial" w:hAnsi="Arial" w:cs="Arial"/>
        </w:rPr>
        <w:t>laboratótium</w:t>
      </w:r>
      <w:proofErr w:type="spellEnd"/>
      <w:r w:rsidR="00D65ECE">
        <w:rPr>
          <w:rFonts w:ascii="Arial" w:hAnsi="Arial" w:cs="Arial"/>
        </w:rPr>
        <w:t xml:space="preserve"> a jedna ako technicko-fyzikálne laboratórium. </w:t>
      </w:r>
      <w:r w:rsidR="00E52F94" w:rsidRPr="007A2B0B">
        <w:rPr>
          <w:rFonts w:ascii="Arial" w:hAnsi="Arial" w:cs="Arial"/>
        </w:rPr>
        <w:t>Vlastníme tiež  dostatočný počet výukových programov a CD napr. 3D program na interaktívnu tabuľu na biológiu, chémiu a geografiu.</w:t>
      </w:r>
    </w:p>
    <w:p w:rsidR="00B87DD8" w:rsidRPr="007A2B0B" w:rsidRDefault="00B87DD8" w:rsidP="00B87DD8">
      <w:pPr>
        <w:ind w:left="-360" w:right="-288"/>
        <w:jc w:val="both"/>
        <w:rPr>
          <w:rFonts w:ascii="Arial" w:hAnsi="Arial" w:cs="Arial"/>
        </w:rPr>
      </w:pPr>
      <w:r w:rsidRPr="007A2B0B">
        <w:rPr>
          <w:rFonts w:ascii="Arial" w:hAnsi="Arial" w:cs="Arial"/>
        </w:rPr>
        <w:lastRenderedPageBreak/>
        <w:t>Učebňa IKT sa využíva na výučbu informatiky, humanitných a prírodovedných predmetov.</w:t>
      </w:r>
      <w:r w:rsidR="000A4247" w:rsidRPr="007A2B0B">
        <w:rPr>
          <w:rFonts w:ascii="Arial" w:hAnsi="Arial" w:cs="Arial"/>
        </w:rPr>
        <w:t xml:space="preserve"> Na </w:t>
      </w:r>
      <w:proofErr w:type="spellStart"/>
      <w:r w:rsidR="000A4247" w:rsidRPr="007A2B0B">
        <w:rPr>
          <w:rFonts w:ascii="Arial" w:hAnsi="Arial" w:cs="Arial"/>
        </w:rPr>
        <w:t>výuku</w:t>
      </w:r>
      <w:proofErr w:type="spellEnd"/>
      <w:r w:rsidR="000A4247" w:rsidRPr="007A2B0B">
        <w:rPr>
          <w:rFonts w:ascii="Arial" w:hAnsi="Arial" w:cs="Arial"/>
        </w:rPr>
        <w:t xml:space="preserve"> máme k dispozícii dva digitálne fotoaparáty a dve kamery, hlasovacie zariadenie </w:t>
      </w:r>
      <w:proofErr w:type="spellStart"/>
      <w:r w:rsidR="000A4247" w:rsidRPr="007A2B0B">
        <w:rPr>
          <w:rFonts w:ascii="Arial" w:hAnsi="Arial" w:cs="Arial"/>
        </w:rPr>
        <w:t>Q-c</w:t>
      </w:r>
      <w:r w:rsidR="00DC0DBF">
        <w:rPr>
          <w:rFonts w:ascii="Arial" w:hAnsi="Arial" w:cs="Arial"/>
        </w:rPr>
        <w:t>lick</w:t>
      </w:r>
      <w:proofErr w:type="spellEnd"/>
      <w:r w:rsidR="00DC0DBF">
        <w:rPr>
          <w:rFonts w:ascii="Arial" w:hAnsi="Arial" w:cs="Arial"/>
        </w:rPr>
        <w:t xml:space="preserve"> 2 </w:t>
      </w:r>
      <w:r w:rsidR="00573F5E" w:rsidRPr="007A2B0B">
        <w:rPr>
          <w:rFonts w:ascii="Arial" w:hAnsi="Arial" w:cs="Arial"/>
        </w:rPr>
        <w:t xml:space="preserve">a 2 </w:t>
      </w:r>
      <w:r w:rsidR="00B71350" w:rsidRPr="007A2B0B">
        <w:rPr>
          <w:rFonts w:ascii="Arial" w:hAnsi="Arial" w:cs="Arial"/>
        </w:rPr>
        <w:t>tablety QOMO, 5 kus</w:t>
      </w:r>
      <w:r w:rsidR="003E27DD" w:rsidRPr="007A2B0B">
        <w:rPr>
          <w:rFonts w:ascii="Arial" w:hAnsi="Arial" w:cs="Arial"/>
        </w:rPr>
        <w:t>ov CD prehrávačov, rep</w:t>
      </w:r>
      <w:r w:rsidR="00D65ECE">
        <w:rPr>
          <w:rFonts w:ascii="Arial" w:hAnsi="Arial" w:cs="Arial"/>
        </w:rPr>
        <w:t xml:space="preserve">roduktory, 20 </w:t>
      </w:r>
      <w:proofErr w:type="spellStart"/>
      <w:r w:rsidR="00D65ECE">
        <w:rPr>
          <w:rFonts w:ascii="Arial" w:hAnsi="Arial" w:cs="Arial"/>
        </w:rPr>
        <w:t>tabletov</w:t>
      </w:r>
      <w:proofErr w:type="spellEnd"/>
      <w:r w:rsidR="00D65ECE">
        <w:rPr>
          <w:rFonts w:ascii="Arial" w:hAnsi="Arial" w:cs="Arial"/>
        </w:rPr>
        <w:t xml:space="preserve"> Samsung, 20 </w:t>
      </w:r>
      <w:proofErr w:type="spellStart"/>
      <w:r w:rsidR="00D65ECE">
        <w:rPr>
          <w:rFonts w:ascii="Arial" w:hAnsi="Arial" w:cs="Arial"/>
        </w:rPr>
        <w:t>tabletov</w:t>
      </w:r>
      <w:proofErr w:type="spellEnd"/>
      <w:r w:rsidR="00D65ECE">
        <w:rPr>
          <w:rFonts w:ascii="Arial" w:hAnsi="Arial" w:cs="Arial"/>
        </w:rPr>
        <w:t xml:space="preserve"> </w:t>
      </w:r>
      <w:proofErr w:type="spellStart"/>
      <w:r w:rsidR="00D65ECE">
        <w:rPr>
          <w:rFonts w:ascii="Arial" w:hAnsi="Arial" w:cs="Arial"/>
        </w:rPr>
        <w:t>Assus</w:t>
      </w:r>
      <w:proofErr w:type="spellEnd"/>
      <w:r w:rsidR="00D65ECE">
        <w:rPr>
          <w:rFonts w:ascii="Arial" w:hAnsi="Arial" w:cs="Arial"/>
        </w:rPr>
        <w:t>.</w:t>
      </w:r>
    </w:p>
    <w:p w:rsidR="00A65B9B" w:rsidRPr="007A2B0B" w:rsidRDefault="00734B77" w:rsidP="00B87DD8">
      <w:pPr>
        <w:ind w:left="-360" w:right="-288"/>
        <w:jc w:val="both"/>
        <w:rPr>
          <w:rFonts w:ascii="Arial" w:hAnsi="Arial" w:cs="Arial"/>
        </w:rPr>
      </w:pPr>
      <w:r w:rsidRPr="007A2B0B">
        <w:rPr>
          <w:rFonts w:ascii="Arial" w:hAnsi="Arial" w:cs="Arial"/>
        </w:rPr>
        <w:t>Zbierky pomôcok pre jednotlivé</w:t>
      </w:r>
      <w:r w:rsidR="00A65B9B" w:rsidRPr="007A2B0B">
        <w:rPr>
          <w:rFonts w:ascii="Arial" w:hAnsi="Arial" w:cs="Arial"/>
        </w:rPr>
        <w:t xml:space="preserve"> predmety obsahujú:</w:t>
      </w:r>
    </w:p>
    <w:p w:rsidR="004F57FA" w:rsidRPr="007A2B0B" w:rsidRDefault="00A65B9B" w:rsidP="00B87DD8">
      <w:pPr>
        <w:ind w:left="-360" w:right="-288"/>
        <w:jc w:val="both"/>
        <w:rPr>
          <w:rFonts w:ascii="Arial" w:hAnsi="Arial" w:cs="Arial"/>
        </w:rPr>
      </w:pPr>
      <w:r w:rsidRPr="007A2B0B">
        <w:rPr>
          <w:rFonts w:ascii="Arial" w:hAnsi="Arial" w:cs="Arial"/>
        </w:rPr>
        <w:t>FYZIKA – súpravy na elektrotechniku, optiku, mechaniku,</w:t>
      </w:r>
      <w:r w:rsidR="004E480E">
        <w:rPr>
          <w:rFonts w:ascii="Arial" w:hAnsi="Arial" w:cs="Arial"/>
        </w:rPr>
        <w:t xml:space="preserve"> </w:t>
      </w:r>
      <w:r w:rsidR="00DC0DBF">
        <w:rPr>
          <w:rFonts w:ascii="Arial" w:hAnsi="Arial" w:cs="Arial"/>
        </w:rPr>
        <w:t xml:space="preserve">termiku, </w:t>
      </w:r>
      <w:proofErr w:type="spellStart"/>
      <w:r w:rsidRPr="007A2B0B">
        <w:rPr>
          <w:rFonts w:ascii="Arial" w:hAnsi="Arial" w:cs="Arial"/>
        </w:rPr>
        <w:t>eletrostatiku</w:t>
      </w:r>
      <w:proofErr w:type="spellEnd"/>
      <w:r w:rsidRPr="007A2B0B">
        <w:rPr>
          <w:rFonts w:ascii="Arial" w:hAnsi="Arial" w:cs="Arial"/>
        </w:rPr>
        <w:t xml:space="preserve"> a ďalšie pomôcky na hydrostatiku, meranie základný</w:t>
      </w:r>
      <w:r w:rsidR="00734B77" w:rsidRPr="007A2B0B">
        <w:rPr>
          <w:rFonts w:ascii="Arial" w:hAnsi="Arial" w:cs="Arial"/>
        </w:rPr>
        <w:t>ch fyzikálnych veličín, výukové CD – Bol raz jeden vynálezca, Newton – program na riešenie praktických úloh na elektrické obvody.</w:t>
      </w:r>
    </w:p>
    <w:p w:rsidR="00734B77" w:rsidRPr="007A2B0B" w:rsidRDefault="004F57FA" w:rsidP="00B87DD8">
      <w:pPr>
        <w:ind w:left="-360" w:right="-288"/>
        <w:jc w:val="both"/>
        <w:rPr>
          <w:rFonts w:ascii="Arial" w:hAnsi="Arial" w:cs="Arial"/>
        </w:rPr>
      </w:pPr>
      <w:r w:rsidRPr="007A2B0B">
        <w:rPr>
          <w:rFonts w:ascii="Arial" w:hAnsi="Arial" w:cs="Arial"/>
        </w:rPr>
        <w:t>MATEMATIKA – modely telies, modely pre prácu so</w:t>
      </w:r>
      <w:r w:rsidR="00734B77" w:rsidRPr="007A2B0B">
        <w:rPr>
          <w:rFonts w:ascii="Arial" w:hAnsi="Arial" w:cs="Arial"/>
        </w:rPr>
        <w:t xml:space="preserve"> zlomkami, súpravu na rozvoj priestorového videnia žiakov, </w:t>
      </w:r>
      <w:proofErr w:type="spellStart"/>
      <w:r w:rsidR="00734B77" w:rsidRPr="007A2B0B">
        <w:rPr>
          <w:rFonts w:ascii="Arial" w:hAnsi="Arial" w:cs="Arial"/>
        </w:rPr>
        <w:t>Matik</w:t>
      </w:r>
      <w:proofErr w:type="spellEnd"/>
      <w:r w:rsidR="00734B77" w:rsidRPr="007A2B0B">
        <w:rPr>
          <w:rFonts w:ascii="Arial" w:hAnsi="Arial" w:cs="Arial"/>
        </w:rPr>
        <w:t xml:space="preserve">, </w:t>
      </w:r>
      <w:proofErr w:type="spellStart"/>
      <w:r w:rsidR="00734B77" w:rsidRPr="007A2B0B">
        <w:rPr>
          <w:rFonts w:ascii="Arial" w:hAnsi="Arial" w:cs="Arial"/>
        </w:rPr>
        <w:t>Didacta</w:t>
      </w:r>
      <w:proofErr w:type="spellEnd"/>
      <w:r w:rsidR="00734B77" w:rsidRPr="007A2B0B">
        <w:rPr>
          <w:rFonts w:ascii="Arial" w:hAnsi="Arial" w:cs="Arial"/>
        </w:rPr>
        <w:t xml:space="preserve"> – výukové programy, zbierky úloh, spoločenské hry – UBONGO, BLOCKUS...</w:t>
      </w:r>
    </w:p>
    <w:p w:rsidR="00734B77" w:rsidRPr="007A2B0B" w:rsidRDefault="00734B77" w:rsidP="00B87DD8">
      <w:pPr>
        <w:ind w:left="-360" w:right="-288"/>
        <w:jc w:val="both"/>
        <w:rPr>
          <w:rFonts w:ascii="Arial" w:hAnsi="Arial" w:cs="Arial"/>
        </w:rPr>
      </w:pPr>
      <w:r w:rsidRPr="007A2B0B">
        <w:rPr>
          <w:rFonts w:ascii="Arial" w:hAnsi="Arial" w:cs="Arial"/>
        </w:rPr>
        <w:t>BIOLÓGIA – modely jednotlivých častí ľudského tela (kostra, zmyslové orgány, zuby)</w:t>
      </w:r>
    </w:p>
    <w:p w:rsidR="00734B77" w:rsidRPr="007A2B0B" w:rsidRDefault="00734B77" w:rsidP="00B87DD8">
      <w:pPr>
        <w:ind w:left="-360" w:right="-288"/>
        <w:jc w:val="both"/>
        <w:rPr>
          <w:rFonts w:ascii="Arial" w:hAnsi="Arial" w:cs="Arial"/>
        </w:rPr>
      </w:pPr>
      <w:r w:rsidRPr="007A2B0B">
        <w:rPr>
          <w:rFonts w:ascii="Arial" w:hAnsi="Arial" w:cs="Arial"/>
        </w:rPr>
        <w:t>GEOGRAFIA – mapy, školské atlasy</w:t>
      </w:r>
    </w:p>
    <w:p w:rsidR="00734B77" w:rsidRPr="007A2B0B" w:rsidRDefault="00734B77" w:rsidP="00B87DD8">
      <w:pPr>
        <w:ind w:left="-360" w:right="-288"/>
        <w:jc w:val="both"/>
        <w:rPr>
          <w:rFonts w:ascii="Arial" w:hAnsi="Arial" w:cs="Arial"/>
        </w:rPr>
      </w:pPr>
      <w:r w:rsidRPr="007A2B0B">
        <w:rPr>
          <w:rFonts w:ascii="Arial" w:hAnsi="Arial" w:cs="Arial"/>
        </w:rPr>
        <w:t>CHÉMIA – súpravy na základné pokusy, modely atómov</w:t>
      </w:r>
    </w:p>
    <w:p w:rsidR="00734B77" w:rsidRPr="007A2B0B" w:rsidRDefault="00734B77" w:rsidP="00B87DD8">
      <w:pPr>
        <w:ind w:left="-360" w:right="-288"/>
        <w:jc w:val="both"/>
        <w:rPr>
          <w:rFonts w:ascii="Arial" w:hAnsi="Arial" w:cs="Arial"/>
        </w:rPr>
      </w:pPr>
      <w:r w:rsidRPr="007A2B0B">
        <w:rPr>
          <w:rFonts w:ascii="Arial" w:hAnsi="Arial" w:cs="Arial"/>
        </w:rPr>
        <w:t>SLOVENSKÝ JAZYK – slovníky</w:t>
      </w:r>
      <w:r w:rsidR="009D4E41" w:rsidRPr="007A2B0B">
        <w:rPr>
          <w:rFonts w:ascii="Arial" w:hAnsi="Arial" w:cs="Arial"/>
        </w:rPr>
        <w:t xml:space="preserve"> </w:t>
      </w:r>
      <w:r w:rsidRPr="007A2B0B">
        <w:rPr>
          <w:rFonts w:ascii="Arial" w:hAnsi="Arial" w:cs="Arial"/>
        </w:rPr>
        <w:t xml:space="preserve">(synonymický, pravopisný, slovník cudzích slov) didaktická hra DIXIT, určená na precvičovanie slovných druhov, CD s nahrávkami literárnych diel slovenskými hercami, </w:t>
      </w:r>
    </w:p>
    <w:p w:rsidR="00734B77" w:rsidRPr="007A2B0B" w:rsidRDefault="00734B77" w:rsidP="00B87DD8">
      <w:pPr>
        <w:ind w:left="-360" w:right="-288"/>
        <w:jc w:val="both"/>
        <w:rPr>
          <w:rFonts w:ascii="Arial" w:hAnsi="Arial" w:cs="Arial"/>
        </w:rPr>
      </w:pPr>
      <w:r w:rsidRPr="007A2B0B">
        <w:rPr>
          <w:rFonts w:ascii="Arial" w:hAnsi="Arial" w:cs="Arial"/>
        </w:rPr>
        <w:t xml:space="preserve">ANGLICKÝ JAZYK – súprava na tvorbu viet, na čítanie s porozumením so zázračným perom, slovníky, CD </w:t>
      </w:r>
      <w:proofErr w:type="spellStart"/>
      <w:r w:rsidRPr="007A2B0B">
        <w:rPr>
          <w:rFonts w:ascii="Arial" w:hAnsi="Arial" w:cs="Arial"/>
        </w:rPr>
        <w:t>Terasoft</w:t>
      </w:r>
      <w:proofErr w:type="spellEnd"/>
    </w:p>
    <w:p w:rsidR="00734B77" w:rsidRPr="007A2B0B" w:rsidRDefault="00734B77" w:rsidP="00B87DD8">
      <w:pPr>
        <w:ind w:left="-360" w:right="-288"/>
        <w:jc w:val="both"/>
        <w:rPr>
          <w:rFonts w:ascii="Arial" w:hAnsi="Arial" w:cs="Arial"/>
        </w:rPr>
      </w:pPr>
      <w:r w:rsidRPr="007A2B0B">
        <w:rPr>
          <w:rFonts w:ascii="Arial" w:hAnsi="Arial" w:cs="Arial"/>
        </w:rPr>
        <w:t>DEJEPIS – mapy, atlasy, encyklopédie, výukové CD</w:t>
      </w:r>
    </w:p>
    <w:p w:rsidR="00C5527B" w:rsidRPr="007A2B0B" w:rsidRDefault="009E5CB8" w:rsidP="00B87DD8">
      <w:pPr>
        <w:ind w:left="-360" w:right="-288"/>
        <w:jc w:val="both"/>
        <w:rPr>
          <w:rFonts w:ascii="Arial" w:hAnsi="Arial" w:cs="Arial"/>
        </w:rPr>
      </w:pPr>
      <w:r w:rsidRPr="007A2B0B">
        <w:rPr>
          <w:rFonts w:ascii="Arial" w:hAnsi="Arial" w:cs="Arial"/>
        </w:rPr>
        <w:t>Počas veľkých prestávok majú žiaci v budove na Štiavnickej ceste k dispozícii pingpongový stôl a </w:t>
      </w:r>
      <w:proofErr w:type="spellStart"/>
      <w:r w:rsidRPr="007A2B0B">
        <w:rPr>
          <w:rFonts w:ascii="Arial" w:hAnsi="Arial" w:cs="Arial"/>
        </w:rPr>
        <w:t>kalčeto</w:t>
      </w:r>
      <w:proofErr w:type="spellEnd"/>
      <w:r w:rsidRPr="007A2B0B">
        <w:rPr>
          <w:rFonts w:ascii="Arial" w:hAnsi="Arial" w:cs="Arial"/>
        </w:rPr>
        <w:t xml:space="preserve"> i sedacie vaky. V budove na Bystrickej ceste majú vytvorené hracie kútiky(obchod, kaderníctvo, kuchynka) sedacie vaky i </w:t>
      </w:r>
      <w:proofErr w:type="spellStart"/>
      <w:r w:rsidRPr="007A2B0B">
        <w:rPr>
          <w:rFonts w:ascii="Arial" w:hAnsi="Arial" w:cs="Arial"/>
        </w:rPr>
        <w:t>kalčeto</w:t>
      </w:r>
      <w:proofErr w:type="spellEnd"/>
      <w:r w:rsidRPr="007A2B0B">
        <w:rPr>
          <w:rFonts w:ascii="Arial" w:hAnsi="Arial" w:cs="Arial"/>
        </w:rPr>
        <w:t>.</w:t>
      </w:r>
    </w:p>
    <w:p w:rsidR="00BC0D4E" w:rsidRPr="007A2B0B" w:rsidRDefault="003E27DD" w:rsidP="00BC0D4E">
      <w:pPr>
        <w:numPr>
          <w:ilvl w:val="0"/>
          <w:numId w:val="31"/>
        </w:numPr>
        <w:ind w:left="-284" w:right="-288" w:firstLine="0"/>
        <w:rPr>
          <w:rFonts w:ascii="Arial" w:hAnsi="Arial" w:cs="Arial"/>
        </w:rPr>
      </w:pPr>
      <w:r w:rsidRPr="007A2B0B">
        <w:rPr>
          <w:rFonts w:ascii="Arial" w:hAnsi="Arial" w:cs="Arial"/>
        </w:rPr>
        <w:t>s</w:t>
      </w:r>
      <w:r w:rsidR="007549A6" w:rsidRPr="007A2B0B">
        <w:rPr>
          <w:rFonts w:ascii="Arial" w:hAnsi="Arial" w:cs="Arial"/>
        </w:rPr>
        <w:t xml:space="preserve">tupeň – </w:t>
      </w:r>
      <w:proofErr w:type="spellStart"/>
      <w:r w:rsidR="007549A6" w:rsidRPr="007A2B0B">
        <w:rPr>
          <w:rFonts w:ascii="Arial" w:hAnsi="Arial" w:cs="Arial"/>
        </w:rPr>
        <w:t>M</w:t>
      </w:r>
      <w:r w:rsidR="00B71350" w:rsidRPr="007A2B0B">
        <w:rPr>
          <w:rFonts w:ascii="Arial" w:hAnsi="Arial" w:cs="Arial"/>
        </w:rPr>
        <w:t>ontessori</w:t>
      </w:r>
      <w:proofErr w:type="spellEnd"/>
      <w:r w:rsidR="00B71350" w:rsidRPr="007A2B0B">
        <w:rPr>
          <w:rFonts w:ascii="Arial" w:hAnsi="Arial" w:cs="Arial"/>
        </w:rPr>
        <w:t xml:space="preserve"> pomôcky, didaktické hry,</w:t>
      </w:r>
      <w:r w:rsidR="007549A6" w:rsidRPr="007A2B0B">
        <w:rPr>
          <w:rFonts w:ascii="Arial" w:hAnsi="Arial" w:cs="Arial"/>
        </w:rPr>
        <w:t xml:space="preserve"> športové pomô</w:t>
      </w:r>
      <w:r w:rsidR="007A0850" w:rsidRPr="007A2B0B">
        <w:rPr>
          <w:rFonts w:ascii="Arial" w:hAnsi="Arial" w:cs="Arial"/>
        </w:rPr>
        <w:t>cky, (lopty, švihadlá, žinenky...)</w:t>
      </w:r>
      <w:r w:rsidR="007549A6" w:rsidRPr="007A2B0B">
        <w:rPr>
          <w:rFonts w:ascii="Arial" w:hAnsi="Arial" w:cs="Arial"/>
        </w:rPr>
        <w:t xml:space="preserve">, pomôcky na </w:t>
      </w:r>
      <w:proofErr w:type="spellStart"/>
      <w:r w:rsidR="007549A6" w:rsidRPr="007A2B0B">
        <w:rPr>
          <w:rFonts w:ascii="Arial" w:hAnsi="Arial" w:cs="Arial"/>
        </w:rPr>
        <w:t>topológiu</w:t>
      </w:r>
      <w:proofErr w:type="spellEnd"/>
      <w:r w:rsidR="007549A6" w:rsidRPr="007A2B0B">
        <w:rPr>
          <w:rFonts w:ascii="Arial" w:hAnsi="Arial" w:cs="Arial"/>
        </w:rPr>
        <w:t xml:space="preserve">, mikroskopy, výukový softvér Maľovanie pre deti, </w:t>
      </w:r>
      <w:proofErr w:type="spellStart"/>
      <w:r w:rsidR="007549A6" w:rsidRPr="007A2B0B">
        <w:rPr>
          <w:rFonts w:ascii="Arial" w:hAnsi="Arial" w:cs="Arial"/>
        </w:rPr>
        <w:t>Alíkova</w:t>
      </w:r>
      <w:proofErr w:type="spellEnd"/>
      <w:r w:rsidR="007549A6" w:rsidRPr="007A2B0B">
        <w:rPr>
          <w:rFonts w:ascii="Arial" w:hAnsi="Arial" w:cs="Arial"/>
        </w:rPr>
        <w:t xml:space="preserve"> matematika, AN</w:t>
      </w:r>
      <w:r w:rsidRPr="007A2B0B">
        <w:rPr>
          <w:rFonts w:ascii="Arial" w:hAnsi="Arial" w:cs="Arial"/>
        </w:rPr>
        <w:t>J</w:t>
      </w:r>
      <w:r w:rsidR="007549A6" w:rsidRPr="007A2B0B">
        <w:rPr>
          <w:rFonts w:ascii="Arial" w:hAnsi="Arial" w:cs="Arial"/>
        </w:rPr>
        <w:t xml:space="preserve"> pre malé deti, SJL – diktáty....</w:t>
      </w:r>
      <w:r w:rsidR="00BC0D4E" w:rsidRPr="007A2B0B">
        <w:rPr>
          <w:rFonts w:ascii="Arial" w:hAnsi="Arial" w:cs="Arial"/>
        </w:rPr>
        <w:br/>
      </w:r>
      <w:r w:rsidR="00B71350" w:rsidRPr="007A2B0B">
        <w:rPr>
          <w:rFonts w:ascii="Arial" w:hAnsi="Arial" w:cs="Arial"/>
        </w:rPr>
        <w:t xml:space="preserve"> </w:t>
      </w:r>
      <w:r w:rsidR="00BC0D4E" w:rsidRPr="007A2B0B">
        <w:rPr>
          <w:rFonts w:ascii="Arial" w:hAnsi="Arial" w:cs="Arial"/>
        </w:rPr>
        <w:t>P</w:t>
      </w:r>
      <w:r w:rsidR="00BC0D4E" w:rsidRPr="007A2B0B">
        <w:rPr>
          <w:rFonts w:ascii="Arial" w:hAnsi="Arial" w:cs="Arial"/>
          <w:bCs/>
        </w:rPr>
        <w:t>ri uplatňovaní predmetu rozvíjania špecifických funkcií budú využívané pracovné listy RAABE (Vzdelávanie detí s poruchami učenia a pozornosti); praktické pomôcky MIKA (podstatné  mená, slovesá, vybrané slová); pracovný zošit PRAMIENOK; ČITATEĽSKÉ TABUĽKY (J. Novák);  CVIČENIA PRE DYSLEKTIKOV (O. Zelinková); vlastnoručne vyrobené gramatické pravidlá, pomôcky, pracovné listy, bludiská, pexesá, pomôcky MONTESSORI, web stránky obsahujúce cvičenia na pozornosť, logiku...</w:t>
      </w:r>
    </w:p>
    <w:p w:rsidR="00BC0D4E" w:rsidRPr="007A2B0B" w:rsidRDefault="00BC0D4E" w:rsidP="00BC0D4E">
      <w:pPr>
        <w:ind w:right="-288"/>
        <w:jc w:val="both"/>
        <w:rPr>
          <w:rFonts w:ascii="Arial" w:hAnsi="Arial" w:cs="Arial"/>
        </w:rPr>
      </w:pPr>
    </w:p>
    <w:p w:rsidR="00B87DD8" w:rsidRPr="007A2B0B" w:rsidRDefault="00B87DD8" w:rsidP="00B87DD8">
      <w:pPr>
        <w:ind w:left="-360" w:right="-288"/>
        <w:jc w:val="both"/>
        <w:rPr>
          <w:rFonts w:ascii="Arial" w:hAnsi="Arial" w:cs="Arial"/>
        </w:rPr>
      </w:pPr>
      <w:r w:rsidRPr="007A2B0B">
        <w:rPr>
          <w:rFonts w:ascii="Arial" w:hAnsi="Arial" w:cs="Arial"/>
        </w:rPr>
        <w:t>V najbližšej dobe chceme dobudovať športový areál pri škole na Bystrickej ceste (bežeckú dráhu a</w:t>
      </w:r>
      <w:r w:rsidR="00E52F94" w:rsidRPr="007A2B0B">
        <w:rPr>
          <w:rFonts w:ascii="Arial" w:hAnsi="Arial" w:cs="Arial"/>
        </w:rPr>
        <w:t> </w:t>
      </w:r>
      <w:r w:rsidRPr="007A2B0B">
        <w:rPr>
          <w:rFonts w:ascii="Arial" w:hAnsi="Arial" w:cs="Arial"/>
        </w:rPr>
        <w:t>doskočisko</w:t>
      </w:r>
      <w:r w:rsidR="00E52F94" w:rsidRPr="007A2B0B">
        <w:rPr>
          <w:rFonts w:ascii="Arial" w:hAnsi="Arial" w:cs="Arial"/>
        </w:rPr>
        <w:t xml:space="preserve">. </w:t>
      </w:r>
      <w:r w:rsidRPr="007A2B0B">
        <w:rPr>
          <w:rFonts w:ascii="Arial" w:hAnsi="Arial" w:cs="Arial"/>
        </w:rPr>
        <w:t>V súčasnosti v rámci projektov riešime vybudovanie školskej knižnice a žiackej čitárne.</w:t>
      </w:r>
      <w:r w:rsidR="00E52F94" w:rsidRPr="007A2B0B">
        <w:rPr>
          <w:rFonts w:ascii="Arial" w:hAnsi="Arial" w:cs="Arial"/>
        </w:rPr>
        <w:t xml:space="preserve"> (knižnica obsahuje viac ako 400 titulov)</w:t>
      </w:r>
    </w:p>
    <w:p w:rsidR="00B87DD8" w:rsidRPr="007A2B0B" w:rsidRDefault="00920A06" w:rsidP="00402898">
      <w:pPr>
        <w:pStyle w:val="Nadpis2"/>
      </w:pPr>
      <w:r w:rsidRPr="007A2B0B">
        <w:br/>
      </w:r>
    </w:p>
    <w:p w:rsidR="00B87DD8" w:rsidRPr="007A2B0B" w:rsidRDefault="00B87DD8" w:rsidP="00920A06">
      <w:pPr>
        <w:pStyle w:val="Nadpis2"/>
        <w:numPr>
          <w:ilvl w:val="1"/>
          <w:numId w:val="20"/>
        </w:numPr>
      </w:pPr>
      <w:bookmarkStart w:id="8" w:name="_Toc25092802"/>
      <w:r w:rsidRPr="007A2B0B">
        <w:t>Škola ako živý priestor</w:t>
      </w:r>
      <w:bookmarkEnd w:id="8"/>
      <w:r w:rsidRPr="007A2B0B">
        <w:t xml:space="preserve"> </w:t>
      </w:r>
    </w:p>
    <w:p w:rsidR="00B87DD8" w:rsidRPr="007A2B0B" w:rsidRDefault="00B87DD8" w:rsidP="00B87DD8">
      <w:pPr>
        <w:ind w:left="-360" w:right="-288"/>
        <w:jc w:val="both"/>
        <w:rPr>
          <w:rFonts w:ascii="Arial" w:hAnsi="Arial" w:cs="Arial"/>
        </w:rPr>
      </w:pPr>
    </w:p>
    <w:p w:rsidR="00B87DD8" w:rsidRPr="007A2B0B" w:rsidRDefault="00B87DD8" w:rsidP="00B87DD8">
      <w:pPr>
        <w:ind w:left="-360" w:right="-288"/>
        <w:jc w:val="both"/>
        <w:rPr>
          <w:rFonts w:ascii="Arial" w:hAnsi="Arial" w:cs="Arial"/>
        </w:rPr>
      </w:pPr>
      <w:r w:rsidRPr="007A2B0B">
        <w:rPr>
          <w:rFonts w:ascii="Arial" w:hAnsi="Arial" w:cs="Arial"/>
        </w:rPr>
        <w:lastRenderedPageBreak/>
        <w:t xml:space="preserve">   Žiaci v škole trávia štvrtinu až tretinu pracovného dňa. Z toho dôvodu považujeme za dôležitú </w:t>
      </w:r>
      <w:proofErr w:type="spellStart"/>
      <w:r w:rsidRPr="007A2B0B">
        <w:rPr>
          <w:rFonts w:ascii="Arial" w:hAnsi="Arial" w:cs="Arial"/>
        </w:rPr>
        <w:t>estetizáciu</w:t>
      </w:r>
      <w:proofErr w:type="spellEnd"/>
      <w:r w:rsidRPr="007A2B0B">
        <w:rPr>
          <w:rFonts w:ascii="Arial" w:hAnsi="Arial" w:cs="Arial"/>
        </w:rPr>
        <w:t xml:space="preserve"> interiéru školy, aby pracovné i spoločné priestory pôsobili príjemne a posilňovali pozitívnu atmosféru.</w:t>
      </w:r>
    </w:p>
    <w:p w:rsidR="00B87DD8" w:rsidRPr="007A2B0B" w:rsidRDefault="00B87DD8" w:rsidP="00B87DD8">
      <w:pPr>
        <w:ind w:left="-360" w:right="-288"/>
        <w:jc w:val="both"/>
        <w:rPr>
          <w:rFonts w:ascii="Arial" w:hAnsi="Arial" w:cs="Arial"/>
        </w:rPr>
      </w:pPr>
      <w:r w:rsidRPr="007A2B0B">
        <w:rPr>
          <w:rFonts w:ascii="Arial" w:hAnsi="Arial" w:cs="Arial"/>
        </w:rPr>
        <w:t>Nástenky sú zamerané tematicky</w:t>
      </w:r>
      <w:r w:rsidR="00D00601" w:rsidRPr="007A2B0B">
        <w:rPr>
          <w:rFonts w:ascii="Arial" w:hAnsi="Arial" w:cs="Arial"/>
        </w:rPr>
        <w:t xml:space="preserve">(podporujú </w:t>
      </w:r>
      <w:proofErr w:type="spellStart"/>
      <w:r w:rsidR="00D00601" w:rsidRPr="007A2B0B">
        <w:rPr>
          <w:rFonts w:ascii="Arial" w:hAnsi="Arial" w:cs="Arial"/>
        </w:rPr>
        <w:t>CLIL-metódu</w:t>
      </w:r>
      <w:proofErr w:type="spellEnd"/>
      <w:r w:rsidR="00D00601" w:rsidRPr="007A2B0B">
        <w:rPr>
          <w:rFonts w:ascii="Arial" w:hAnsi="Arial" w:cs="Arial"/>
        </w:rPr>
        <w:t>)</w:t>
      </w:r>
      <w:r w:rsidRPr="007A2B0B">
        <w:rPr>
          <w:rFonts w:ascii="Arial" w:hAnsi="Arial" w:cs="Arial"/>
        </w:rPr>
        <w:t>, výchovne a informačne. Prezentujú vlastné práce žiakov.</w:t>
      </w:r>
    </w:p>
    <w:p w:rsidR="00B87DD8" w:rsidRPr="007A2B0B" w:rsidRDefault="00B87DD8" w:rsidP="00B87DD8">
      <w:pPr>
        <w:ind w:left="-360" w:right="-288"/>
        <w:jc w:val="both"/>
        <w:rPr>
          <w:rFonts w:ascii="Arial" w:hAnsi="Arial" w:cs="Arial"/>
        </w:rPr>
      </w:pPr>
      <w:r w:rsidRPr="007A2B0B">
        <w:rPr>
          <w:rFonts w:ascii="Arial" w:hAnsi="Arial" w:cs="Arial"/>
        </w:rPr>
        <w:t>V škole podporujeme priateľskú atmosféru a pracovné priateľské vzťahy, vzájomnú pomoc a toleranciu medzi žiakmi, medzi učiteľmi a žiakmi a medzi učiteľmi a rodičmi.</w:t>
      </w:r>
    </w:p>
    <w:p w:rsidR="00B87DD8" w:rsidRPr="007A2B0B" w:rsidRDefault="00B87DD8" w:rsidP="00B87DD8">
      <w:pPr>
        <w:ind w:left="-360" w:right="-288"/>
        <w:jc w:val="both"/>
        <w:rPr>
          <w:rFonts w:ascii="Arial" w:hAnsi="Arial" w:cs="Arial"/>
        </w:rPr>
      </w:pPr>
      <w:r w:rsidRPr="007A2B0B">
        <w:rPr>
          <w:rFonts w:ascii="Arial" w:hAnsi="Arial" w:cs="Arial"/>
        </w:rPr>
        <w:t>Prípadné priestupky voči pravidlám správania a školského poriadku riešime osobnými pohovormi so žiakmi aj s rodičmi a v prípade opakovaného priestupku využívame disciplinárne opatrenia. Vzorné správanie oceňujeme pochvalami.</w:t>
      </w:r>
    </w:p>
    <w:p w:rsidR="00B87DD8" w:rsidRPr="007A2B0B" w:rsidRDefault="00B87DD8" w:rsidP="00B87DD8">
      <w:pPr>
        <w:ind w:left="-360" w:right="-288"/>
        <w:jc w:val="both"/>
        <w:rPr>
          <w:rFonts w:ascii="Arial" w:hAnsi="Arial" w:cs="Arial"/>
        </w:rPr>
      </w:pPr>
      <w:r w:rsidRPr="007A2B0B">
        <w:rPr>
          <w:rFonts w:ascii="Arial" w:hAnsi="Arial" w:cs="Arial"/>
        </w:rPr>
        <w:t>Vytváranie pozitívnej priateľskej atmosféry si vyžaduje dlhodobý tréning vzájomného správania, poznanie vzorov a príkladov na vhodné riešenie aj vzniknutých konfliktných situácií. To je jedna z úloh nášho výchovného programu.</w:t>
      </w:r>
    </w:p>
    <w:p w:rsidR="00B87DD8" w:rsidRPr="007A2B0B" w:rsidRDefault="00B87DD8" w:rsidP="00B87DD8">
      <w:pPr>
        <w:ind w:left="-360" w:right="-288"/>
        <w:jc w:val="both"/>
        <w:rPr>
          <w:rFonts w:ascii="Arial" w:hAnsi="Arial" w:cs="Arial"/>
        </w:rPr>
      </w:pPr>
    </w:p>
    <w:p w:rsidR="00B87DD8" w:rsidRPr="007A2B0B" w:rsidRDefault="00B87DD8" w:rsidP="00402898">
      <w:pPr>
        <w:pStyle w:val="Nadpis2"/>
      </w:pPr>
    </w:p>
    <w:p w:rsidR="00B87DD8" w:rsidRPr="007A2B0B" w:rsidRDefault="00B87DD8" w:rsidP="003429EB">
      <w:pPr>
        <w:pStyle w:val="Nadpis2"/>
        <w:numPr>
          <w:ilvl w:val="1"/>
          <w:numId w:val="20"/>
        </w:numPr>
      </w:pPr>
      <w:r w:rsidRPr="007A2B0B">
        <w:t xml:space="preserve"> </w:t>
      </w:r>
      <w:bookmarkStart w:id="9" w:name="_Toc25092803"/>
      <w:r w:rsidRPr="007A2B0B">
        <w:t>Podmienky na zaistenie bezpečnosti a ochrany zdravia pri výchove a vzdelávaní.</w:t>
      </w:r>
      <w:bookmarkEnd w:id="9"/>
    </w:p>
    <w:p w:rsidR="00B87DD8" w:rsidRPr="007A2B0B" w:rsidRDefault="00B87DD8" w:rsidP="00B87DD8">
      <w:pPr>
        <w:ind w:left="-360" w:right="-288"/>
        <w:jc w:val="both"/>
        <w:rPr>
          <w:rFonts w:ascii="Arial" w:hAnsi="Arial" w:cs="Arial"/>
        </w:rPr>
      </w:pPr>
    </w:p>
    <w:p w:rsidR="00B87DD8" w:rsidRPr="007A2B0B" w:rsidRDefault="00B87DD8" w:rsidP="00B87DD8">
      <w:pPr>
        <w:ind w:left="-360" w:right="-288"/>
        <w:jc w:val="both"/>
        <w:rPr>
          <w:rFonts w:ascii="Arial" w:hAnsi="Arial" w:cs="Arial"/>
        </w:rPr>
      </w:pPr>
      <w:r w:rsidRPr="007A2B0B">
        <w:rPr>
          <w:rFonts w:ascii="Arial" w:hAnsi="Arial" w:cs="Arial"/>
        </w:rPr>
        <w:t xml:space="preserve">       Život v škole zabezpečujeme aj po stránke bezpečnosti a ochrany zdravia žiakov a zamestnancov školy. Žiaci absolvujú poučenie o bezpečnosti a ochrane zdravia pri práci na začiatku školského roka. </w:t>
      </w:r>
    </w:p>
    <w:p w:rsidR="00B87DD8" w:rsidRPr="007A2B0B" w:rsidRDefault="00B87DD8" w:rsidP="00B87DD8">
      <w:pPr>
        <w:ind w:left="-360" w:right="-288"/>
        <w:jc w:val="both"/>
        <w:rPr>
          <w:rFonts w:ascii="Arial" w:hAnsi="Arial" w:cs="Arial"/>
        </w:rPr>
      </w:pPr>
      <w:r w:rsidRPr="007A2B0B">
        <w:rPr>
          <w:rFonts w:ascii="Arial" w:hAnsi="Arial" w:cs="Arial"/>
        </w:rPr>
        <w:t xml:space="preserve">Priestory školy sú bezpečné a zdraviu vyhovujúce. Pravidelnej kontrole podliehajú podlahové krytiny, nábytok a ostatný inventár školy tak, aby ich prípadné poškodenie nebolo príčinou úrazu. </w:t>
      </w:r>
    </w:p>
    <w:p w:rsidR="00B87DD8" w:rsidRPr="007A2B0B" w:rsidRDefault="00B87DD8" w:rsidP="00B87DD8">
      <w:pPr>
        <w:ind w:left="-360" w:right="-288"/>
        <w:jc w:val="both"/>
        <w:rPr>
          <w:rFonts w:ascii="Arial" w:hAnsi="Arial" w:cs="Arial"/>
        </w:rPr>
      </w:pPr>
      <w:r w:rsidRPr="007A2B0B">
        <w:rPr>
          <w:rFonts w:ascii="Arial" w:hAnsi="Arial" w:cs="Arial"/>
        </w:rPr>
        <w:t xml:space="preserve">Denne cez a po ukončení prevádzky výchovno-vzdelávacieho procesu sa zabezpečuje hygiena interiéru školy THP zamestnancami. </w:t>
      </w:r>
    </w:p>
    <w:p w:rsidR="00B87DD8" w:rsidRPr="007A2B0B" w:rsidRDefault="00B87DD8" w:rsidP="00B87DD8">
      <w:pPr>
        <w:ind w:left="-360" w:right="-288"/>
        <w:jc w:val="both"/>
        <w:rPr>
          <w:rFonts w:ascii="Arial" w:hAnsi="Arial" w:cs="Arial"/>
        </w:rPr>
      </w:pPr>
    </w:p>
    <w:p w:rsidR="00B87DD8" w:rsidRPr="007A2B0B" w:rsidRDefault="00B87DD8" w:rsidP="00B87DD8">
      <w:pPr>
        <w:ind w:left="-360" w:right="-288"/>
        <w:jc w:val="both"/>
        <w:rPr>
          <w:rFonts w:ascii="Arial" w:hAnsi="Arial" w:cs="Arial"/>
        </w:rPr>
      </w:pPr>
      <w:r w:rsidRPr="007A2B0B">
        <w:rPr>
          <w:rFonts w:ascii="Arial" w:hAnsi="Arial" w:cs="Arial"/>
        </w:rPr>
        <w:t xml:space="preserve">Ostatné opatrenia a kontroly vykonávame podľa smerníc BOZP a PO. Revízne kontroly sa vykonávajú v predpísaných intervaloch a spisujú sa záznamy o revíznej kontrole. </w:t>
      </w:r>
    </w:p>
    <w:p w:rsidR="00B87DD8" w:rsidRPr="007A2B0B" w:rsidRDefault="00B87DD8" w:rsidP="00B87DD8">
      <w:pPr>
        <w:ind w:left="-360" w:right="-288"/>
        <w:jc w:val="both"/>
        <w:rPr>
          <w:rFonts w:ascii="Arial" w:hAnsi="Arial" w:cs="Arial"/>
        </w:rPr>
      </w:pPr>
      <w:r w:rsidRPr="007A2B0B">
        <w:rPr>
          <w:rFonts w:ascii="Arial" w:hAnsi="Arial" w:cs="Arial"/>
        </w:rPr>
        <w:t>Revízne kontroly nezistili vážne nedostatky, ktoré by ohrozovali bezpečnosť žiakov a aj zamestnancov.</w:t>
      </w:r>
    </w:p>
    <w:p w:rsidR="00B87DD8" w:rsidRPr="007A2B0B" w:rsidRDefault="00B87DD8" w:rsidP="00B87DD8">
      <w:pPr>
        <w:ind w:left="-360" w:right="-288"/>
        <w:jc w:val="both"/>
        <w:rPr>
          <w:rFonts w:ascii="Arial" w:hAnsi="Arial" w:cs="Arial"/>
        </w:rPr>
      </w:pPr>
      <w:r w:rsidRPr="007A2B0B">
        <w:rPr>
          <w:rFonts w:ascii="Arial" w:hAnsi="Arial" w:cs="Arial"/>
        </w:rPr>
        <w:t xml:space="preserve">Riaditeľstvo školy a pedagogickí zamestnanci by uvítali zdravotne </w:t>
      </w:r>
      <w:proofErr w:type="spellStart"/>
      <w:r w:rsidRPr="007A2B0B">
        <w:rPr>
          <w:rFonts w:ascii="Arial" w:hAnsi="Arial" w:cs="Arial"/>
        </w:rPr>
        <w:t>nezávadnú</w:t>
      </w:r>
      <w:proofErr w:type="spellEnd"/>
      <w:r w:rsidRPr="007A2B0B">
        <w:rPr>
          <w:rFonts w:ascii="Arial" w:hAnsi="Arial" w:cs="Arial"/>
        </w:rPr>
        <w:t xml:space="preserve"> a pevnú obuv na prezúvanie žiakov, pretože žiaci nosia prezuvky, ktoré sa ľahko vyzúvajú, nie sú pevné, a preto sú aj zdraviu nebezpečné.   </w:t>
      </w:r>
    </w:p>
    <w:p w:rsidR="00B87DD8" w:rsidRPr="007A2B0B" w:rsidRDefault="00B87DD8" w:rsidP="00B87DD8">
      <w:pPr>
        <w:ind w:left="-360" w:right="-288"/>
        <w:jc w:val="both"/>
        <w:rPr>
          <w:rFonts w:ascii="Arial" w:hAnsi="Arial" w:cs="Arial"/>
        </w:rPr>
      </w:pPr>
    </w:p>
    <w:p w:rsidR="00B87DD8" w:rsidRPr="007A2B0B" w:rsidRDefault="00B87DD8" w:rsidP="00B87DD8">
      <w:pPr>
        <w:ind w:left="-360" w:right="-288"/>
        <w:jc w:val="both"/>
        <w:rPr>
          <w:rFonts w:ascii="Arial" w:hAnsi="Arial" w:cs="Arial"/>
        </w:rPr>
      </w:pPr>
    </w:p>
    <w:p w:rsidR="00B87DD8" w:rsidRPr="007A2B0B" w:rsidRDefault="00B87DD8" w:rsidP="00B87DD8">
      <w:pPr>
        <w:autoSpaceDE w:val="0"/>
        <w:autoSpaceDN w:val="0"/>
        <w:adjustRightInd w:val="0"/>
        <w:spacing w:line="360" w:lineRule="auto"/>
        <w:ind w:left="6372" w:firstLine="708"/>
        <w:rPr>
          <w:rFonts w:ascii="Arial" w:hAnsi="Arial" w:cs="Arial"/>
        </w:rPr>
      </w:pPr>
    </w:p>
    <w:p w:rsidR="00B87DD8" w:rsidRPr="007A2B0B" w:rsidRDefault="00B87DD8" w:rsidP="00B87DD8">
      <w:pPr>
        <w:pStyle w:val="Nadpis1"/>
        <w:jc w:val="center"/>
        <w:rPr>
          <w:rFonts w:ascii="Arial" w:hAnsi="Arial" w:cs="Arial"/>
          <w:sz w:val="32"/>
          <w:szCs w:val="32"/>
        </w:rPr>
      </w:pPr>
      <w:bookmarkStart w:id="10" w:name="_Toc246335136"/>
      <w:bookmarkStart w:id="11" w:name="_Toc25092804"/>
      <w:r w:rsidRPr="007A2B0B">
        <w:rPr>
          <w:rFonts w:ascii="Arial" w:hAnsi="Arial" w:cs="Arial"/>
          <w:sz w:val="32"/>
          <w:szCs w:val="32"/>
        </w:rPr>
        <w:t>II. Charakteristika školského vzdelávacieho programu</w:t>
      </w:r>
      <w:bookmarkEnd w:id="10"/>
      <w:bookmarkEnd w:id="11"/>
    </w:p>
    <w:p w:rsidR="00B87DD8" w:rsidRPr="007A2B0B" w:rsidRDefault="00B87DD8" w:rsidP="00B87DD8">
      <w:pPr>
        <w:rPr>
          <w:rFonts w:ascii="Arial" w:hAnsi="Arial" w:cs="Arial"/>
          <w:b/>
          <w:bCs/>
        </w:rPr>
      </w:pPr>
    </w:p>
    <w:p w:rsidR="00B87DD8" w:rsidRPr="007A2B0B" w:rsidRDefault="00B87DD8" w:rsidP="00B87DD8">
      <w:pPr>
        <w:jc w:val="both"/>
        <w:rPr>
          <w:rFonts w:ascii="Arial" w:hAnsi="Arial" w:cs="Arial"/>
        </w:rPr>
      </w:pPr>
      <w:r w:rsidRPr="007A2B0B">
        <w:rPr>
          <w:rFonts w:ascii="Arial" w:hAnsi="Arial" w:cs="Arial"/>
        </w:rPr>
        <w:lastRenderedPageBreak/>
        <w:t xml:space="preserve">Školský vzdelávací program SZŠ Štiavnická cesta 80 a Bystrická cesta 192 Ružomberok je dokumentom, v ktorom škola predstavuje rodičom a žiakom ponúkané spôsobilosti, ktoré majú možnosť žiaci získať v procesoch učenia sa v oblasti kognitívneho (poznávacieho), sociálneho a personálneho rozvoja. Program je zároveň sľubom školy vytvárať v procesoch výchovy a vzdelávania  žiakov v škole také podmienky, ktoré umožnia naplnenie ponúkaných zručností. </w:t>
      </w:r>
    </w:p>
    <w:p w:rsidR="00B87DD8" w:rsidRPr="007A2B0B" w:rsidRDefault="00B87DD8" w:rsidP="00B87DD8">
      <w:pPr>
        <w:jc w:val="both"/>
        <w:rPr>
          <w:rFonts w:ascii="Arial" w:hAnsi="Arial" w:cs="Arial"/>
        </w:rPr>
      </w:pPr>
    </w:p>
    <w:p w:rsidR="00AC2B60" w:rsidRPr="007A2B0B" w:rsidRDefault="00402898" w:rsidP="00402898">
      <w:pPr>
        <w:pStyle w:val="Nadpis2"/>
      </w:pPr>
      <w:bookmarkStart w:id="12" w:name="_Toc25092805"/>
      <w:r w:rsidRPr="007A2B0B">
        <w:t xml:space="preserve">2.1. </w:t>
      </w:r>
      <w:r w:rsidR="008E77A2" w:rsidRPr="007A2B0B">
        <w:t>Pedagogický princíp školy</w:t>
      </w:r>
      <w:bookmarkEnd w:id="12"/>
      <w:r w:rsidR="008E77A2" w:rsidRPr="007A2B0B">
        <w:br/>
      </w:r>
    </w:p>
    <w:p w:rsidR="00B87DD8" w:rsidRPr="007A2B0B" w:rsidRDefault="00AC2B60" w:rsidP="00AC2B60">
      <w:pPr>
        <w:rPr>
          <w:rFonts w:ascii="Arial" w:hAnsi="Arial" w:cs="Arial"/>
        </w:rPr>
      </w:pPr>
      <w:r w:rsidRPr="007A2B0B">
        <w:rPr>
          <w:rFonts w:ascii="Arial" w:hAnsi="Arial" w:cs="Arial"/>
          <w:b/>
        </w:rPr>
        <w:t>Ciele výchovy a vzdelávania našej školy</w:t>
      </w:r>
      <w:r w:rsidR="00E9187A" w:rsidRPr="007A2B0B">
        <w:rPr>
          <w:rFonts w:ascii="Arial" w:hAnsi="Arial" w:cs="Arial"/>
        </w:rPr>
        <w:br/>
      </w:r>
      <w:r w:rsidR="00E9187A" w:rsidRPr="007A2B0B">
        <w:rPr>
          <w:rFonts w:ascii="Arial" w:hAnsi="Arial" w:cs="Arial"/>
        </w:rPr>
        <w:tab/>
      </w:r>
      <w:r w:rsidR="00E9187A" w:rsidRPr="007A2B0B">
        <w:rPr>
          <w:rFonts w:ascii="Arial" w:hAnsi="Arial" w:cs="Arial"/>
          <w:b/>
        </w:rPr>
        <w:t>všeobecné</w:t>
      </w:r>
    </w:p>
    <w:p w:rsidR="00B87DD8" w:rsidRPr="007A2B0B" w:rsidRDefault="00B87DD8" w:rsidP="00B87DD8">
      <w:pPr>
        <w:numPr>
          <w:ilvl w:val="0"/>
          <w:numId w:val="6"/>
        </w:numPr>
        <w:jc w:val="both"/>
        <w:rPr>
          <w:rFonts w:ascii="Arial" w:hAnsi="Arial" w:cs="Arial"/>
        </w:rPr>
      </w:pPr>
      <w:r w:rsidRPr="007A2B0B">
        <w:rPr>
          <w:rFonts w:ascii="Arial" w:hAnsi="Arial" w:cs="Arial"/>
        </w:rPr>
        <w:t>Orientovať pedagogické stratégie v procesoch učenia sa  na rozvoj vyšších poznávacích funkcií žiakov so zameraním na posilňovanie ich  tvorivého myslenia, riešenia problémových úloh a tvorbu projektov vo všetkých predmetoch. Rešpektovať  vývinové predpoklady učenia sa u jednotlivých žiakov.</w:t>
      </w:r>
    </w:p>
    <w:p w:rsidR="00B87DD8" w:rsidRPr="007A2B0B" w:rsidRDefault="00B87DD8" w:rsidP="00B87DD8">
      <w:pPr>
        <w:numPr>
          <w:ilvl w:val="0"/>
          <w:numId w:val="6"/>
        </w:numPr>
        <w:jc w:val="both"/>
        <w:rPr>
          <w:rFonts w:ascii="Arial" w:hAnsi="Arial" w:cs="Arial"/>
        </w:rPr>
      </w:pPr>
      <w:r w:rsidRPr="007A2B0B">
        <w:rPr>
          <w:rFonts w:ascii="Arial" w:hAnsi="Arial" w:cs="Arial"/>
        </w:rPr>
        <w:t>Zabezpečiť kvalitnú prípravu žiakov v cudzích jazykoch so zameraním na komunikatívnosť s ohľadom na vývinové predpoklady jednotlivých žiakov.</w:t>
      </w:r>
    </w:p>
    <w:p w:rsidR="00B87DD8" w:rsidRPr="007A2B0B" w:rsidRDefault="00B87DD8" w:rsidP="00B87DD8">
      <w:pPr>
        <w:numPr>
          <w:ilvl w:val="0"/>
          <w:numId w:val="6"/>
        </w:numPr>
        <w:jc w:val="both"/>
        <w:rPr>
          <w:rFonts w:ascii="Arial" w:hAnsi="Arial" w:cs="Arial"/>
        </w:rPr>
      </w:pPr>
      <w:r w:rsidRPr="007A2B0B">
        <w:rPr>
          <w:rFonts w:ascii="Arial" w:hAnsi="Arial" w:cs="Arial"/>
        </w:rPr>
        <w:t>Dosiahnuť kvalitatívne zvýšenie gramotnosti žiakov v oblasti informačno-komunikačných technológií.</w:t>
      </w:r>
    </w:p>
    <w:p w:rsidR="00B87DD8" w:rsidRPr="007A2B0B" w:rsidRDefault="00B87DD8" w:rsidP="00B87DD8">
      <w:pPr>
        <w:numPr>
          <w:ilvl w:val="0"/>
          <w:numId w:val="6"/>
        </w:numPr>
        <w:jc w:val="both"/>
        <w:rPr>
          <w:rFonts w:ascii="Arial" w:hAnsi="Arial" w:cs="Arial"/>
        </w:rPr>
      </w:pPr>
      <w:r w:rsidRPr="007A2B0B">
        <w:rPr>
          <w:rFonts w:ascii="Arial" w:hAnsi="Arial" w:cs="Arial"/>
        </w:rPr>
        <w:t>Učiť žiakov využívať informačno-komunikačnú techniku na podporu procesov učenia sa.</w:t>
      </w:r>
    </w:p>
    <w:p w:rsidR="00B87DD8" w:rsidRPr="007A2B0B" w:rsidRDefault="00B87DD8" w:rsidP="00B87DD8">
      <w:pPr>
        <w:numPr>
          <w:ilvl w:val="0"/>
          <w:numId w:val="6"/>
        </w:numPr>
        <w:jc w:val="both"/>
        <w:rPr>
          <w:rFonts w:ascii="Arial" w:hAnsi="Arial" w:cs="Arial"/>
        </w:rPr>
      </w:pPr>
      <w:r w:rsidRPr="007A2B0B">
        <w:rPr>
          <w:rFonts w:ascii="Arial" w:hAnsi="Arial" w:cs="Arial"/>
        </w:rPr>
        <w:t xml:space="preserve">Posilňovať u žiakov emocionálnu inteligenciu, </w:t>
      </w:r>
      <w:proofErr w:type="spellStart"/>
      <w:r w:rsidRPr="007A2B0B">
        <w:rPr>
          <w:rFonts w:ascii="Arial" w:hAnsi="Arial" w:cs="Arial"/>
        </w:rPr>
        <w:t>prosociálne</w:t>
      </w:r>
      <w:proofErr w:type="spellEnd"/>
      <w:r w:rsidRPr="007A2B0B">
        <w:rPr>
          <w:rFonts w:ascii="Arial" w:hAnsi="Arial" w:cs="Arial"/>
        </w:rPr>
        <w:t xml:space="preserve"> cítenie a hodnotovú orientáciu.</w:t>
      </w:r>
    </w:p>
    <w:p w:rsidR="009A65EE" w:rsidRPr="007A2B0B" w:rsidRDefault="009A65EE" w:rsidP="00B87DD8">
      <w:pPr>
        <w:numPr>
          <w:ilvl w:val="0"/>
          <w:numId w:val="6"/>
        </w:numPr>
        <w:jc w:val="both"/>
        <w:rPr>
          <w:rFonts w:ascii="Arial" w:hAnsi="Arial" w:cs="Arial"/>
        </w:rPr>
      </w:pPr>
      <w:r w:rsidRPr="007A2B0B">
        <w:rPr>
          <w:rFonts w:ascii="Arial" w:hAnsi="Arial" w:cs="Arial"/>
        </w:rPr>
        <w:t>Pripraviť žiaka na zodpovedný život v slobodnej spoločnosti  v duchu porozumenia a znášanlivosti, rovnosti muža a ženy, priateľstva medzi národmi a náboženskej tolerancie.</w:t>
      </w:r>
    </w:p>
    <w:p w:rsidR="009A65EE" w:rsidRPr="007A2B0B" w:rsidRDefault="009A65EE" w:rsidP="00B87DD8">
      <w:pPr>
        <w:numPr>
          <w:ilvl w:val="0"/>
          <w:numId w:val="6"/>
        </w:numPr>
        <w:jc w:val="both"/>
        <w:rPr>
          <w:rFonts w:ascii="Arial" w:hAnsi="Arial" w:cs="Arial"/>
        </w:rPr>
      </w:pPr>
      <w:r w:rsidRPr="007A2B0B">
        <w:rPr>
          <w:rFonts w:ascii="Arial" w:hAnsi="Arial" w:cs="Arial"/>
        </w:rPr>
        <w:t>Posilňovať úctu k rodičom a ostatným osobám, ku kultúrnym a národným hodnotám a tradíciám štátu, ktorého</w:t>
      </w:r>
      <w:r w:rsidR="00DC0DBF">
        <w:rPr>
          <w:rFonts w:ascii="Arial" w:hAnsi="Arial" w:cs="Arial"/>
        </w:rPr>
        <w:t xml:space="preserve"> je občanom, k štátnemu a </w:t>
      </w:r>
      <w:proofErr w:type="spellStart"/>
      <w:r w:rsidR="00DC0DBF">
        <w:rPr>
          <w:rFonts w:ascii="Arial" w:hAnsi="Arial" w:cs="Arial"/>
        </w:rPr>
        <w:t>materí</w:t>
      </w:r>
      <w:r w:rsidRPr="007A2B0B">
        <w:rPr>
          <w:rFonts w:ascii="Arial" w:hAnsi="Arial" w:cs="Arial"/>
        </w:rPr>
        <w:t>nskemu</w:t>
      </w:r>
      <w:proofErr w:type="spellEnd"/>
      <w:r w:rsidRPr="007A2B0B">
        <w:rPr>
          <w:rFonts w:ascii="Arial" w:hAnsi="Arial" w:cs="Arial"/>
        </w:rPr>
        <w:t xml:space="preserve"> jazyku a k svojej vlastnej kultúre.</w:t>
      </w:r>
    </w:p>
    <w:p w:rsidR="00E9187A" w:rsidRPr="007A2B0B" w:rsidRDefault="00E9187A" w:rsidP="00E9187A">
      <w:pPr>
        <w:ind w:left="720"/>
        <w:jc w:val="both"/>
        <w:rPr>
          <w:rFonts w:ascii="Arial" w:hAnsi="Arial" w:cs="Arial"/>
          <w:b/>
        </w:rPr>
      </w:pPr>
      <w:r w:rsidRPr="007A2B0B">
        <w:rPr>
          <w:rFonts w:ascii="Arial" w:hAnsi="Arial" w:cs="Arial"/>
          <w:b/>
        </w:rPr>
        <w:t>špecifické</w:t>
      </w:r>
    </w:p>
    <w:p w:rsidR="00E9187A" w:rsidRPr="007A2B0B" w:rsidRDefault="00E9187A" w:rsidP="00E9187A">
      <w:pPr>
        <w:numPr>
          <w:ilvl w:val="0"/>
          <w:numId w:val="6"/>
        </w:numPr>
        <w:jc w:val="both"/>
        <w:rPr>
          <w:rFonts w:ascii="Arial" w:hAnsi="Arial" w:cs="Arial"/>
        </w:rPr>
      </w:pPr>
      <w:r w:rsidRPr="007A2B0B">
        <w:rPr>
          <w:rFonts w:ascii="Arial" w:hAnsi="Arial" w:cs="Arial"/>
        </w:rPr>
        <w:t>Vytvoriť zo školy bezstresové prostredie, ktoré bude slúžiť žiakom pre ich harmonický rozvoj.</w:t>
      </w:r>
    </w:p>
    <w:p w:rsidR="00E9187A" w:rsidRPr="007A2B0B" w:rsidRDefault="00E9187A" w:rsidP="00E9187A">
      <w:pPr>
        <w:numPr>
          <w:ilvl w:val="0"/>
          <w:numId w:val="6"/>
        </w:numPr>
        <w:jc w:val="both"/>
        <w:rPr>
          <w:rFonts w:ascii="Arial" w:hAnsi="Arial" w:cs="Arial"/>
        </w:rPr>
      </w:pPr>
      <w:r w:rsidRPr="007A2B0B">
        <w:rPr>
          <w:rFonts w:ascii="Arial" w:hAnsi="Arial" w:cs="Arial"/>
        </w:rPr>
        <w:t>Zabezpečiť rozvoj osobnosti žiaka, vychádzať z jeho schopností a potrieb.</w:t>
      </w:r>
    </w:p>
    <w:p w:rsidR="00E9187A" w:rsidRPr="007A2B0B" w:rsidRDefault="00E9187A" w:rsidP="00E9187A">
      <w:pPr>
        <w:numPr>
          <w:ilvl w:val="0"/>
          <w:numId w:val="6"/>
        </w:numPr>
        <w:jc w:val="both"/>
        <w:rPr>
          <w:rFonts w:ascii="Arial" w:hAnsi="Arial" w:cs="Arial"/>
        </w:rPr>
      </w:pPr>
      <w:r w:rsidRPr="007A2B0B">
        <w:rPr>
          <w:rFonts w:ascii="Arial" w:hAnsi="Arial" w:cs="Arial"/>
        </w:rPr>
        <w:t>Žiak bude vedieť samostatne, tvorivo, efektívne  pracovať so sprostredkovanými informáciami na základe svojich schopností a daností.</w:t>
      </w:r>
    </w:p>
    <w:p w:rsidR="00E9187A" w:rsidRPr="007A2B0B" w:rsidRDefault="00E9187A" w:rsidP="00E9187A">
      <w:pPr>
        <w:numPr>
          <w:ilvl w:val="0"/>
          <w:numId w:val="6"/>
        </w:numPr>
        <w:jc w:val="both"/>
        <w:rPr>
          <w:rFonts w:ascii="Arial" w:hAnsi="Arial" w:cs="Arial"/>
        </w:rPr>
      </w:pPr>
      <w:r w:rsidRPr="007A2B0B">
        <w:rPr>
          <w:rFonts w:ascii="Arial" w:hAnsi="Arial" w:cs="Arial"/>
        </w:rPr>
        <w:t>Žiak bude na základe dôvery učiteľov, pozitívneho ocenenia učiteľov, a tiež vyzdvihnutí jeho dobrých vlastností a schopností   poznať svoje dobré vlastnosti, schopnosti, vlohy a bude ich vedieť využiť.</w:t>
      </w:r>
    </w:p>
    <w:p w:rsidR="00E9187A" w:rsidRPr="007A2B0B" w:rsidRDefault="00E9187A" w:rsidP="00E9187A">
      <w:pPr>
        <w:numPr>
          <w:ilvl w:val="0"/>
          <w:numId w:val="6"/>
        </w:numPr>
        <w:jc w:val="both"/>
        <w:rPr>
          <w:rFonts w:ascii="Arial" w:hAnsi="Arial" w:cs="Arial"/>
        </w:rPr>
      </w:pPr>
      <w:r w:rsidRPr="007A2B0B">
        <w:rPr>
          <w:rFonts w:ascii="Arial" w:hAnsi="Arial" w:cs="Arial"/>
        </w:rPr>
        <w:t>Žiak bude poznať hodnotu seba samého, svojho okolia, obce, regiónu, Svoje schopnosti bude vedieť využiť pri zveľaďovaní svojho okolia, obce, regiónu, ...</w:t>
      </w:r>
    </w:p>
    <w:p w:rsidR="00E9187A" w:rsidRPr="007A2B0B" w:rsidRDefault="00E9187A" w:rsidP="00E9187A">
      <w:pPr>
        <w:numPr>
          <w:ilvl w:val="0"/>
          <w:numId w:val="6"/>
        </w:numPr>
        <w:jc w:val="both"/>
        <w:rPr>
          <w:rFonts w:ascii="Arial" w:hAnsi="Arial" w:cs="Arial"/>
        </w:rPr>
      </w:pPr>
      <w:r w:rsidRPr="007A2B0B">
        <w:rPr>
          <w:rFonts w:ascii="Arial" w:hAnsi="Arial" w:cs="Arial"/>
        </w:rPr>
        <w:lastRenderedPageBreak/>
        <w:t>Žiak bude na základe vhodných motivácií učiteľov poznať zmysel učiva pre jeho život. Bude vedieť vyjadriť svoj názor, spolupracovať, tvorivo sa zapájať pri príprave pomôcok na vyučovanie....</w:t>
      </w:r>
    </w:p>
    <w:p w:rsidR="00E9187A" w:rsidRPr="007A2B0B" w:rsidRDefault="00E9187A" w:rsidP="00E9187A">
      <w:pPr>
        <w:numPr>
          <w:ilvl w:val="0"/>
          <w:numId w:val="6"/>
        </w:numPr>
        <w:jc w:val="both"/>
        <w:rPr>
          <w:rFonts w:ascii="Arial" w:hAnsi="Arial" w:cs="Arial"/>
        </w:rPr>
      </w:pPr>
      <w:r w:rsidRPr="007A2B0B">
        <w:rPr>
          <w:rFonts w:ascii="Arial" w:hAnsi="Arial" w:cs="Arial"/>
        </w:rPr>
        <w:t>Žiak bude poznať normy hodnotenie vopred,  bude vedieť ohodnotiť úroveň svojich vedomostí a tiež pri dosiahnutom zlepšení si bude toho vedomé na základe hodnotenia učiteľa.</w:t>
      </w:r>
    </w:p>
    <w:p w:rsidR="00E9187A" w:rsidRPr="007A2B0B" w:rsidRDefault="00E9187A" w:rsidP="00E9187A">
      <w:pPr>
        <w:numPr>
          <w:ilvl w:val="0"/>
          <w:numId w:val="6"/>
        </w:numPr>
        <w:jc w:val="both"/>
        <w:rPr>
          <w:rFonts w:ascii="Arial" w:hAnsi="Arial" w:cs="Arial"/>
        </w:rPr>
      </w:pPr>
      <w:r w:rsidRPr="007A2B0B">
        <w:rPr>
          <w:rFonts w:ascii="Arial" w:hAnsi="Arial" w:cs="Arial"/>
        </w:rPr>
        <w:t>Učiteľ bude pri odovzdávaní poznatkov a výchove žiakov využívať tvorivé hry, cvičenia na uvoľnenie, rozvoj zmyslov a podporu bádateľských schopností žiaka.</w:t>
      </w:r>
    </w:p>
    <w:p w:rsidR="00BF4C4C" w:rsidRPr="007A2B0B" w:rsidRDefault="00BF4C4C" w:rsidP="00E9187A">
      <w:pPr>
        <w:numPr>
          <w:ilvl w:val="0"/>
          <w:numId w:val="6"/>
        </w:numPr>
        <w:jc w:val="both"/>
        <w:rPr>
          <w:rFonts w:ascii="Arial" w:hAnsi="Arial" w:cs="Arial"/>
        </w:rPr>
      </w:pPr>
      <w:r w:rsidRPr="007A2B0B">
        <w:rPr>
          <w:rFonts w:ascii="Arial" w:hAnsi="Arial" w:cs="Arial"/>
        </w:rPr>
        <w:t xml:space="preserve">Učiteľ bude  pri odovzdávaní poznatkov využívať CLIL metódu a na utvrdzovanie slovnej zásoby bude využívať rôzne didaktické hry, IKT... </w:t>
      </w:r>
    </w:p>
    <w:p w:rsidR="00B87DD8" w:rsidRPr="007A2B0B" w:rsidRDefault="00B87DD8" w:rsidP="00E9187A">
      <w:pPr>
        <w:ind w:left="720"/>
        <w:jc w:val="both"/>
        <w:rPr>
          <w:rFonts w:ascii="Arial" w:hAnsi="Arial" w:cs="Arial"/>
        </w:rPr>
      </w:pPr>
    </w:p>
    <w:p w:rsidR="00B87DD8" w:rsidRPr="007A2B0B" w:rsidRDefault="00402898" w:rsidP="00402898">
      <w:pPr>
        <w:pStyle w:val="Nadpis2"/>
      </w:pPr>
      <w:bookmarkStart w:id="13" w:name="_Toc246252337"/>
      <w:bookmarkStart w:id="14" w:name="_Toc25092806"/>
      <w:r w:rsidRPr="007A2B0B">
        <w:t xml:space="preserve">2.2. </w:t>
      </w:r>
      <w:r w:rsidR="00B87DD8" w:rsidRPr="007A2B0B">
        <w:t>Zameranie školy a stupeň vzdelania</w:t>
      </w:r>
      <w:bookmarkEnd w:id="13"/>
      <w:bookmarkEnd w:id="14"/>
      <w:r w:rsidR="003968A7" w:rsidRPr="007A2B0B">
        <w:br/>
      </w:r>
    </w:p>
    <w:p w:rsidR="00D92269" w:rsidRPr="007A2B0B" w:rsidRDefault="00370F80" w:rsidP="002A03C9">
      <w:pPr>
        <w:rPr>
          <w:rFonts w:ascii="Arial" w:hAnsi="Arial" w:cs="Arial"/>
          <w:b/>
          <w:bCs/>
        </w:rPr>
      </w:pPr>
      <w:r>
        <w:rPr>
          <w:rFonts w:ascii="Arial" w:hAnsi="Arial" w:cs="Arial"/>
        </w:rPr>
        <w:t xml:space="preserve">  Naša škola sa v roku 2017</w:t>
      </w:r>
      <w:r w:rsidR="00B87DD8" w:rsidRPr="007A2B0B">
        <w:rPr>
          <w:rFonts w:ascii="Arial" w:hAnsi="Arial" w:cs="Arial"/>
        </w:rPr>
        <w:t xml:space="preserve"> venovala prehodnoteniu pedagogickej koncepcie  školy. Vychádzali sme zo SWOT analýzy</w:t>
      </w:r>
      <w:r>
        <w:rPr>
          <w:rFonts w:ascii="Arial" w:hAnsi="Arial" w:cs="Arial"/>
        </w:rPr>
        <w:t xml:space="preserve"> a z elektronických  dotazníkov, ktoré vypĺňali rodičia a žiaci druhého stupňa.</w:t>
      </w:r>
      <w:r w:rsidR="00D92269" w:rsidRPr="007A2B0B">
        <w:rPr>
          <w:rFonts w:ascii="Arial" w:hAnsi="Arial" w:cs="Arial"/>
        </w:rPr>
        <w:br/>
      </w:r>
      <w:r w:rsidR="00D92269" w:rsidRPr="007A2B0B">
        <w:rPr>
          <w:rFonts w:ascii="Arial" w:hAnsi="Arial" w:cs="Arial"/>
        </w:rPr>
        <w:br/>
      </w:r>
      <w:r w:rsidR="00D92269" w:rsidRPr="007A2B0B">
        <w:rPr>
          <w:rFonts w:ascii="Arial" w:hAnsi="Arial" w:cs="Arial"/>
        </w:rPr>
        <w:br/>
      </w:r>
      <w:r w:rsidR="00D92269" w:rsidRPr="007A2B0B">
        <w:rPr>
          <w:rStyle w:val="Siln"/>
          <w:rFonts w:ascii="Arial" w:hAnsi="Arial" w:cs="Arial"/>
          <w:color w:val="000000"/>
          <w:u w:val="single"/>
        </w:rPr>
        <w:t>Silné stránky</w:t>
      </w:r>
      <w:r w:rsidR="002A03C9" w:rsidRPr="007A2B0B">
        <w:rPr>
          <w:rStyle w:val="Siln"/>
          <w:rFonts w:ascii="Arial" w:hAnsi="Arial" w:cs="Arial"/>
          <w:color w:val="000000"/>
          <w:u w:val="single"/>
        </w:rPr>
        <w:t xml:space="preserve"> - </w:t>
      </w:r>
      <w:r w:rsidR="00D92269" w:rsidRPr="007A2B0B">
        <w:rPr>
          <w:rFonts w:ascii="Arial" w:hAnsi="Arial" w:cs="Arial"/>
          <w:b/>
          <w:bCs/>
          <w:u w:val="single"/>
        </w:rPr>
        <w:t>S (STRENGTHS)</w:t>
      </w:r>
      <w:r w:rsidR="00D92269" w:rsidRPr="007A2B0B">
        <w:rPr>
          <w:rFonts w:ascii="Arial" w:hAnsi="Arial" w:cs="Arial"/>
          <w:b/>
          <w:bCs/>
        </w:rPr>
        <w:t xml:space="preserve"> </w:t>
      </w:r>
    </w:p>
    <w:p w:rsidR="00D92269" w:rsidRPr="007A2B0B" w:rsidRDefault="00D92269" w:rsidP="00D92269">
      <w:pPr>
        <w:autoSpaceDE w:val="0"/>
        <w:autoSpaceDN w:val="0"/>
        <w:adjustRightInd w:val="0"/>
        <w:rPr>
          <w:rFonts w:ascii="Arial" w:hAnsi="Arial" w:cs="Arial"/>
          <w:b/>
          <w:bCs/>
        </w:rPr>
      </w:pPr>
    </w:p>
    <w:p w:rsidR="00D92269" w:rsidRPr="007A2B0B" w:rsidRDefault="00D92269" w:rsidP="00D92269">
      <w:pPr>
        <w:autoSpaceDE w:val="0"/>
        <w:autoSpaceDN w:val="0"/>
        <w:adjustRightInd w:val="0"/>
        <w:rPr>
          <w:rFonts w:ascii="Arial" w:hAnsi="Arial" w:cs="Arial"/>
          <w:b/>
          <w:bCs/>
        </w:rPr>
      </w:pPr>
      <w:r w:rsidRPr="007A2B0B">
        <w:rPr>
          <w:rFonts w:ascii="Arial" w:hAnsi="Arial" w:cs="Arial"/>
          <w:b/>
          <w:bCs/>
        </w:rPr>
        <w:t>Ľudský potenciál</w:t>
      </w:r>
      <w:r w:rsidR="002A03C9" w:rsidRPr="007A2B0B">
        <w:rPr>
          <w:rFonts w:ascii="Arial" w:hAnsi="Arial" w:cs="Arial"/>
          <w:b/>
          <w:bCs/>
        </w:rPr>
        <w:br/>
      </w:r>
    </w:p>
    <w:p w:rsidR="00D92269" w:rsidRPr="007A2B0B" w:rsidRDefault="00D92269" w:rsidP="003429EB">
      <w:pPr>
        <w:numPr>
          <w:ilvl w:val="0"/>
          <w:numId w:val="24"/>
        </w:numPr>
        <w:autoSpaceDE w:val="0"/>
        <w:autoSpaceDN w:val="0"/>
        <w:adjustRightInd w:val="0"/>
        <w:rPr>
          <w:rFonts w:ascii="Arial" w:hAnsi="Arial" w:cs="Arial"/>
          <w:bCs/>
        </w:rPr>
      </w:pPr>
      <w:r w:rsidRPr="007A2B0B">
        <w:rPr>
          <w:rFonts w:ascii="Arial" w:hAnsi="Arial" w:cs="Arial"/>
          <w:bCs/>
        </w:rPr>
        <w:t xml:space="preserve">Kvalita pedagogického zboru (flexibilita, kreativita, </w:t>
      </w:r>
      <w:proofErr w:type="spellStart"/>
      <w:r w:rsidRPr="007A2B0B">
        <w:rPr>
          <w:rFonts w:ascii="Arial" w:hAnsi="Arial" w:cs="Arial"/>
          <w:bCs/>
        </w:rPr>
        <w:t>fluencia</w:t>
      </w:r>
      <w:proofErr w:type="spellEnd"/>
      <w:r w:rsidRPr="007A2B0B">
        <w:rPr>
          <w:rFonts w:ascii="Arial" w:hAnsi="Arial" w:cs="Arial"/>
          <w:bCs/>
        </w:rPr>
        <w:t>, technická zručnosť, tímová práca, empatia)</w:t>
      </w:r>
    </w:p>
    <w:p w:rsidR="00D92269" w:rsidRPr="007A2B0B" w:rsidRDefault="00D92269" w:rsidP="003429EB">
      <w:pPr>
        <w:numPr>
          <w:ilvl w:val="0"/>
          <w:numId w:val="24"/>
        </w:numPr>
        <w:autoSpaceDE w:val="0"/>
        <w:autoSpaceDN w:val="0"/>
        <w:adjustRightInd w:val="0"/>
        <w:rPr>
          <w:rFonts w:ascii="Arial" w:hAnsi="Arial" w:cs="Arial"/>
          <w:bCs/>
        </w:rPr>
      </w:pPr>
      <w:r w:rsidRPr="007A2B0B">
        <w:rPr>
          <w:rFonts w:ascii="Arial" w:hAnsi="Arial" w:cs="Arial"/>
          <w:bCs/>
        </w:rPr>
        <w:t>Ochota pracovníkov ku zmenám, k ďalšiemu vzdelávaniu</w:t>
      </w:r>
    </w:p>
    <w:p w:rsidR="00D92269" w:rsidRPr="007A2B0B" w:rsidRDefault="00D92269" w:rsidP="003429EB">
      <w:pPr>
        <w:numPr>
          <w:ilvl w:val="0"/>
          <w:numId w:val="24"/>
        </w:numPr>
        <w:autoSpaceDE w:val="0"/>
        <w:autoSpaceDN w:val="0"/>
        <w:adjustRightInd w:val="0"/>
        <w:rPr>
          <w:rFonts w:ascii="Arial" w:hAnsi="Arial" w:cs="Arial"/>
          <w:bCs/>
        </w:rPr>
      </w:pPr>
      <w:r w:rsidRPr="007A2B0B">
        <w:rPr>
          <w:rFonts w:ascii="Arial" w:hAnsi="Arial" w:cs="Arial"/>
          <w:bCs/>
        </w:rPr>
        <w:t>Spolupráca s externými kvalifikovanými zamestnancami pôsobiacimi na pedagogickej fakulte</w:t>
      </w:r>
    </w:p>
    <w:p w:rsidR="00D92269" w:rsidRPr="007A2B0B" w:rsidRDefault="00D92269" w:rsidP="00D92269">
      <w:pPr>
        <w:autoSpaceDE w:val="0"/>
        <w:autoSpaceDN w:val="0"/>
        <w:adjustRightInd w:val="0"/>
        <w:rPr>
          <w:rFonts w:ascii="Arial" w:hAnsi="Arial" w:cs="Arial"/>
          <w:bCs/>
        </w:rPr>
      </w:pPr>
    </w:p>
    <w:p w:rsidR="00D92269" w:rsidRPr="007A2B0B" w:rsidRDefault="00D92269" w:rsidP="00D92269">
      <w:pPr>
        <w:autoSpaceDE w:val="0"/>
        <w:autoSpaceDN w:val="0"/>
        <w:adjustRightInd w:val="0"/>
        <w:rPr>
          <w:rFonts w:ascii="Arial" w:hAnsi="Arial" w:cs="Arial"/>
          <w:b/>
          <w:bCs/>
        </w:rPr>
      </w:pPr>
      <w:r w:rsidRPr="007A2B0B">
        <w:rPr>
          <w:rFonts w:ascii="Arial" w:hAnsi="Arial" w:cs="Arial"/>
          <w:b/>
          <w:bCs/>
        </w:rPr>
        <w:t>Budo</w:t>
      </w:r>
      <w:r w:rsidR="002A03C9" w:rsidRPr="007A2B0B">
        <w:rPr>
          <w:rFonts w:ascii="Arial" w:hAnsi="Arial" w:cs="Arial"/>
          <w:b/>
          <w:bCs/>
        </w:rPr>
        <w:t>va, okolie, materiálne vybavenie</w:t>
      </w:r>
      <w:r w:rsidR="002A03C9" w:rsidRPr="007A2B0B">
        <w:rPr>
          <w:rFonts w:ascii="Arial" w:hAnsi="Arial" w:cs="Arial"/>
          <w:b/>
          <w:bCs/>
        </w:rPr>
        <w:br/>
      </w:r>
    </w:p>
    <w:p w:rsidR="00D92269" w:rsidRPr="007A2B0B" w:rsidRDefault="00D92269" w:rsidP="003429EB">
      <w:pPr>
        <w:numPr>
          <w:ilvl w:val="0"/>
          <w:numId w:val="25"/>
        </w:numPr>
        <w:autoSpaceDE w:val="0"/>
        <w:autoSpaceDN w:val="0"/>
        <w:adjustRightInd w:val="0"/>
        <w:rPr>
          <w:rFonts w:ascii="Arial" w:hAnsi="Arial" w:cs="Arial"/>
          <w:bCs/>
        </w:rPr>
      </w:pPr>
      <w:r w:rsidRPr="007A2B0B">
        <w:rPr>
          <w:rFonts w:ascii="Arial" w:hAnsi="Arial" w:cs="Arial"/>
          <w:bCs/>
        </w:rPr>
        <w:t>Poloha školy dobre situovaná (v blízkosti sídliska), bezpečná a málo frekventovaná cestná premávka</w:t>
      </w:r>
    </w:p>
    <w:p w:rsidR="00D92269" w:rsidRPr="007A2B0B" w:rsidRDefault="00D92269" w:rsidP="003429EB">
      <w:pPr>
        <w:numPr>
          <w:ilvl w:val="0"/>
          <w:numId w:val="25"/>
        </w:numPr>
        <w:autoSpaceDE w:val="0"/>
        <w:autoSpaceDN w:val="0"/>
        <w:adjustRightInd w:val="0"/>
        <w:rPr>
          <w:rFonts w:ascii="Arial" w:hAnsi="Arial" w:cs="Arial"/>
          <w:bCs/>
        </w:rPr>
      </w:pPr>
      <w:r w:rsidRPr="007A2B0B">
        <w:rPr>
          <w:rFonts w:ascii="Arial" w:hAnsi="Arial" w:cs="Arial"/>
          <w:bCs/>
        </w:rPr>
        <w:t>Súčasťou budovy I. stupňa je samostatná záhrada s detským ihriskom</w:t>
      </w:r>
    </w:p>
    <w:p w:rsidR="00D92269" w:rsidRPr="007A2B0B" w:rsidRDefault="00D92269" w:rsidP="003429EB">
      <w:pPr>
        <w:numPr>
          <w:ilvl w:val="0"/>
          <w:numId w:val="25"/>
        </w:numPr>
        <w:autoSpaceDE w:val="0"/>
        <w:autoSpaceDN w:val="0"/>
        <w:adjustRightInd w:val="0"/>
        <w:rPr>
          <w:rFonts w:ascii="Arial" w:hAnsi="Arial" w:cs="Arial"/>
          <w:bCs/>
        </w:rPr>
      </w:pPr>
      <w:r w:rsidRPr="007A2B0B">
        <w:rPr>
          <w:rFonts w:ascii="Arial" w:hAnsi="Arial" w:cs="Arial"/>
          <w:bCs/>
        </w:rPr>
        <w:t xml:space="preserve">Moderné, dobre a tvorivo upravené vnútorné </w:t>
      </w:r>
      <w:r w:rsidR="009D4E41" w:rsidRPr="007A2B0B">
        <w:rPr>
          <w:rFonts w:ascii="Arial" w:hAnsi="Arial" w:cs="Arial"/>
          <w:bCs/>
        </w:rPr>
        <w:t xml:space="preserve"> i vonkajšie </w:t>
      </w:r>
      <w:r w:rsidRPr="007A2B0B">
        <w:rPr>
          <w:rFonts w:ascii="Arial" w:hAnsi="Arial" w:cs="Arial"/>
          <w:bCs/>
        </w:rPr>
        <w:t>priestory</w:t>
      </w:r>
    </w:p>
    <w:p w:rsidR="00D92269" w:rsidRPr="007A2B0B" w:rsidRDefault="00D92269" w:rsidP="003429EB">
      <w:pPr>
        <w:numPr>
          <w:ilvl w:val="0"/>
          <w:numId w:val="25"/>
        </w:numPr>
        <w:autoSpaceDE w:val="0"/>
        <w:autoSpaceDN w:val="0"/>
        <w:adjustRightInd w:val="0"/>
        <w:rPr>
          <w:rFonts w:ascii="Arial" w:hAnsi="Arial" w:cs="Arial"/>
          <w:bCs/>
        </w:rPr>
      </w:pPr>
      <w:r w:rsidRPr="007A2B0B">
        <w:rPr>
          <w:rFonts w:ascii="Arial" w:hAnsi="Arial" w:cs="Arial"/>
          <w:bCs/>
        </w:rPr>
        <w:t>Všetko pod jednou strechou – základné vzdelávanie, školský klub, základná umelecká škola, záujmové útvary</w:t>
      </w:r>
    </w:p>
    <w:p w:rsidR="00D92269" w:rsidRPr="007A2B0B" w:rsidRDefault="00D92269" w:rsidP="003429EB">
      <w:pPr>
        <w:numPr>
          <w:ilvl w:val="0"/>
          <w:numId w:val="25"/>
        </w:numPr>
        <w:autoSpaceDE w:val="0"/>
        <w:autoSpaceDN w:val="0"/>
        <w:adjustRightInd w:val="0"/>
        <w:rPr>
          <w:rFonts w:ascii="Arial" w:hAnsi="Arial" w:cs="Arial"/>
          <w:bCs/>
        </w:rPr>
      </w:pPr>
      <w:r w:rsidRPr="007A2B0B">
        <w:rPr>
          <w:rFonts w:ascii="Arial" w:hAnsi="Arial" w:cs="Arial"/>
          <w:bCs/>
        </w:rPr>
        <w:lastRenderedPageBreak/>
        <w:t>Moderné počítačové vybave</w:t>
      </w:r>
      <w:r w:rsidR="009D4E41" w:rsidRPr="007A2B0B">
        <w:rPr>
          <w:rFonts w:ascii="Arial" w:hAnsi="Arial" w:cs="Arial"/>
          <w:bCs/>
        </w:rPr>
        <w:t>nie (2 počítačové miestnosti,  3</w:t>
      </w:r>
      <w:r w:rsidRPr="007A2B0B">
        <w:rPr>
          <w:rFonts w:ascii="Arial" w:hAnsi="Arial" w:cs="Arial"/>
          <w:bCs/>
        </w:rPr>
        <w:t xml:space="preserve"> miestnosti </w:t>
      </w:r>
      <w:r w:rsidR="00BF4C4C" w:rsidRPr="007A2B0B">
        <w:rPr>
          <w:rFonts w:ascii="Arial" w:hAnsi="Arial" w:cs="Arial"/>
          <w:bCs/>
        </w:rPr>
        <w:t xml:space="preserve">s interaktívnymi tabuľami, </w:t>
      </w:r>
      <w:r w:rsidR="00370F80">
        <w:rPr>
          <w:rFonts w:ascii="Arial" w:hAnsi="Arial" w:cs="Arial"/>
          <w:bCs/>
        </w:rPr>
        <w:t>chemicko-biologické laboratórium, fyzikálno-technická učebňa, die</w:t>
      </w:r>
      <w:r w:rsidR="00265B92">
        <w:rPr>
          <w:rFonts w:ascii="Arial" w:hAnsi="Arial" w:cs="Arial"/>
          <w:bCs/>
        </w:rPr>
        <w:t>l</w:t>
      </w:r>
      <w:r w:rsidR="008E16CC">
        <w:rPr>
          <w:rFonts w:ascii="Arial" w:hAnsi="Arial" w:cs="Arial"/>
          <w:bCs/>
        </w:rPr>
        <w:t xml:space="preserve">ňa), 8 </w:t>
      </w:r>
      <w:proofErr w:type="spellStart"/>
      <w:r w:rsidR="008E16CC">
        <w:rPr>
          <w:rFonts w:ascii="Arial" w:hAnsi="Arial" w:cs="Arial"/>
          <w:bCs/>
        </w:rPr>
        <w:t>dataprojektorov</w:t>
      </w:r>
      <w:proofErr w:type="spellEnd"/>
      <w:r w:rsidRPr="007A2B0B">
        <w:rPr>
          <w:rFonts w:ascii="Arial" w:hAnsi="Arial" w:cs="Arial"/>
          <w:bCs/>
        </w:rPr>
        <w:t xml:space="preserve">, učiteľská vybavenosť </w:t>
      </w:r>
      <w:proofErr w:type="spellStart"/>
      <w:r w:rsidRPr="007A2B0B">
        <w:rPr>
          <w:rFonts w:ascii="Arial" w:hAnsi="Arial" w:cs="Arial"/>
          <w:bCs/>
        </w:rPr>
        <w:t>laptopmi</w:t>
      </w:r>
      <w:proofErr w:type="spellEnd"/>
      <w:r w:rsidRPr="007A2B0B">
        <w:rPr>
          <w:rFonts w:ascii="Arial" w:hAnsi="Arial" w:cs="Arial"/>
          <w:bCs/>
        </w:rPr>
        <w:t>, počítačové programy na tvorbu videí,...)</w:t>
      </w:r>
    </w:p>
    <w:p w:rsidR="00D92269" w:rsidRPr="007A2B0B" w:rsidRDefault="00D92269" w:rsidP="00D92269">
      <w:pPr>
        <w:autoSpaceDE w:val="0"/>
        <w:autoSpaceDN w:val="0"/>
        <w:adjustRightInd w:val="0"/>
        <w:rPr>
          <w:rFonts w:ascii="Arial" w:hAnsi="Arial" w:cs="Arial"/>
          <w:bCs/>
        </w:rPr>
      </w:pPr>
    </w:p>
    <w:p w:rsidR="00D92269" w:rsidRPr="007A2B0B" w:rsidRDefault="00D92269" w:rsidP="00D92269">
      <w:pPr>
        <w:autoSpaceDE w:val="0"/>
        <w:autoSpaceDN w:val="0"/>
        <w:adjustRightInd w:val="0"/>
        <w:rPr>
          <w:rFonts w:ascii="Arial" w:hAnsi="Arial" w:cs="Arial"/>
          <w:bCs/>
        </w:rPr>
      </w:pPr>
    </w:p>
    <w:p w:rsidR="00D92269" w:rsidRPr="007A2B0B" w:rsidRDefault="00D92269" w:rsidP="00D92269">
      <w:pPr>
        <w:autoSpaceDE w:val="0"/>
        <w:autoSpaceDN w:val="0"/>
        <w:adjustRightInd w:val="0"/>
        <w:rPr>
          <w:rFonts w:ascii="Arial" w:hAnsi="Arial" w:cs="Arial"/>
          <w:b/>
          <w:bCs/>
        </w:rPr>
      </w:pPr>
      <w:proofErr w:type="spellStart"/>
      <w:r w:rsidRPr="007A2B0B">
        <w:rPr>
          <w:rFonts w:ascii="Arial" w:hAnsi="Arial" w:cs="Arial"/>
          <w:b/>
          <w:bCs/>
        </w:rPr>
        <w:t>Výchovno</w:t>
      </w:r>
      <w:proofErr w:type="spellEnd"/>
      <w:r w:rsidRPr="007A2B0B">
        <w:rPr>
          <w:rFonts w:ascii="Arial" w:hAnsi="Arial" w:cs="Arial"/>
          <w:b/>
          <w:bCs/>
        </w:rPr>
        <w:t xml:space="preserve"> – vzdelávací proces</w:t>
      </w:r>
      <w:r w:rsidR="002A03C9" w:rsidRPr="007A2B0B">
        <w:rPr>
          <w:rFonts w:ascii="Arial" w:hAnsi="Arial" w:cs="Arial"/>
          <w:b/>
          <w:bCs/>
        </w:rPr>
        <w:br/>
      </w:r>
    </w:p>
    <w:p w:rsidR="00D92269" w:rsidRPr="007A2B0B" w:rsidRDefault="00D92269" w:rsidP="003429EB">
      <w:pPr>
        <w:numPr>
          <w:ilvl w:val="0"/>
          <w:numId w:val="26"/>
        </w:numPr>
        <w:autoSpaceDE w:val="0"/>
        <w:autoSpaceDN w:val="0"/>
        <w:adjustRightInd w:val="0"/>
        <w:rPr>
          <w:rFonts w:ascii="Arial" w:hAnsi="Arial" w:cs="Arial"/>
          <w:bCs/>
        </w:rPr>
      </w:pPr>
      <w:r w:rsidRPr="007A2B0B">
        <w:rPr>
          <w:rFonts w:ascii="Arial" w:hAnsi="Arial" w:cs="Arial"/>
          <w:bCs/>
        </w:rPr>
        <w:t>Individuálny prístup k deťom – škola rodinného typu (ma</w:t>
      </w:r>
      <w:r w:rsidR="000E728B">
        <w:rPr>
          <w:rFonts w:ascii="Arial" w:hAnsi="Arial" w:cs="Arial"/>
          <w:bCs/>
        </w:rPr>
        <w:t>x. počet žiakov v triede je 19</w:t>
      </w:r>
      <w:r w:rsidR="00BF4C4C" w:rsidRPr="007A2B0B">
        <w:rPr>
          <w:rFonts w:ascii="Arial" w:hAnsi="Arial" w:cs="Arial"/>
          <w:bCs/>
        </w:rPr>
        <w:t>)</w:t>
      </w:r>
    </w:p>
    <w:p w:rsidR="00D92269" w:rsidRPr="007A2B0B" w:rsidRDefault="00D92269" w:rsidP="003429EB">
      <w:pPr>
        <w:numPr>
          <w:ilvl w:val="0"/>
          <w:numId w:val="26"/>
        </w:numPr>
        <w:autoSpaceDE w:val="0"/>
        <w:autoSpaceDN w:val="0"/>
        <w:adjustRightInd w:val="0"/>
        <w:rPr>
          <w:rFonts w:ascii="Arial" w:hAnsi="Arial" w:cs="Arial"/>
          <w:bCs/>
        </w:rPr>
      </w:pPr>
      <w:r w:rsidRPr="007A2B0B">
        <w:rPr>
          <w:rFonts w:ascii="Arial" w:hAnsi="Arial" w:cs="Arial"/>
          <w:bCs/>
        </w:rPr>
        <w:t>Bezplatné vzdelávanie na súkromnej základnej škole</w:t>
      </w:r>
    </w:p>
    <w:p w:rsidR="00D92269" w:rsidRPr="007A2B0B" w:rsidRDefault="00D92269" w:rsidP="003429EB">
      <w:pPr>
        <w:numPr>
          <w:ilvl w:val="0"/>
          <w:numId w:val="26"/>
        </w:numPr>
        <w:autoSpaceDE w:val="0"/>
        <w:autoSpaceDN w:val="0"/>
        <w:adjustRightInd w:val="0"/>
        <w:rPr>
          <w:rFonts w:ascii="Arial" w:hAnsi="Arial" w:cs="Arial"/>
          <w:bCs/>
        </w:rPr>
      </w:pPr>
      <w:r w:rsidRPr="007A2B0B">
        <w:rPr>
          <w:rFonts w:ascii="Arial" w:hAnsi="Arial" w:cs="Arial"/>
          <w:bCs/>
        </w:rPr>
        <w:t xml:space="preserve">Alternatívne vyučovanie, uplatňovanie netradičných foriem učenia (pravidelné </w:t>
      </w:r>
      <w:proofErr w:type="spellStart"/>
      <w:r w:rsidRPr="007A2B0B">
        <w:rPr>
          <w:rFonts w:ascii="Arial" w:hAnsi="Arial" w:cs="Arial"/>
          <w:bCs/>
        </w:rPr>
        <w:t>daltonské</w:t>
      </w:r>
      <w:proofErr w:type="spellEnd"/>
      <w:r w:rsidRPr="007A2B0B">
        <w:rPr>
          <w:rFonts w:ascii="Arial" w:hAnsi="Arial" w:cs="Arial"/>
          <w:bCs/>
        </w:rPr>
        <w:t xml:space="preserve"> piatky, využívanie </w:t>
      </w:r>
      <w:proofErr w:type="spellStart"/>
      <w:r w:rsidRPr="007A2B0B">
        <w:rPr>
          <w:rFonts w:ascii="Arial" w:hAnsi="Arial" w:cs="Arial"/>
          <w:bCs/>
        </w:rPr>
        <w:t>montessori</w:t>
      </w:r>
      <w:proofErr w:type="spellEnd"/>
      <w:r w:rsidRPr="007A2B0B">
        <w:rPr>
          <w:rFonts w:ascii="Arial" w:hAnsi="Arial" w:cs="Arial"/>
          <w:bCs/>
        </w:rPr>
        <w:t xml:space="preserve"> pomôcok, zážitkové učenie, ročné školské projekty a aktivity)</w:t>
      </w:r>
    </w:p>
    <w:p w:rsidR="00D92269" w:rsidRPr="007A2B0B" w:rsidRDefault="00D92269" w:rsidP="003429EB">
      <w:pPr>
        <w:numPr>
          <w:ilvl w:val="0"/>
          <w:numId w:val="26"/>
        </w:numPr>
        <w:autoSpaceDE w:val="0"/>
        <w:autoSpaceDN w:val="0"/>
        <w:adjustRightInd w:val="0"/>
        <w:rPr>
          <w:rFonts w:ascii="Arial" w:hAnsi="Arial" w:cs="Arial"/>
          <w:bCs/>
        </w:rPr>
      </w:pPr>
      <w:r w:rsidRPr="007A2B0B">
        <w:rPr>
          <w:rFonts w:ascii="Arial" w:hAnsi="Arial" w:cs="Arial"/>
          <w:bCs/>
        </w:rPr>
        <w:t>Rodinná atmosféra (snaha o úzku spoluprácu s rodičmi a </w:t>
      </w:r>
      <w:proofErr w:type="spellStart"/>
      <w:r w:rsidRPr="007A2B0B">
        <w:rPr>
          <w:rFonts w:ascii="Arial" w:hAnsi="Arial" w:cs="Arial"/>
          <w:bCs/>
        </w:rPr>
        <w:t>promtné</w:t>
      </w:r>
      <w:proofErr w:type="spellEnd"/>
      <w:r w:rsidRPr="007A2B0B">
        <w:rPr>
          <w:rFonts w:ascii="Arial" w:hAnsi="Arial" w:cs="Arial"/>
          <w:bCs/>
        </w:rPr>
        <w:t xml:space="preserve"> riešenie akýchkoľvek problémov)</w:t>
      </w:r>
    </w:p>
    <w:p w:rsidR="00D92269" w:rsidRPr="007A2B0B" w:rsidRDefault="00D92269" w:rsidP="003429EB">
      <w:pPr>
        <w:numPr>
          <w:ilvl w:val="0"/>
          <w:numId w:val="26"/>
        </w:numPr>
        <w:autoSpaceDE w:val="0"/>
        <w:autoSpaceDN w:val="0"/>
        <w:adjustRightInd w:val="0"/>
        <w:rPr>
          <w:rFonts w:ascii="Arial" w:hAnsi="Arial" w:cs="Arial"/>
          <w:bCs/>
        </w:rPr>
      </w:pPr>
      <w:r w:rsidRPr="007A2B0B">
        <w:rPr>
          <w:rFonts w:ascii="Arial" w:hAnsi="Arial" w:cs="Arial"/>
          <w:bCs/>
        </w:rPr>
        <w:t>Školský špeci</w:t>
      </w:r>
      <w:r w:rsidR="00BF4C4C" w:rsidRPr="007A2B0B">
        <w:rPr>
          <w:rFonts w:ascii="Arial" w:hAnsi="Arial" w:cs="Arial"/>
          <w:bCs/>
        </w:rPr>
        <w:t>álny pedagóg pracuje so začlene</w:t>
      </w:r>
      <w:r w:rsidRPr="007A2B0B">
        <w:rPr>
          <w:rFonts w:ascii="Arial" w:hAnsi="Arial" w:cs="Arial"/>
          <w:bCs/>
        </w:rPr>
        <w:t>nými deťmi  a úzko spolupracuje s učiteľmi a  rodinou</w:t>
      </w:r>
    </w:p>
    <w:p w:rsidR="00D92269" w:rsidRPr="007A2B0B" w:rsidRDefault="00D92269" w:rsidP="003429EB">
      <w:pPr>
        <w:numPr>
          <w:ilvl w:val="0"/>
          <w:numId w:val="26"/>
        </w:numPr>
        <w:autoSpaceDE w:val="0"/>
        <w:autoSpaceDN w:val="0"/>
        <w:adjustRightInd w:val="0"/>
        <w:rPr>
          <w:rFonts w:ascii="Arial" w:hAnsi="Arial" w:cs="Arial"/>
          <w:bCs/>
        </w:rPr>
      </w:pPr>
      <w:r w:rsidRPr="007A2B0B">
        <w:rPr>
          <w:rFonts w:ascii="Arial" w:hAnsi="Arial" w:cs="Arial"/>
          <w:bCs/>
        </w:rPr>
        <w:t>Rozšírené vyučovanie cudzích jazykov (anglický jazyk, ruský jazyk)</w:t>
      </w:r>
    </w:p>
    <w:p w:rsidR="00D92269" w:rsidRPr="007A2B0B" w:rsidRDefault="00D92269" w:rsidP="003429EB">
      <w:pPr>
        <w:numPr>
          <w:ilvl w:val="0"/>
          <w:numId w:val="26"/>
        </w:numPr>
        <w:autoSpaceDE w:val="0"/>
        <w:autoSpaceDN w:val="0"/>
        <w:adjustRightInd w:val="0"/>
        <w:rPr>
          <w:rFonts w:ascii="Arial" w:hAnsi="Arial" w:cs="Arial"/>
          <w:bCs/>
        </w:rPr>
      </w:pPr>
      <w:r w:rsidRPr="007A2B0B">
        <w:rPr>
          <w:rFonts w:ascii="Arial" w:hAnsi="Arial" w:cs="Arial"/>
          <w:bCs/>
        </w:rPr>
        <w:t>Využívanie PC, internetových zdrojov vo vyučovacom procese</w:t>
      </w:r>
    </w:p>
    <w:p w:rsidR="00D92269" w:rsidRPr="007A2B0B" w:rsidRDefault="00D92269" w:rsidP="003429EB">
      <w:pPr>
        <w:numPr>
          <w:ilvl w:val="0"/>
          <w:numId w:val="26"/>
        </w:numPr>
        <w:autoSpaceDE w:val="0"/>
        <w:autoSpaceDN w:val="0"/>
        <w:adjustRightInd w:val="0"/>
        <w:rPr>
          <w:rFonts w:ascii="Arial" w:hAnsi="Arial" w:cs="Arial"/>
          <w:bCs/>
        </w:rPr>
      </w:pPr>
      <w:r w:rsidRPr="007A2B0B">
        <w:rPr>
          <w:rFonts w:ascii="Arial" w:hAnsi="Arial" w:cs="Arial"/>
          <w:bCs/>
        </w:rPr>
        <w:t>Elektronická žiacka knižka (rýchly prístup ku žiackym vzdelávacím výsledkom)</w:t>
      </w:r>
    </w:p>
    <w:p w:rsidR="00D92269" w:rsidRPr="007A2B0B" w:rsidRDefault="00D92269" w:rsidP="003429EB">
      <w:pPr>
        <w:numPr>
          <w:ilvl w:val="0"/>
          <w:numId w:val="26"/>
        </w:numPr>
        <w:autoSpaceDE w:val="0"/>
        <w:autoSpaceDN w:val="0"/>
        <w:adjustRightInd w:val="0"/>
        <w:rPr>
          <w:rFonts w:ascii="Arial" w:hAnsi="Arial" w:cs="Arial"/>
          <w:bCs/>
        </w:rPr>
      </w:pPr>
      <w:r w:rsidRPr="007A2B0B">
        <w:rPr>
          <w:rFonts w:ascii="Arial" w:hAnsi="Arial" w:cs="Arial"/>
          <w:bCs/>
        </w:rPr>
        <w:t xml:space="preserve">Pomoc a doučovanie žiakov </w:t>
      </w:r>
    </w:p>
    <w:p w:rsidR="00D92269" w:rsidRPr="007A2B0B" w:rsidRDefault="00D92269" w:rsidP="003429EB">
      <w:pPr>
        <w:numPr>
          <w:ilvl w:val="0"/>
          <w:numId w:val="26"/>
        </w:numPr>
        <w:autoSpaceDE w:val="0"/>
        <w:autoSpaceDN w:val="0"/>
        <w:adjustRightInd w:val="0"/>
        <w:rPr>
          <w:rFonts w:ascii="Arial" w:hAnsi="Arial" w:cs="Arial"/>
          <w:bCs/>
        </w:rPr>
      </w:pPr>
      <w:r w:rsidRPr="007A2B0B">
        <w:rPr>
          <w:rFonts w:ascii="Arial" w:hAnsi="Arial" w:cs="Arial"/>
          <w:bCs/>
        </w:rPr>
        <w:t>Otvorenosť školy pre rodičov – Dni otvorených dverí</w:t>
      </w:r>
    </w:p>
    <w:p w:rsidR="00D92269" w:rsidRPr="007A2B0B" w:rsidRDefault="00D92269" w:rsidP="003429EB">
      <w:pPr>
        <w:numPr>
          <w:ilvl w:val="0"/>
          <w:numId w:val="26"/>
        </w:numPr>
        <w:autoSpaceDE w:val="0"/>
        <w:autoSpaceDN w:val="0"/>
        <w:adjustRightInd w:val="0"/>
        <w:rPr>
          <w:rFonts w:ascii="Arial" w:hAnsi="Arial" w:cs="Arial"/>
          <w:bCs/>
        </w:rPr>
      </w:pPr>
      <w:r w:rsidRPr="007A2B0B">
        <w:rPr>
          <w:rFonts w:ascii="Arial" w:hAnsi="Arial" w:cs="Arial"/>
          <w:bCs/>
        </w:rPr>
        <w:t>Široká ponuka školských i mimoškolských aktivít v spolupráci so školským klubom, centrami voľného času, strediskami záujmovej činnosti, základnou umeleckou školou</w:t>
      </w:r>
    </w:p>
    <w:p w:rsidR="00D92269" w:rsidRPr="007A2B0B" w:rsidRDefault="00D92269" w:rsidP="003429EB">
      <w:pPr>
        <w:numPr>
          <w:ilvl w:val="0"/>
          <w:numId w:val="26"/>
        </w:numPr>
        <w:autoSpaceDE w:val="0"/>
        <w:autoSpaceDN w:val="0"/>
        <w:adjustRightInd w:val="0"/>
        <w:rPr>
          <w:rFonts w:ascii="Arial" w:hAnsi="Arial" w:cs="Arial"/>
          <w:bCs/>
        </w:rPr>
      </w:pPr>
      <w:r w:rsidRPr="007A2B0B">
        <w:rPr>
          <w:rFonts w:ascii="Arial" w:hAnsi="Arial" w:cs="Arial"/>
          <w:bCs/>
        </w:rPr>
        <w:t>Individuálna pomoc žiakom pri príprave na vyučovanie</w:t>
      </w:r>
    </w:p>
    <w:p w:rsidR="00D92269" w:rsidRPr="007A2B0B" w:rsidRDefault="00D92269" w:rsidP="003429EB">
      <w:pPr>
        <w:numPr>
          <w:ilvl w:val="0"/>
          <w:numId w:val="26"/>
        </w:numPr>
        <w:autoSpaceDE w:val="0"/>
        <w:autoSpaceDN w:val="0"/>
        <w:adjustRightInd w:val="0"/>
        <w:rPr>
          <w:rFonts w:ascii="Arial" w:hAnsi="Arial" w:cs="Arial"/>
          <w:bCs/>
        </w:rPr>
      </w:pPr>
      <w:r w:rsidRPr="007A2B0B">
        <w:rPr>
          <w:rFonts w:ascii="Arial" w:hAnsi="Arial" w:cs="Arial"/>
          <w:bCs/>
        </w:rPr>
        <w:t>Účasť a umiestnenia žiakov v súťažiach</w:t>
      </w:r>
    </w:p>
    <w:p w:rsidR="00D92269" w:rsidRPr="007A2B0B" w:rsidRDefault="00D92269" w:rsidP="003429EB">
      <w:pPr>
        <w:numPr>
          <w:ilvl w:val="0"/>
          <w:numId w:val="26"/>
        </w:numPr>
        <w:autoSpaceDE w:val="0"/>
        <w:autoSpaceDN w:val="0"/>
        <w:adjustRightInd w:val="0"/>
        <w:rPr>
          <w:rFonts w:ascii="Arial" w:hAnsi="Arial" w:cs="Arial"/>
          <w:bCs/>
        </w:rPr>
      </w:pPr>
      <w:r w:rsidRPr="007A2B0B">
        <w:rPr>
          <w:rFonts w:ascii="Arial" w:hAnsi="Arial" w:cs="Arial"/>
          <w:bCs/>
        </w:rPr>
        <w:t>Úspešnosť prijímania žiakov na gymnáziá</w:t>
      </w:r>
    </w:p>
    <w:p w:rsidR="00D92269" w:rsidRPr="007A2B0B" w:rsidRDefault="00D92269" w:rsidP="003429EB">
      <w:pPr>
        <w:numPr>
          <w:ilvl w:val="0"/>
          <w:numId w:val="26"/>
        </w:numPr>
        <w:autoSpaceDE w:val="0"/>
        <w:autoSpaceDN w:val="0"/>
        <w:adjustRightInd w:val="0"/>
        <w:rPr>
          <w:rFonts w:ascii="Arial" w:hAnsi="Arial" w:cs="Arial"/>
          <w:bCs/>
        </w:rPr>
      </w:pPr>
      <w:r w:rsidRPr="007A2B0B">
        <w:rPr>
          <w:rFonts w:ascii="Arial" w:hAnsi="Arial" w:cs="Arial"/>
          <w:bCs/>
        </w:rPr>
        <w:t>Zapájania do európskych projektov</w:t>
      </w:r>
    </w:p>
    <w:p w:rsidR="00D92269" w:rsidRPr="007A2B0B" w:rsidRDefault="00D92269" w:rsidP="00D92269">
      <w:pPr>
        <w:autoSpaceDE w:val="0"/>
        <w:autoSpaceDN w:val="0"/>
        <w:adjustRightInd w:val="0"/>
        <w:rPr>
          <w:rFonts w:ascii="Arial" w:hAnsi="Arial" w:cs="Arial"/>
          <w:bCs/>
        </w:rPr>
      </w:pPr>
    </w:p>
    <w:p w:rsidR="00D92269" w:rsidRPr="007A2B0B" w:rsidRDefault="00D92269" w:rsidP="00D92269">
      <w:pPr>
        <w:rPr>
          <w:rFonts w:ascii="Arial" w:hAnsi="Arial" w:cs="Arial"/>
          <w:u w:val="single"/>
        </w:rPr>
      </w:pPr>
      <w:r w:rsidRPr="007A2B0B">
        <w:rPr>
          <w:rStyle w:val="Siln"/>
          <w:rFonts w:ascii="Arial" w:hAnsi="Arial" w:cs="Arial"/>
          <w:color w:val="000000"/>
        </w:rPr>
        <w:t> </w:t>
      </w:r>
    </w:p>
    <w:p w:rsidR="00D92269" w:rsidRPr="007A2B0B" w:rsidRDefault="002A03C9" w:rsidP="002A03C9">
      <w:pPr>
        <w:ind w:left="708"/>
        <w:rPr>
          <w:rFonts w:ascii="Arial" w:hAnsi="Arial" w:cs="Arial"/>
          <w:b/>
          <w:bCs/>
          <w:u w:val="single"/>
        </w:rPr>
      </w:pPr>
      <w:r w:rsidRPr="007A2B0B">
        <w:rPr>
          <w:rStyle w:val="Siln"/>
          <w:rFonts w:ascii="Arial" w:hAnsi="Arial" w:cs="Arial"/>
          <w:color w:val="000000"/>
          <w:u w:val="single"/>
        </w:rPr>
        <w:t xml:space="preserve">Slabé stránky - </w:t>
      </w:r>
      <w:r w:rsidRPr="007A2B0B">
        <w:rPr>
          <w:rFonts w:ascii="Arial" w:hAnsi="Arial" w:cs="Arial"/>
          <w:b/>
          <w:bCs/>
          <w:u w:val="single"/>
        </w:rPr>
        <w:t xml:space="preserve">W (WEAKNESSES) </w:t>
      </w:r>
    </w:p>
    <w:p w:rsidR="00D92269" w:rsidRPr="007A2B0B" w:rsidRDefault="00D92269" w:rsidP="00D92269">
      <w:pPr>
        <w:autoSpaceDE w:val="0"/>
        <w:autoSpaceDN w:val="0"/>
        <w:adjustRightInd w:val="0"/>
        <w:rPr>
          <w:rFonts w:ascii="Arial" w:hAnsi="Arial" w:cs="Arial"/>
          <w:b/>
          <w:bCs/>
        </w:rPr>
      </w:pPr>
    </w:p>
    <w:p w:rsidR="00D92269" w:rsidRPr="007A2B0B" w:rsidRDefault="002A03C9" w:rsidP="003429EB">
      <w:pPr>
        <w:numPr>
          <w:ilvl w:val="0"/>
          <w:numId w:val="27"/>
        </w:numPr>
        <w:autoSpaceDE w:val="0"/>
        <w:autoSpaceDN w:val="0"/>
        <w:adjustRightInd w:val="0"/>
        <w:rPr>
          <w:rFonts w:ascii="Arial" w:hAnsi="Arial" w:cs="Arial"/>
          <w:bCs/>
        </w:rPr>
      </w:pPr>
      <w:r w:rsidRPr="007A2B0B">
        <w:rPr>
          <w:rFonts w:ascii="Arial" w:hAnsi="Arial" w:cs="Arial"/>
          <w:bCs/>
        </w:rPr>
        <w:t>k</w:t>
      </w:r>
      <w:r w:rsidR="000E728B">
        <w:rPr>
          <w:rFonts w:ascii="Arial" w:hAnsi="Arial" w:cs="Arial"/>
          <w:bCs/>
        </w:rPr>
        <w:t>rátka pôsobnosť školy (15</w:t>
      </w:r>
      <w:r w:rsidR="00D92269" w:rsidRPr="007A2B0B">
        <w:rPr>
          <w:rFonts w:ascii="Arial" w:hAnsi="Arial" w:cs="Arial"/>
          <w:bCs/>
        </w:rPr>
        <w:t xml:space="preserve"> rokov)</w:t>
      </w:r>
    </w:p>
    <w:p w:rsidR="00D92269" w:rsidRPr="007A2B0B" w:rsidRDefault="00D92269" w:rsidP="003429EB">
      <w:pPr>
        <w:numPr>
          <w:ilvl w:val="0"/>
          <w:numId w:val="27"/>
        </w:numPr>
        <w:autoSpaceDE w:val="0"/>
        <w:autoSpaceDN w:val="0"/>
        <w:adjustRightInd w:val="0"/>
        <w:rPr>
          <w:rFonts w:ascii="Arial" w:hAnsi="Arial" w:cs="Arial"/>
          <w:bCs/>
        </w:rPr>
      </w:pPr>
      <w:r w:rsidRPr="007A2B0B">
        <w:rPr>
          <w:rFonts w:ascii="Arial" w:hAnsi="Arial" w:cs="Arial"/>
          <w:bCs/>
        </w:rPr>
        <w:t>2 budovy školy (osobitne prvý a druhý stupeň)</w:t>
      </w:r>
    </w:p>
    <w:p w:rsidR="00D92269" w:rsidRPr="007A2B0B" w:rsidRDefault="002A03C9" w:rsidP="003429EB">
      <w:pPr>
        <w:numPr>
          <w:ilvl w:val="0"/>
          <w:numId w:val="27"/>
        </w:numPr>
        <w:autoSpaceDE w:val="0"/>
        <w:autoSpaceDN w:val="0"/>
        <w:adjustRightInd w:val="0"/>
        <w:rPr>
          <w:rFonts w:ascii="Arial" w:hAnsi="Arial" w:cs="Arial"/>
          <w:bCs/>
        </w:rPr>
      </w:pPr>
      <w:r w:rsidRPr="007A2B0B">
        <w:rPr>
          <w:rFonts w:ascii="Arial" w:hAnsi="Arial" w:cs="Arial"/>
          <w:bCs/>
        </w:rPr>
        <w:t>a</w:t>
      </w:r>
      <w:r w:rsidR="00D92269" w:rsidRPr="007A2B0B">
        <w:rPr>
          <w:rFonts w:ascii="Arial" w:hAnsi="Arial" w:cs="Arial"/>
          <w:bCs/>
        </w:rPr>
        <w:t>bsencia stravovacieho zariadenia a telocvične</w:t>
      </w:r>
      <w:r w:rsidR="00033E67" w:rsidRPr="007A2B0B">
        <w:rPr>
          <w:rFonts w:ascii="Arial" w:hAnsi="Arial" w:cs="Arial"/>
          <w:bCs/>
        </w:rPr>
        <w:t xml:space="preserve">  priamo v škole</w:t>
      </w:r>
    </w:p>
    <w:p w:rsidR="00D92269" w:rsidRPr="007A2B0B" w:rsidRDefault="002A03C9" w:rsidP="003429EB">
      <w:pPr>
        <w:numPr>
          <w:ilvl w:val="0"/>
          <w:numId w:val="27"/>
        </w:numPr>
        <w:autoSpaceDE w:val="0"/>
        <w:autoSpaceDN w:val="0"/>
        <w:adjustRightInd w:val="0"/>
        <w:rPr>
          <w:rFonts w:ascii="Arial" w:hAnsi="Arial" w:cs="Arial"/>
          <w:bCs/>
        </w:rPr>
      </w:pPr>
      <w:r w:rsidRPr="007A2B0B">
        <w:rPr>
          <w:rFonts w:ascii="Arial" w:hAnsi="Arial" w:cs="Arial"/>
          <w:bCs/>
        </w:rPr>
        <w:t>r</w:t>
      </w:r>
      <w:r w:rsidR="00D92269" w:rsidRPr="007A2B0B">
        <w:rPr>
          <w:rFonts w:ascii="Arial" w:hAnsi="Arial" w:cs="Arial"/>
          <w:bCs/>
        </w:rPr>
        <w:t>ežimové momenty (odchody žiakov na autobusy, krúžky, narúšanie prebiehajúcich aktivít prichádzajúcimi rodičmi)</w:t>
      </w:r>
    </w:p>
    <w:p w:rsidR="00263D16" w:rsidRPr="007A2B0B" w:rsidRDefault="00263D16" w:rsidP="00263D16">
      <w:pPr>
        <w:autoSpaceDE w:val="0"/>
        <w:autoSpaceDN w:val="0"/>
        <w:adjustRightInd w:val="0"/>
        <w:rPr>
          <w:rFonts w:ascii="Arial" w:hAnsi="Arial" w:cs="Arial"/>
          <w:bCs/>
        </w:rPr>
      </w:pPr>
    </w:p>
    <w:p w:rsidR="00D92269" w:rsidRPr="007A2B0B" w:rsidRDefault="00D92269" w:rsidP="00D92269">
      <w:pPr>
        <w:rPr>
          <w:rFonts w:ascii="Arial" w:hAnsi="Arial" w:cs="Arial"/>
        </w:rPr>
      </w:pPr>
    </w:p>
    <w:p w:rsidR="00263D16" w:rsidRPr="007A2B0B" w:rsidRDefault="00263D16" w:rsidP="00263D16">
      <w:pPr>
        <w:rPr>
          <w:rFonts w:ascii="Arial" w:hAnsi="Arial" w:cs="Arial"/>
        </w:rPr>
      </w:pPr>
    </w:p>
    <w:p w:rsidR="00263D16" w:rsidRPr="007A2B0B" w:rsidRDefault="00263D16" w:rsidP="002A03C9">
      <w:pPr>
        <w:ind w:left="708"/>
        <w:rPr>
          <w:rFonts w:ascii="Arial" w:hAnsi="Arial" w:cs="Arial"/>
          <w:b/>
          <w:bCs/>
          <w:u w:val="single"/>
        </w:rPr>
      </w:pPr>
      <w:r w:rsidRPr="007A2B0B">
        <w:rPr>
          <w:rStyle w:val="Siln"/>
          <w:rFonts w:ascii="Arial" w:hAnsi="Arial" w:cs="Arial"/>
          <w:color w:val="000000"/>
          <w:u w:val="single"/>
        </w:rPr>
        <w:t>Príležitosti</w:t>
      </w:r>
      <w:r w:rsidR="002A03C9" w:rsidRPr="007A2B0B">
        <w:rPr>
          <w:rStyle w:val="Siln"/>
          <w:rFonts w:ascii="Arial" w:hAnsi="Arial" w:cs="Arial"/>
          <w:color w:val="000000"/>
          <w:u w:val="single"/>
        </w:rPr>
        <w:t xml:space="preserve"> - </w:t>
      </w:r>
      <w:r w:rsidRPr="007A2B0B">
        <w:rPr>
          <w:rFonts w:ascii="Arial" w:hAnsi="Arial" w:cs="Arial"/>
          <w:b/>
          <w:bCs/>
          <w:u w:val="single"/>
        </w:rPr>
        <w:t>O (OPPORTUNITIES</w:t>
      </w:r>
      <w:r w:rsidR="002A03C9" w:rsidRPr="007A2B0B">
        <w:rPr>
          <w:rFonts w:ascii="Arial" w:hAnsi="Arial" w:cs="Arial"/>
          <w:b/>
          <w:bCs/>
          <w:u w:val="single"/>
        </w:rPr>
        <w:t xml:space="preserve">) </w:t>
      </w:r>
      <w:r w:rsidR="002A03C9" w:rsidRPr="007A2B0B">
        <w:rPr>
          <w:rFonts w:ascii="Arial" w:hAnsi="Arial" w:cs="Arial"/>
          <w:b/>
          <w:bCs/>
          <w:u w:val="single"/>
        </w:rPr>
        <w:br/>
      </w:r>
    </w:p>
    <w:p w:rsidR="002A03C9" w:rsidRPr="007A2B0B" w:rsidRDefault="002A03C9" w:rsidP="00C46F1A">
      <w:pPr>
        <w:numPr>
          <w:ilvl w:val="0"/>
          <w:numId w:val="33"/>
        </w:numPr>
        <w:rPr>
          <w:rFonts w:ascii="Arial" w:hAnsi="Arial" w:cs="Arial"/>
        </w:rPr>
      </w:pPr>
      <w:r w:rsidRPr="007A2B0B">
        <w:rPr>
          <w:rFonts w:ascii="Arial" w:hAnsi="Arial" w:cs="Arial"/>
        </w:rPr>
        <w:t xml:space="preserve">možnosti </w:t>
      </w:r>
      <w:proofErr w:type="spellStart"/>
      <w:r w:rsidRPr="007A2B0B">
        <w:rPr>
          <w:rFonts w:ascii="Arial" w:hAnsi="Arial" w:cs="Arial"/>
        </w:rPr>
        <w:t>viaczdrojového</w:t>
      </w:r>
      <w:proofErr w:type="spellEnd"/>
      <w:r w:rsidRPr="007A2B0B">
        <w:rPr>
          <w:rFonts w:ascii="Arial" w:hAnsi="Arial" w:cs="Arial"/>
        </w:rPr>
        <w:t xml:space="preserve"> financovania školstva,</w:t>
      </w:r>
    </w:p>
    <w:p w:rsidR="002A03C9" w:rsidRPr="007A2B0B" w:rsidRDefault="002A03C9" w:rsidP="00C46F1A">
      <w:pPr>
        <w:numPr>
          <w:ilvl w:val="0"/>
          <w:numId w:val="33"/>
        </w:numPr>
        <w:rPr>
          <w:rFonts w:ascii="Arial" w:hAnsi="Arial" w:cs="Arial"/>
        </w:rPr>
      </w:pPr>
      <w:r w:rsidRPr="007A2B0B">
        <w:rPr>
          <w:rFonts w:ascii="Arial" w:hAnsi="Arial" w:cs="Arial"/>
        </w:rPr>
        <w:t> v meste neexituje iná súkromná základná škola</w:t>
      </w:r>
    </w:p>
    <w:p w:rsidR="00C46F1A" w:rsidRPr="007A2B0B" w:rsidRDefault="00C46F1A" w:rsidP="00C46F1A">
      <w:pPr>
        <w:pStyle w:val="Default"/>
        <w:numPr>
          <w:ilvl w:val="1"/>
          <w:numId w:val="33"/>
        </w:numPr>
        <w:ind w:left="709"/>
        <w:rPr>
          <w:rFonts w:ascii="Arial" w:hAnsi="Arial" w:cs="Arial"/>
          <w:color w:val="auto"/>
        </w:rPr>
      </w:pPr>
      <w:r w:rsidRPr="007A2B0B">
        <w:rPr>
          <w:rFonts w:ascii="Arial" w:hAnsi="Arial" w:cs="Arial"/>
          <w:color w:val="auto"/>
        </w:rPr>
        <w:t>rozšírenie pôsobenia školy na okolie - zmena školy na centrum vzdelávania, športu a kultúry – aktívna práca Klubu moderného učiteľa v priestoroch našej školy</w:t>
      </w:r>
    </w:p>
    <w:p w:rsidR="00C46F1A" w:rsidRPr="007A2B0B" w:rsidRDefault="00C46F1A" w:rsidP="00C46F1A">
      <w:pPr>
        <w:pStyle w:val="Default"/>
        <w:numPr>
          <w:ilvl w:val="0"/>
          <w:numId w:val="33"/>
        </w:numPr>
        <w:rPr>
          <w:rFonts w:ascii="Arial" w:hAnsi="Arial" w:cs="Arial"/>
        </w:rPr>
      </w:pPr>
      <w:r w:rsidRPr="007A2B0B">
        <w:rPr>
          <w:rFonts w:ascii="Arial" w:hAnsi="Arial" w:cs="Arial"/>
          <w:color w:val="auto"/>
        </w:rPr>
        <w:t xml:space="preserve">rozpracovanie školských vzdelávacích a výchovných programov s atraktívnou edukačnou ponukou – TBZ, </w:t>
      </w:r>
      <w:proofErr w:type="spellStart"/>
      <w:r w:rsidRPr="007A2B0B">
        <w:rPr>
          <w:rFonts w:ascii="Arial" w:hAnsi="Arial" w:cs="Arial"/>
          <w:color w:val="auto"/>
        </w:rPr>
        <w:t>MeV</w:t>
      </w:r>
      <w:proofErr w:type="spellEnd"/>
    </w:p>
    <w:p w:rsidR="002A03C9" w:rsidRPr="007A2B0B" w:rsidRDefault="002A03C9" w:rsidP="00C46F1A">
      <w:pPr>
        <w:numPr>
          <w:ilvl w:val="0"/>
          <w:numId w:val="33"/>
        </w:numPr>
        <w:jc w:val="both"/>
        <w:rPr>
          <w:rFonts w:ascii="Arial" w:hAnsi="Arial" w:cs="Arial"/>
        </w:rPr>
      </w:pPr>
      <w:r w:rsidRPr="007A2B0B">
        <w:rPr>
          <w:rFonts w:ascii="Arial" w:hAnsi="Arial" w:cs="Arial"/>
        </w:rPr>
        <w:t>reforma školstva – príležitosť pre uplatnenie inovácií v školstve,</w:t>
      </w:r>
    </w:p>
    <w:p w:rsidR="002A03C9" w:rsidRPr="007A2B0B" w:rsidRDefault="002A03C9" w:rsidP="00C46F1A">
      <w:pPr>
        <w:numPr>
          <w:ilvl w:val="0"/>
          <w:numId w:val="33"/>
        </w:numPr>
        <w:jc w:val="both"/>
        <w:rPr>
          <w:rFonts w:ascii="Arial" w:hAnsi="Arial" w:cs="Arial"/>
        </w:rPr>
      </w:pPr>
      <w:r w:rsidRPr="007A2B0B">
        <w:rPr>
          <w:rFonts w:ascii="Arial" w:hAnsi="Arial" w:cs="Arial"/>
        </w:rPr>
        <w:t xml:space="preserve">rýchly vývoj v informačno-komunikačnej technike – príležitosť pre tvorbu nových foriem vzdelávania, pre komunikáciu rodičov a učiteľov, </w:t>
      </w:r>
    </w:p>
    <w:p w:rsidR="002A03C9" w:rsidRPr="007A2B0B" w:rsidRDefault="002A03C9" w:rsidP="00C46F1A">
      <w:pPr>
        <w:ind w:left="708"/>
        <w:rPr>
          <w:rFonts w:ascii="Arial" w:hAnsi="Arial" w:cs="Arial"/>
          <w:b/>
          <w:bCs/>
          <w:u w:val="single"/>
        </w:rPr>
      </w:pPr>
    </w:p>
    <w:p w:rsidR="00263D16" w:rsidRPr="007A2B0B" w:rsidRDefault="00263D16" w:rsidP="00C46F1A">
      <w:pPr>
        <w:rPr>
          <w:rFonts w:ascii="Arial" w:hAnsi="Arial" w:cs="Arial"/>
        </w:rPr>
      </w:pPr>
    </w:p>
    <w:p w:rsidR="00263D16" w:rsidRPr="007A2B0B" w:rsidRDefault="00263D16" w:rsidP="002A03C9">
      <w:pPr>
        <w:ind w:left="708"/>
        <w:rPr>
          <w:rFonts w:ascii="Arial" w:hAnsi="Arial" w:cs="Arial"/>
          <w:b/>
          <w:bCs/>
          <w:u w:val="single"/>
        </w:rPr>
      </w:pPr>
      <w:r w:rsidRPr="007A2B0B">
        <w:rPr>
          <w:rStyle w:val="Siln"/>
          <w:rFonts w:ascii="Arial" w:hAnsi="Arial" w:cs="Arial"/>
          <w:color w:val="000000"/>
          <w:u w:val="single"/>
        </w:rPr>
        <w:t>Ohrozenia</w:t>
      </w:r>
      <w:r w:rsidR="002A03C9" w:rsidRPr="007A2B0B">
        <w:rPr>
          <w:rStyle w:val="Siln"/>
          <w:rFonts w:ascii="Arial" w:hAnsi="Arial" w:cs="Arial"/>
          <w:color w:val="000000"/>
          <w:u w:val="single"/>
        </w:rPr>
        <w:t xml:space="preserve"> - </w:t>
      </w:r>
      <w:r w:rsidRPr="007A2B0B">
        <w:rPr>
          <w:rFonts w:ascii="Arial" w:hAnsi="Arial" w:cs="Arial"/>
          <w:b/>
          <w:bCs/>
          <w:u w:val="single"/>
        </w:rPr>
        <w:t>T</w:t>
      </w:r>
      <w:r w:rsidR="002A03C9" w:rsidRPr="007A2B0B">
        <w:rPr>
          <w:rFonts w:ascii="Arial" w:hAnsi="Arial" w:cs="Arial"/>
          <w:b/>
          <w:bCs/>
          <w:u w:val="single"/>
        </w:rPr>
        <w:t xml:space="preserve"> (THREATS</w:t>
      </w:r>
      <w:r w:rsidRPr="007A2B0B">
        <w:rPr>
          <w:rFonts w:ascii="Arial" w:hAnsi="Arial" w:cs="Arial"/>
          <w:b/>
          <w:bCs/>
          <w:u w:val="single"/>
        </w:rPr>
        <w:t xml:space="preserve">) </w:t>
      </w:r>
      <w:r w:rsidR="002A03C9" w:rsidRPr="007A2B0B">
        <w:rPr>
          <w:rFonts w:ascii="Arial" w:hAnsi="Arial" w:cs="Arial"/>
          <w:b/>
          <w:bCs/>
          <w:u w:val="single"/>
        </w:rPr>
        <w:br/>
      </w:r>
    </w:p>
    <w:p w:rsidR="00263D16" w:rsidRPr="007A2B0B" w:rsidRDefault="00263D16" w:rsidP="00370F80">
      <w:pPr>
        <w:numPr>
          <w:ilvl w:val="1"/>
          <w:numId w:val="32"/>
        </w:numPr>
        <w:ind w:left="709" w:hanging="283"/>
        <w:rPr>
          <w:rStyle w:val="Siln"/>
          <w:rFonts w:ascii="Arial" w:hAnsi="Arial" w:cs="Arial"/>
          <w:b w:val="0"/>
          <w:color w:val="000000"/>
        </w:rPr>
      </w:pPr>
      <w:r w:rsidRPr="007A2B0B">
        <w:rPr>
          <w:rStyle w:val="Siln"/>
          <w:rFonts w:ascii="Arial" w:hAnsi="Arial" w:cs="Arial"/>
          <w:b w:val="0"/>
          <w:color w:val="000000"/>
        </w:rPr>
        <w:t>zmeny v legislatíve týkajúce sa financovania v školstve</w:t>
      </w:r>
    </w:p>
    <w:p w:rsidR="00263D16" w:rsidRPr="007A2B0B" w:rsidRDefault="00263D16" w:rsidP="00370F80">
      <w:pPr>
        <w:numPr>
          <w:ilvl w:val="1"/>
          <w:numId w:val="32"/>
        </w:numPr>
        <w:ind w:left="709" w:hanging="283"/>
        <w:rPr>
          <w:rStyle w:val="Siln"/>
          <w:rFonts w:ascii="Arial" w:hAnsi="Arial" w:cs="Arial"/>
          <w:b w:val="0"/>
          <w:color w:val="000000"/>
        </w:rPr>
      </w:pPr>
      <w:r w:rsidRPr="007A2B0B">
        <w:rPr>
          <w:rStyle w:val="Siln"/>
          <w:rFonts w:ascii="Arial" w:hAnsi="Arial" w:cs="Arial"/>
          <w:b w:val="0"/>
          <w:color w:val="000000"/>
        </w:rPr>
        <w:t>slabá ekonomická sila obyvateľstva</w:t>
      </w:r>
    </w:p>
    <w:p w:rsidR="00263D16" w:rsidRPr="007A2B0B" w:rsidRDefault="00263D16" w:rsidP="00370F80">
      <w:pPr>
        <w:numPr>
          <w:ilvl w:val="1"/>
          <w:numId w:val="32"/>
        </w:numPr>
        <w:spacing w:after="120"/>
        <w:ind w:left="709" w:hanging="283"/>
        <w:jc w:val="both"/>
        <w:rPr>
          <w:rFonts w:ascii="Arial" w:hAnsi="Arial" w:cs="Arial"/>
        </w:rPr>
      </w:pPr>
      <w:r w:rsidRPr="007A2B0B">
        <w:rPr>
          <w:rFonts w:ascii="Arial" w:hAnsi="Arial" w:cs="Arial"/>
        </w:rPr>
        <w:t>médiá vytvárajú zlý obraz o súkromnom školstve v spoločnosti,</w:t>
      </w:r>
    </w:p>
    <w:p w:rsidR="00263D16" w:rsidRPr="007A2B0B" w:rsidRDefault="00263D16" w:rsidP="00370F80">
      <w:pPr>
        <w:numPr>
          <w:ilvl w:val="1"/>
          <w:numId w:val="32"/>
        </w:numPr>
        <w:spacing w:after="120"/>
        <w:ind w:left="709" w:hanging="283"/>
        <w:jc w:val="both"/>
        <w:rPr>
          <w:rFonts w:ascii="Arial" w:hAnsi="Arial" w:cs="Arial"/>
        </w:rPr>
      </w:pPr>
      <w:r w:rsidRPr="007A2B0B">
        <w:rPr>
          <w:rFonts w:ascii="Arial" w:hAnsi="Arial" w:cs="Arial"/>
        </w:rPr>
        <w:t>vzdelávanie učiteľov druhého stupňa nie je dostatočne nadviazané na súčasné potreby školstva,</w:t>
      </w:r>
    </w:p>
    <w:p w:rsidR="00263D16" w:rsidRPr="007A2B0B" w:rsidRDefault="00263D16" w:rsidP="00370F80">
      <w:pPr>
        <w:numPr>
          <w:ilvl w:val="1"/>
          <w:numId w:val="32"/>
        </w:numPr>
        <w:spacing w:after="120"/>
        <w:ind w:left="709" w:hanging="283"/>
        <w:jc w:val="both"/>
        <w:rPr>
          <w:rFonts w:ascii="Arial" w:hAnsi="Arial" w:cs="Arial"/>
        </w:rPr>
      </w:pPr>
      <w:r w:rsidRPr="007A2B0B">
        <w:rPr>
          <w:rFonts w:ascii="Arial" w:hAnsi="Arial" w:cs="Arial"/>
        </w:rPr>
        <w:t xml:space="preserve">procesy pri realizácii reformy školstva neumožnili dostatočnú prípravu na zmeny, </w:t>
      </w:r>
    </w:p>
    <w:p w:rsidR="006C5365" w:rsidRDefault="00263D16" w:rsidP="006C5365">
      <w:pPr>
        <w:numPr>
          <w:ilvl w:val="1"/>
          <w:numId w:val="32"/>
        </w:numPr>
        <w:spacing w:after="120"/>
        <w:ind w:left="709" w:hanging="283"/>
        <w:jc w:val="both"/>
        <w:rPr>
          <w:rFonts w:ascii="Arial" w:hAnsi="Arial" w:cs="Arial"/>
        </w:rPr>
      </w:pPr>
      <w:r w:rsidRPr="007A2B0B">
        <w:rPr>
          <w:rFonts w:ascii="Arial" w:hAnsi="Arial" w:cs="Arial"/>
        </w:rPr>
        <w:t>špecifikum rozvrhu – časovo viazané povinnosti v škole zhoršujú prístup pedagógo</w:t>
      </w:r>
      <w:r w:rsidR="009D4E41" w:rsidRPr="007A2B0B">
        <w:rPr>
          <w:rFonts w:ascii="Arial" w:hAnsi="Arial" w:cs="Arial"/>
        </w:rPr>
        <w:t xml:space="preserve">v k vzdelávacím aktivitám počas </w:t>
      </w:r>
      <w:r w:rsidR="006C5365">
        <w:rPr>
          <w:rFonts w:ascii="Arial" w:hAnsi="Arial" w:cs="Arial"/>
        </w:rPr>
        <w:t>školského roka</w:t>
      </w:r>
    </w:p>
    <w:p w:rsidR="00263D16" w:rsidRPr="006C5365" w:rsidRDefault="00A86EF5" w:rsidP="006C5365">
      <w:pPr>
        <w:numPr>
          <w:ilvl w:val="1"/>
          <w:numId w:val="32"/>
        </w:numPr>
        <w:spacing w:after="120"/>
        <w:ind w:left="709" w:hanging="283"/>
        <w:jc w:val="both"/>
        <w:rPr>
          <w:rFonts w:ascii="Arial" w:hAnsi="Arial" w:cs="Arial"/>
        </w:rPr>
      </w:pPr>
      <w:r>
        <w:rPr>
          <w:rFonts w:ascii="Arial" w:hAnsi="Arial" w:cs="Arial"/>
        </w:rPr>
        <w:t xml:space="preserve"> </w:t>
      </w:r>
      <w:r w:rsidR="00263D16" w:rsidRPr="006C5365">
        <w:rPr>
          <w:rFonts w:ascii="Arial" w:hAnsi="Arial" w:cs="Arial"/>
        </w:rPr>
        <w:t>vzdelávanie a rozvoj školstva nie je reálnou prioritou žiadnej vlády SR</w:t>
      </w:r>
    </w:p>
    <w:p w:rsidR="00263D16" w:rsidRPr="007A2B0B" w:rsidRDefault="00263D16" w:rsidP="00C814B4">
      <w:pPr>
        <w:numPr>
          <w:ilvl w:val="1"/>
          <w:numId w:val="32"/>
        </w:numPr>
        <w:spacing w:after="120"/>
        <w:ind w:left="708" w:hanging="283"/>
        <w:jc w:val="both"/>
        <w:rPr>
          <w:rStyle w:val="Siln"/>
          <w:rFonts w:ascii="Arial" w:hAnsi="Arial" w:cs="Arial"/>
          <w:b w:val="0"/>
          <w:color w:val="000000"/>
        </w:rPr>
      </w:pPr>
      <w:r w:rsidRPr="007A2B0B">
        <w:rPr>
          <w:rFonts w:ascii="Arial" w:hAnsi="Arial" w:cs="Arial"/>
        </w:rPr>
        <w:t>školská reforma napriek deklarovanej zvýšenej voľnosti stále nedovoľuje vytvoriť vlastné školské vzde</w:t>
      </w:r>
      <w:r w:rsidR="002A03C9" w:rsidRPr="007A2B0B">
        <w:rPr>
          <w:rFonts w:ascii="Arial" w:hAnsi="Arial" w:cs="Arial"/>
        </w:rPr>
        <w:t xml:space="preserve">lávacie programy podľa reálnych </w:t>
      </w:r>
      <w:r w:rsidRPr="007A2B0B">
        <w:rPr>
          <w:rFonts w:ascii="Arial" w:hAnsi="Arial" w:cs="Arial"/>
        </w:rPr>
        <w:t>potrieb, existujú stále príliš zväzujúce pravidlá,</w:t>
      </w:r>
    </w:p>
    <w:p w:rsidR="00C46F1A" w:rsidRPr="007A2B0B" w:rsidRDefault="00C46F1A" w:rsidP="00C814B4">
      <w:pPr>
        <w:pStyle w:val="Default"/>
        <w:numPr>
          <w:ilvl w:val="0"/>
          <w:numId w:val="35"/>
        </w:numPr>
        <w:spacing w:after="27"/>
        <w:rPr>
          <w:rFonts w:ascii="Arial" w:hAnsi="Arial" w:cs="Arial"/>
          <w:color w:val="auto"/>
        </w:rPr>
      </w:pPr>
      <w:r w:rsidRPr="007A2B0B">
        <w:rPr>
          <w:rFonts w:ascii="Arial" w:hAnsi="Arial" w:cs="Arial"/>
          <w:color w:val="auto"/>
        </w:rPr>
        <w:t xml:space="preserve">zvyšovanie prevádzkových nákladov objektov školy a školských zariadení </w:t>
      </w:r>
    </w:p>
    <w:p w:rsidR="00C46F1A" w:rsidRPr="007A2B0B" w:rsidRDefault="00C46F1A" w:rsidP="00C814B4">
      <w:pPr>
        <w:pStyle w:val="Default"/>
        <w:numPr>
          <w:ilvl w:val="0"/>
          <w:numId w:val="35"/>
        </w:numPr>
        <w:spacing w:after="27"/>
        <w:rPr>
          <w:rFonts w:ascii="Arial" w:hAnsi="Arial" w:cs="Arial"/>
          <w:color w:val="auto"/>
        </w:rPr>
      </w:pPr>
      <w:r w:rsidRPr="007A2B0B">
        <w:rPr>
          <w:rFonts w:ascii="Arial" w:hAnsi="Arial" w:cs="Arial"/>
          <w:color w:val="auto"/>
        </w:rPr>
        <w:t xml:space="preserve"> ničenie vybavenia školského areálu vo večerných hodinách </w:t>
      </w:r>
    </w:p>
    <w:p w:rsidR="00B87DD8" w:rsidRPr="007A2B0B" w:rsidRDefault="00D92269" w:rsidP="00C814B4">
      <w:pPr>
        <w:pStyle w:val="Zkladntext"/>
        <w:spacing w:before="240"/>
        <w:rPr>
          <w:rFonts w:ascii="Arial" w:hAnsi="Arial" w:cs="Arial"/>
        </w:rPr>
      </w:pPr>
      <w:r w:rsidRPr="007A2B0B">
        <w:rPr>
          <w:rFonts w:ascii="Arial" w:hAnsi="Arial" w:cs="Arial"/>
        </w:rPr>
        <w:lastRenderedPageBreak/>
        <w:br/>
      </w:r>
      <w:r w:rsidR="00B87DD8" w:rsidRPr="007A2B0B">
        <w:rPr>
          <w:rFonts w:ascii="Arial" w:hAnsi="Arial" w:cs="Arial"/>
        </w:rPr>
        <w:t xml:space="preserve">Na základe uvedených skutočností  sme  vypracovali projekt zmeny v procesoch výchovy a vzdelávania žiakov, v ktorom sme si stanovili strategické ciele,  podmienky plnenia cieľov a kritériá overovania. Naším cieľom bolo zmeniť metódy mechanického učenia sa žiakov na kreatívne učenie využívaním úloh na rozvoj vyšších poznávacích funkcií žiakov a podpora  IKT v procesoch učenia sa žiakov. </w:t>
      </w:r>
    </w:p>
    <w:p w:rsidR="00B87DD8" w:rsidRPr="007A2B0B" w:rsidRDefault="00B87DD8" w:rsidP="00B87DD8">
      <w:pPr>
        <w:jc w:val="both"/>
        <w:rPr>
          <w:rFonts w:ascii="Arial" w:hAnsi="Arial" w:cs="Arial"/>
        </w:rPr>
      </w:pPr>
      <w:r w:rsidRPr="007A2B0B">
        <w:rPr>
          <w:rFonts w:ascii="Arial" w:hAnsi="Arial" w:cs="Arial"/>
        </w:rPr>
        <w:t xml:space="preserve">  Vytvorili sme podmienky na vzdelávanie pedagogických zamestnancov v oblasti novej metodiky učenia, projektového a problémového učenia. Priebežne sa vzdelávali pedagógovia aj v oblasti  vzdelávania detí s vývojovými poruchami učenia, </w:t>
      </w:r>
      <w:proofErr w:type="spellStart"/>
      <w:r w:rsidRPr="007A2B0B">
        <w:rPr>
          <w:rFonts w:ascii="Arial" w:hAnsi="Arial" w:cs="Arial"/>
        </w:rPr>
        <w:t>kariérového</w:t>
      </w:r>
      <w:proofErr w:type="spellEnd"/>
      <w:r w:rsidRPr="007A2B0B">
        <w:rPr>
          <w:rFonts w:ascii="Arial" w:hAnsi="Arial" w:cs="Arial"/>
        </w:rPr>
        <w:t xml:space="preserve">, funkčného a odborného  vzdelávania. V súčasnosti absolvujú vzdelávanie zamerané na </w:t>
      </w:r>
      <w:r w:rsidR="00033E67" w:rsidRPr="007A2B0B">
        <w:rPr>
          <w:rFonts w:ascii="Arial" w:hAnsi="Arial" w:cs="Arial"/>
        </w:rPr>
        <w:t xml:space="preserve">zvýšenie kvalifikovanosti vo výučbe cudzích jazykov, </w:t>
      </w:r>
      <w:r w:rsidRPr="007A2B0B">
        <w:rPr>
          <w:rFonts w:ascii="Arial" w:hAnsi="Arial" w:cs="Arial"/>
        </w:rPr>
        <w:t xml:space="preserve">vzdelávanie intelektovo nadaných detí i detí s vývinovými poruchami. </w:t>
      </w:r>
    </w:p>
    <w:p w:rsidR="00B87DD8" w:rsidRPr="007A2B0B" w:rsidRDefault="00B87DD8" w:rsidP="00402898">
      <w:pPr>
        <w:rPr>
          <w:rFonts w:ascii="Arial" w:hAnsi="Arial" w:cs="Arial"/>
        </w:rPr>
      </w:pPr>
      <w:r w:rsidRPr="007A2B0B">
        <w:rPr>
          <w:rFonts w:ascii="Arial" w:hAnsi="Arial" w:cs="Arial"/>
        </w:rPr>
        <w:t xml:space="preserve">   V súčasnosti máme</w:t>
      </w:r>
      <w:r w:rsidR="006805F5" w:rsidRPr="007A2B0B">
        <w:rPr>
          <w:rFonts w:ascii="Arial" w:hAnsi="Arial" w:cs="Arial"/>
        </w:rPr>
        <w:t xml:space="preserve"> </w:t>
      </w:r>
      <w:r w:rsidRPr="007A2B0B">
        <w:rPr>
          <w:rFonts w:ascii="Arial" w:hAnsi="Arial" w:cs="Arial"/>
        </w:rPr>
        <w:t xml:space="preserve"> adekvátne pripravených pedagogických zamestnancov, ktorí si už  v procesoch učenia overili metódy:</w:t>
      </w:r>
    </w:p>
    <w:p w:rsidR="00B87DD8" w:rsidRPr="007A2B0B" w:rsidRDefault="00B87DD8" w:rsidP="00B87DD8">
      <w:pPr>
        <w:numPr>
          <w:ilvl w:val="0"/>
          <w:numId w:val="13"/>
        </w:numPr>
        <w:jc w:val="both"/>
        <w:rPr>
          <w:rFonts w:ascii="Arial" w:hAnsi="Arial" w:cs="Arial"/>
        </w:rPr>
      </w:pPr>
      <w:r w:rsidRPr="007A2B0B">
        <w:rPr>
          <w:rFonts w:ascii="Arial" w:hAnsi="Arial" w:cs="Arial"/>
        </w:rPr>
        <w:t xml:space="preserve">projektového učenia, </w:t>
      </w:r>
    </w:p>
    <w:p w:rsidR="00B87DD8" w:rsidRPr="007A2B0B" w:rsidRDefault="00B87DD8" w:rsidP="00B87DD8">
      <w:pPr>
        <w:numPr>
          <w:ilvl w:val="0"/>
          <w:numId w:val="13"/>
        </w:numPr>
        <w:jc w:val="both"/>
        <w:rPr>
          <w:rFonts w:ascii="Arial" w:hAnsi="Arial" w:cs="Arial"/>
        </w:rPr>
      </w:pPr>
      <w:r w:rsidRPr="007A2B0B">
        <w:rPr>
          <w:rFonts w:ascii="Arial" w:hAnsi="Arial" w:cs="Arial"/>
        </w:rPr>
        <w:t xml:space="preserve">metódy zážitkového, interaktívneho učenia, </w:t>
      </w:r>
    </w:p>
    <w:p w:rsidR="000E728B" w:rsidRDefault="00B87DD8" w:rsidP="00B87DD8">
      <w:pPr>
        <w:numPr>
          <w:ilvl w:val="0"/>
          <w:numId w:val="13"/>
        </w:numPr>
        <w:jc w:val="both"/>
        <w:rPr>
          <w:rFonts w:ascii="Arial" w:hAnsi="Arial" w:cs="Arial"/>
        </w:rPr>
      </w:pPr>
      <w:r w:rsidRPr="007A2B0B">
        <w:rPr>
          <w:rFonts w:ascii="Arial" w:hAnsi="Arial" w:cs="Arial"/>
        </w:rPr>
        <w:t>metódy </w:t>
      </w:r>
      <w:r w:rsidR="000E728B">
        <w:rPr>
          <w:rFonts w:ascii="Arial" w:hAnsi="Arial" w:cs="Arial"/>
        </w:rPr>
        <w:t xml:space="preserve">vysoko efektívneho učenia </w:t>
      </w:r>
    </w:p>
    <w:p w:rsidR="00B87DD8" w:rsidRPr="007A2B0B" w:rsidRDefault="000E728B" w:rsidP="00B87DD8">
      <w:pPr>
        <w:numPr>
          <w:ilvl w:val="0"/>
          <w:numId w:val="13"/>
        </w:numPr>
        <w:jc w:val="both"/>
        <w:rPr>
          <w:rFonts w:ascii="Arial" w:hAnsi="Arial" w:cs="Arial"/>
        </w:rPr>
      </w:pPr>
      <w:r>
        <w:rPr>
          <w:rFonts w:ascii="Arial" w:hAnsi="Arial" w:cs="Arial"/>
        </w:rPr>
        <w:t>metódy riadeného aktívneho učenia</w:t>
      </w:r>
      <w:r w:rsidR="00B87DD8" w:rsidRPr="007A2B0B">
        <w:rPr>
          <w:rFonts w:ascii="Arial" w:hAnsi="Arial" w:cs="Arial"/>
        </w:rPr>
        <w:t xml:space="preserve"> </w:t>
      </w:r>
    </w:p>
    <w:p w:rsidR="00B87DD8" w:rsidRPr="007A2B0B" w:rsidRDefault="00B87DD8" w:rsidP="00B87DD8">
      <w:pPr>
        <w:jc w:val="both"/>
        <w:rPr>
          <w:rFonts w:ascii="Arial" w:hAnsi="Arial" w:cs="Arial"/>
        </w:rPr>
      </w:pPr>
      <w:r w:rsidRPr="007A2B0B">
        <w:rPr>
          <w:rFonts w:ascii="Arial" w:hAnsi="Arial" w:cs="Arial"/>
        </w:rPr>
        <w:t xml:space="preserve">  V budúcnosti je naším cieľom naďalej podporovať  vzdelávanie pedagogických zamestnancov, zamerané na novú metodiku učenia</w:t>
      </w:r>
      <w:r w:rsidR="002A03C9" w:rsidRPr="007A2B0B">
        <w:rPr>
          <w:rFonts w:ascii="Arial" w:hAnsi="Arial" w:cs="Arial"/>
        </w:rPr>
        <w:t xml:space="preserve"> (CLIL)</w:t>
      </w:r>
      <w:r w:rsidRPr="007A2B0B">
        <w:rPr>
          <w:rFonts w:ascii="Arial" w:hAnsi="Arial" w:cs="Arial"/>
        </w:rPr>
        <w:t xml:space="preserve"> a na zvyšovanie kompetencií aj v oblasti zavádzania integrovaného blokov</w:t>
      </w:r>
      <w:r w:rsidR="00033E67" w:rsidRPr="007A2B0B">
        <w:rPr>
          <w:rFonts w:ascii="Arial" w:hAnsi="Arial" w:cs="Arial"/>
        </w:rPr>
        <w:t>ého vyučovania na druhom stupni, na mediálnu výchovu a etickú výchovu.</w:t>
      </w:r>
    </w:p>
    <w:p w:rsidR="00E9187A" w:rsidRPr="007A2B0B" w:rsidRDefault="00B87DD8" w:rsidP="00E9187A">
      <w:pPr>
        <w:autoSpaceDE w:val="0"/>
        <w:autoSpaceDN w:val="0"/>
        <w:adjustRightInd w:val="0"/>
        <w:rPr>
          <w:rFonts w:ascii="Arial" w:hAnsi="Arial" w:cs="Arial"/>
          <w:sz w:val="22"/>
          <w:szCs w:val="22"/>
        </w:rPr>
      </w:pPr>
      <w:r w:rsidRPr="007A2B0B">
        <w:rPr>
          <w:rFonts w:ascii="Arial" w:hAnsi="Arial" w:cs="Arial"/>
        </w:rPr>
        <w:t xml:space="preserve">  </w:t>
      </w:r>
    </w:p>
    <w:p w:rsidR="00B87624" w:rsidRPr="007A2B0B" w:rsidRDefault="00B87624" w:rsidP="00B87624">
      <w:pPr>
        <w:autoSpaceDE w:val="0"/>
        <w:autoSpaceDN w:val="0"/>
        <w:adjustRightInd w:val="0"/>
        <w:rPr>
          <w:rFonts w:ascii="Arial" w:hAnsi="Arial" w:cs="Arial"/>
        </w:rPr>
      </w:pPr>
      <w:r w:rsidRPr="007A2B0B">
        <w:rPr>
          <w:rFonts w:ascii="Arial" w:hAnsi="Arial" w:cs="Arial"/>
        </w:rPr>
        <w:t xml:space="preserve">Do </w:t>
      </w:r>
      <w:proofErr w:type="spellStart"/>
      <w:r w:rsidRPr="007A2B0B">
        <w:rPr>
          <w:rFonts w:ascii="Arial" w:hAnsi="Arial" w:cs="Arial"/>
        </w:rPr>
        <w:t>ŠkVP</w:t>
      </w:r>
      <w:proofErr w:type="spellEnd"/>
      <w:r w:rsidRPr="007A2B0B">
        <w:rPr>
          <w:rFonts w:ascii="Arial" w:hAnsi="Arial" w:cs="Arial"/>
        </w:rPr>
        <w:t xml:space="preserve"> sme zapracovali aj ciele na rozvoj</w:t>
      </w:r>
      <w:r w:rsidR="00E9187A" w:rsidRPr="007A2B0B">
        <w:rPr>
          <w:rFonts w:ascii="Arial" w:hAnsi="Arial" w:cs="Arial"/>
        </w:rPr>
        <w:t xml:space="preserve"> </w:t>
      </w:r>
      <w:r w:rsidRPr="007A2B0B">
        <w:rPr>
          <w:rFonts w:ascii="Arial" w:hAnsi="Arial" w:cs="Arial"/>
        </w:rPr>
        <w:t>osobnosti žiakov. Ide nám najmä o rozvoj :</w:t>
      </w:r>
    </w:p>
    <w:p w:rsidR="00E9187A" w:rsidRPr="007A2B0B" w:rsidRDefault="00E9187A" w:rsidP="00B87624">
      <w:pPr>
        <w:autoSpaceDE w:val="0"/>
        <w:autoSpaceDN w:val="0"/>
        <w:adjustRightInd w:val="0"/>
        <w:rPr>
          <w:rFonts w:ascii="Arial" w:hAnsi="Arial" w:cs="Arial"/>
        </w:rPr>
      </w:pPr>
    </w:p>
    <w:p w:rsidR="00B87624" w:rsidRPr="007A2B0B" w:rsidRDefault="00B87624" w:rsidP="00B87624">
      <w:pPr>
        <w:autoSpaceDE w:val="0"/>
        <w:autoSpaceDN w:val="0"/>
        <w:adjustRightInd w:val="0"/>
        <w:rPr>
          <w:rFonts w:ascii="Arial" w:hAnsi="Arial" w:cs="Arial"/>
        </w:rPr>
      </w:pPr>
      <w:r w:rsidRPr="007A2B0B">
        <w:rPr>
          <w:rFonts w:ascii="Arial" w:hAnsi="Arial" w:cs="Arial"/>
          <w:b/>
          <w:bCs/>
        </w:rPr>
        <w:t xml:space="preserve">- </w:t>
      </w:r>
      <w:proofErr w:type="spellStart"/>
      <w:r w:rsidRPr="007A2B0B">
        <w:rPr>
          <w:rFonts w:ascii="Arial" w:hAnsi="Arial" w:cs="Arial"/>
          <w:b/>
          <w:bCs/>
        </w:rPr>
        <w:t>Kongnitivizácie</w:t>
      </w:r>
      <w:proofErr w:type="spellEnd"/>
      <w:r w:rsidRPr="007A2B0B">
        <w:rPr>
          <w:rFonts w:ascii="Arial" w:hAnsi="Arial" w:cs="Arial"/>
          <w:b/>
          <w:bCs/>
        </w:rPr>
        <w:t xml:space="preserve"> žiaka – </w:t>
      </w:r>
      <w:r w:rsidRPr="007A2B0B">
        <w:rPr>
          <w:rFonts w:ascii="Arial" w:hAnsi="Arial" w:cs="Arial"/>
        </w:rPr>
        <w:t>rozvíjanie poznávacích schopností človeka</w:t>
      </w:r>
    </w:p>
    <w:p w:rsidR="00B87624" w:rsidRPr="007A2B0B" w:rsidRDefault="00B87624" w:rsidP="00B87624">
      <w:pPr>
        <w:autoSpaceDE w:val="0"/>
        <w:autoSpaceDN w:val="0"/>
        <w:adjustRightInd w:val="0"/>
        <w:rPr>
          <w:rFonts w:ascii="Arial" w:hAnsi="Arial" w:cs="Arial"/>
        </w:rPr>
      </w:pPr>
      <w:r w:rsidRPr="007A2B0B">
        <w:rPr>
          <w:rFonts w:ascii="Arial" w:hAnsi="Arial" w:cs="Arial"/>
          <w:b/>
          <w:bCs/>
        </w:rPr>
        <w:t xml:space="preserve">- </w:t>
      </w:r>
      <w:proofErr w:type="spellStart"/>
      <w:r w:rsidRPr="007A2B0B">
        <w:rPr>
          <w:rFonts w:ascii="Arial" w:hAnsi="Arial" w:cs="Arial"/>
          <w:b/>
          <w:bCs/>
        </w:rPr>
        <w:t>Emocionalizácie</w:t>
      </w:r>
      <w:proofErr w:type="spellEnd"/>
      <w:r w:rsidRPr="007A2B0B">
        <w:rPr>
          <w:rFonts w:ascii="Arial" w:hAnsi="Arial" w:cs="Arial"/>
          <w:b/>
          <w:bCs/>
        </w:rPr>
        <w:t xml:space="preserve"> žiaka – </w:t>
      </w:r>
      <w:r w:rsidRPr="007A2B0B">
        <w:rPr>
          <w:rFonts w:ascii="Arial" w:hAnsi="Arial" w:cs="Arial"/>
        </w:rPr>
        <w:t>rozvíjanie emocionálnej zrelosti človeka</w:t>
      </w:r>
    </w:p>
    <w:p w:rsidR="00B87624" w:rsidRPr="007A2B0B" w:rsidRDefault="00B87624" w:rsidP="00B87624">
      <w:pPr>
        <w:autoSpaceDE w:val="0"/>
        <w:autoSpaceDN w:val="0"/>
        <w:adjustRightInd w:val="0"/>
        <w:rPr>
          <w:rFonts w:ascii="Arial" w:hAnsi="Arial" w:cs="Arial"/>
        </w:rPr>
      </w:pPr>
      <w:r w:rsidRPr="007A2B0B">
        <w:rPr>
          <w:rFonts w:ascii="Arial" w:hAnsi="Arial" w:cs="Arial"/>
          <w:b/>
          <w:bCs/>
        </w:rPr>
        <w:t xml:space="preserve">- Motivácie žiaka – </w:t>
      </w:r>
      <w:r w:rsidRPr="007A2B0B">
        <w:rPr>
          <w:rFonts w:ascii="Arial" w:hAnsi="Arial" w:cs="Arial"/>
        </w:rPr>
        <w:t>rozvíjanie záujmov, chcenia osobnosti, jej aktivity</w:t>
      </w:r>
    </w:p>
    <w:p w:rsidR="00B87624" w:rsidRPr="007A2B0B" w:rsidRDefault="00B87624" w:rsidP="00B87624">
      <w:pPr>
        <w:autoSpaceDE w:val="0"/>
        <w:autoSpaceDN w:val="0"/>
        <w:adjustRightInd w:val="0"/>
        <w:rPr>
          <w:rFonts w:ascii="Arial" w:hAnsi="Arial" w:cs="Arial"/>
        </w:rPr>
      </w:pPr>
      <w:r w:rsidRPr="007A2B0B">
        <w:rPr>
          <w:rFonts w:ascii="Arial" w:hAnsi="Arial" w:cs="Arial"/>
          <w:b/>
          <w:bCs/>
        </w:rPr>
        <w:t xml:space="preserve">- Socializácie žiaka – </w:t>
      </w:r>
      <w:r w:rsidRPr="007A2B0B">
        <w:rPr>
          <w:rFonts w:ascii="Arial" w:hAnsi="Arial" w:cs="Arial"/>
        </w:rPr>
        <w:t>rozvíjanie komunikač</w:t>
      </w:r>
      <w:r w:rsidR="003968A7" w:rsidRPr="007A2B0B">
        <w:rPr>
          <w:rFonts w:ascii="Arial" w:hAnsi="Arial" w:cs="Arial"/>
        </w:rPr>
        <w:t>ných schopností, s</w:t>
      </w:r>
      <w:r w:rsidRPr="007A2B0B">
        <w:rPr>
          <w:rFonts w:ascii="Arial" w:hAnsi="Arial" w:cs="Arial"/>
        </w:rPr>
        <w:t>polužitia s inými ľuďmi</w:t>
      </w:r>
    </w:p>
    <w:p w:rsidR="00B87624" w:rsidRPr="007A2B0B" w:rsidRDefault="00B87624" w:rsidP="00B87624">
      <w:pPr>
        <w:autoSpaceDE w:val="0"/>
        <w:autoSpaceDN w:val="0"/>
        <w:adjustRightInd w:val="0"/>
        <w:rPr>
          <w:rFonts w:ascii="Arial" w:hAnsi="Arial" w:cs="Arial"/>
        </w:rPr>
      </w:pPr>
      <w:r w:rsidRPr="007A2B0B">
        <w:rPr>
          <w:rFonts w:ascii="Arial" w:hAnsi="Arial" w:cs="Arial"/>
          <w:b/>
          <w:bCs/>
        </w:rPr>
        <w:t xml:space="preserve">- </w:t>
      </w:r>
      <w:proofErr w:type="spellStart"/>
      <w:r w:rsidRPr="007A2B0B">
        <w:rPr>
          <w:rFonts w:ascii="Arial" w:hAnsi="Arial" w:cs="Arial"/>
          <w:b/>
          <w:bCs/>
        </w:rPr>
        <w:t>Axiologizácie</w:t>
      </w:r>
      <w:proofErr w:type="spellEnd"/>
      <w:r w:rsidRPr="007A2B0B">
        <w:rPr>
          <w:rFonts w:ascii="Arial" w:hAnsi="Arial" w:cs="Arial"/>
          <w:b/>
          <w:bCs/>
        </w:rPr>
        <w:t xml:space="preserve"> žiaka – </w:t>
      </w:r>
      <w:r w:rsidRPr="007A2B0B">
        <w:rPr>
          <w:rFonts w:ascii="Arial" w:hAnsi="Arial" w:cs="Arial"/>
        </w:rPr>
        <w:t>rozvíjanie hodnotovej orientácie osobnosti</w:t>
      </w:r>
    </w:p>
    <w:p w:rsidR="00B87624" w:rsidRPr="007A2B0B" w:rsidRDefault="00B87624" w:rsidP="00B87624">
      <w:pPr>
        <w:autoSpaceDE w:val="0"/>
        <w:autoSpaceDN w:val="0"/>
        <w:adjustRightInd w:val="0"/>
        <w:rPr>
          <w:rFonts w:ascii="Arial" w:hAnsi="Arial" w:cs="Arial"/>
        </w:rPr>
      </w:pPr>
      <w:r w:rsidRPr="007A2B0B">
        <w:rPr>
          <w:rFonts w:ascii="Arial" w:hAnsi="Arial" w:cs="Arial"/>
          <w:b/>
          <w:bCs/>
        </w:rPr>
        <w:t xml:space="preserve">- </w:t>
      </w:r>
      <w:proofErr w:type="spellStart"/>
      <w:r w:rsidRPr="007A2B0B">
        <w:rPr>
          <w:rFonts w:ascii="Arial" w:hAnsi="Arial" w:cs="Arial"/>
          <w:b/>
          <w:bCs/>
        </w:rPr>
        <w:t>Kreativizácie</w:t>
      </w:r>
      <w:proofErr w:type="spellEnd"/>
      <w:r w:rsidRPr="007A2B0B">
        <w:rPr>
          <w:rFonts w:ascii="Arial" w:hAnsi="Arial" w:cs="Arial"/>
          <w:b/>
          <w:bCs/>
        </w:rPr>
        <w:t xml:space="preserve"> žiaka- </w:t>
      </w:r>
      <w:r w:rsidRPr="007A2B0B">
        <w:rPr>
          <w:rFonts w:ascii="Arial" w:hAnsi="Arial" w:cs="Arial"/>
        </w:rPr>
        <w:t>rozvíjanie tvorivosti človeka</w:t>
      </w:r>
    </w:p>
    <w:p w:rsidR="00E9187A" w:rsidRPr="007A2B0B" w:rsidRDefault="00E9187A" w:rsidP="00B87624">
      <w:pPr>
        <w:autoSpaceDE w:val="0"/>
        <w:autoSpaceDN w:val="0"/>
        <w:adjustRightInd w:val="0"/>
        <w:rPr>
          <w:rFonts w:ascii="Arial" w:hAnsi="Arial" w:cs="Arial"/>
        </w:rPr>
      </w:pPr>
    </w:p>
    <w:p w:rsidR="0029159C" w:rsidRPr="007A2B0B" w:rsidRDefault="008668AD" w:rsidP="00AC2B60">
      <w:pPr>
        <w:rPr>
          <w:rStyle w:val="Nadpis1Char"/>
          <w:rFonts w:ascii="Arial" w:hAnsi="Arial" w:cs="Arial"/>
          <w:b w:val="0"/>
        </w:rPr>
      </w:pPr>
      <w:r w:rsidRPr="007A2B0B">
        <w:rPr>
          <w:rStyle w:val="Nadpis1Char"/>
          <w:rFonts w:ascii="Arial" w:hAnsi="Arial" w:cs="Arial"/>
        </w:rPr>
        <w:t xml:space="preserve"> </w:t>
      </w:r>
      <w:r w:rsidRPr="007A2B0B">
        <w:rPr>
          <w:rFonts w:ascii="Arial" w:hAnsi="Arial" w:cs="Arial"/>
          <w:b/>
        </w:rPr>
        <w:t>Spôsob, podmienky ukončovania výchovy a vzdelávania a vydávanie dokladu o získanom vzdelaní</w:t>
      </w:r>
      <w:r w:rsidRPr="007A2B0B">
        <w:rPr>
          <w:rStyle w:val="Nadpis1Char"/>
          <w:rFonts w:ascii="Arial" w:hAnsi="Arial" w:cs="Arial"/>
          <w:b w:val="0"/>
        </w:rPr>
        <w:t xml:space="preserve"> </w:t>
      </w:r>
    </w:p>
    <w:p w:rsidR="008668AD" w:rsidRPr="007A2B0B" w:rsidRDefault="0029159C" w:rsidP="009E6899">
      <w:pPr>
        <w:rPr>
          <w:rFonts w:ascii="Arial" w:hAnsi="Arial" w:cs="Arial"/>
        </w:rPr>
      </w:pPr>
      <w:bookmarkStart w:id="15" w:name="_Toc345505967"/>
      <w:r w:rsidRPr="007A2B0B">
        <w:rPr>
          <w:rFonts w:ascii="Arial" w:hAnsi="Arial" w:cs="Arial"/>
        </w:rPr>
        <w:t>Postupujeme podľa § 18 vyhlášky č. 320/2008</w:t>
      </w:r>
      <w:r w:rsidR="008668AD" w:rsidRPr="007A2B0B">
        <w:rPr>
          <w:rFonts w:ascii="Arial" w:hAnsi="Arial" w:cs="Arial"/>
        </w:rPr>
        <w:t xml:space="preserve"> </w:t>
      </w:r>
      <w:r w:rsidRPr="007A2B0B">
        <w:rPr>
          <w:rFonts w:ascii="Arial" w:hAnsi="Arial" w:cs="Arial"/>
        </w:rPr>
        <w:t>o základnej škole</w:t>
      </w:r>
      <w:bookmarkEnd w:id="15"/>
    </w:p>
    <w:p w:rsidR="00F136EE" w:rsidRPr="007A2B0B" w:rsidRDefault="00F136EE" w:rsidP="009E6899">
      <w:pPr>
        <w:rPr>
          <w:rFonts w:ascii="Arial" w:hAnsi="Arial" w:cs="Arial"/>
        </w:rPr>
      </w:pPr>
      <w:r w:rsidRPr="007A2B0B">
        <w:rPr>
          <w:rFonts w:ascii="Arial" w:hAnsi="Arial" w:cs="Arial"/>
        </w:rPr>
        <w:t>Stupeň vzdelania :  – po ukončení 4. ročníka – primárne vzdelanie</w:t>
      </w:r>
    </w:p>
    <w:p w:rsidR="00F136EE" w:rsidRPr="007A2B0B" w:rsidRDefault="00F136EE" w:rsidP="009E6899">
      <w:pPr>
        <w:rPr>
          <w:rFonts w:ascii="Arial" w:hAnsi="Arial" w:cs="Arial"/>
        </w:rPr>
      </w:pPr>
      <w:r w:rsidRPr="007A2B0B">
        <w:rPr>
          <w:rFonts w:ascii="Arial" w:hAnsi="Arial" w:cs="Arial"/>
        </w:rPr>
        <w:t xml:space="preserve">                                 – po ukončení 9. ročníka – nižšie stredné vzdelanie</w:t>
      </w:r>
    </w:p>
    <w:p w:rsidR="009E70D5" w:rsidRPr="007A2B0B" w:rsidRDefault="009E70D5" w:rsidP="009E70D5">
      <w:pPr>
        <w:rPr>
          <w:rFonts w:ascii="Arial" w:hAnsi="Arial" w:cs="Arial"/>
        </w:rPr>
      </w:pPr>
      <w:r w:rsidRPr="007A2B0B">
        <w:rPr>
          <w:rFonts w:ascii="Arial" w:hAnsi="Arial" w:cs="Arial"/>
        </w:rPr>
        <w:lastRenderedPageBreak/>
        <w:t>Primárne vzdelanie získa žiak úspešným absolvovaním všeobecnovzdelávacieho programu ostatného ročníka primárneho stupňa základnej školy. Dokladom o získanom vzdelaní je vysvedčenie. Absolvent programu primárneho vzdelávania plynule pokračuje na nadväzujú</w:t>
      </w:r>
      <w:r w:rsidR="00033E67" w:rsidRPr="007A2B0B">
        <w:rPr>
          <w:rFonts w:ascii="Arial" w:hAnsi="Arial" w:cs="Arial"/>
        </w:rPr>
        <w:t>com stupni nižšieho str</w:t>
      </w:r>
      <w:r w:rsidR="008668AD" w:rsidRPr="007A2B0B">
        <w:rPr>
          <w:rFonts w:ascii="Arial" w:hAnsi="Arial" w:cs="Arial"/>
        </w:rPr>
        <w:t>e</w:t>
      </w:r>
      <w:r w:rsidR="00033E67" w:rsidRPr="007A2B0B">
        <w:rPr>
          <w:rFonts w:ascii="Arial" w:hAnsi="Arial" w:cs="Arial"/>
        </w:rPr>
        <w:t>dného</w:t>
      </w:r>
      <w:r w:rsidRPr="007A2B0B">
        <w:rPr>
          <w:rFonts w:ascii="Arial" w:hAnsi="Arial" w:cs="Arial"/>
        </w:rPr>
        <w:t xml:space="preserve"> vzdelávania alebo adekvátnom stupni viacročného gymnázia.</w:t>
      </w:r>
    </w:p>
    <w:p w:rsidR="009E70D5" w:rsidRPr="007A2B0B" w:rsidRDefault="009E70D5" w:rsidP="009E70D5">
      <w:pPr>
        <w:rPr>
          <w:rFonts w:ascii="Arial" w:hAnsi="Arial" w:cs="Arial"/>
          <w:b/>
        </w:rPr>
      </w:pPr>
    </w:p>
    <w:p w:rsidR="009E70D5" w:rsidRPr="007A2B0B" w:rsidRDefault="009E70D5" w:rsidP="009E70D5">
      <w:pPr>
        <w:rPr>
          <w:rFonts w:ascii="Arial" w:hAnsi="Arial" w:cs="Arial"/>
        </w:rPr>
      </w:pPr>
      <w:r w:rsidRPr="007A2B0B">
        <w:rPr>
          <w:rFonts w:ascii="Arial" w:hAnsi="Arial" w:cs="Arial"/>
          <w:b/>
        </w:rPr>
        <w:t xml:space="preserve"> Spôsob ukončenia štúdia</w:t>
      </w:r>
      <w:r w:rsidRPr="007A2B0B">
        <w:rPr>
          <w:rFonts w:ascii="Arial" w:hAnsi="Arial" w:cs="Arial"/>
        </w:rPr>
        <w:t xml:space="preserve"> – vysvedčením s doložkou:</w:t>
      </w:r>
    </w:p>
    <w:p w:rsidR="009E70D5" w:rsidRPr="007A2B0B" w:rsidRDefault="009E70D5" w:rsidP="009E70D5">
      <w:pPr>
        <w:rPr>
          <w:rFonts w:ascii="Arial" w:hAnsi="Arial" w:cs="Arial"/>
        </w:rPr>
      </w:pPr>
      <w:r w:rsidRPr="007A2B0B">
        <w:rPr>
          <w:rFonts w:ascii="Arial" w:hAnsi="Arial" w:cs="Arial"/>
        </w:rPr>
        <w:t>„Žiak/žiačka získal (a) primárne vzdelávanie.“</w:t>
      </w:r>
    </w:p>
    <w:p w:rsidR="009E70D5" w:rsidRPr="007A2B0B" w:rsidRDefault="009E70D5" w:rsidP="009E70D5">
      <w:pPr>
        <w:rPr>
          <w:rFonts w:ascii="Arial" w:hAnsi="Arial" w:cs="Arial"/>
          <w:sz w:val="28"/>
          <w:szCs w:val="28"/>
        </w:rPr>
      </w:pPr>
    </w:p>
    <w:p w:rsidR="009E70D5" w:rsidRPr="007A2B0B" w:rsidRDefault="009E70D5" w:rsidP="009E70D5">
      <w:pPr>
        <w:ind w:left="360"/>
        <w:rPr>
          <w:rFonts w:ascii="Arial" w:hAnsi="Arial" w:cs="Arial"/>
          <w:sz w:val="28"/>
          <w:szCs w:val="28"/>
        </w:rPr>
      </w:pPr>
    </w:p>
    <w:p w:rsidR="009E70D5" w:rsidRPr="007A2B0B" w:rsidRDefault="009E70D5" w:rsidP="009E70D5">
      <w:pPr>
        <w:rPr>
          <w:rFonts w:ascii="Arial" w:hAnsi="Arial" w:cs="Arial"/>
          <w:b/>
        </w:rPr>
      </w:pPr>
      <w:r w:rsidRPr="007A2B0B">
        <w:rPr>
          <w:rFonts w:ascii="Arial" w:hAnsi="Arial" w:cs="Arial"/>
        </w:rPr>
        <w:t>Abso</w:t>
      </w:r>
      <w:r w:rsidR="00033E67" w:rsidRPr="007A2B0B">
        <w:rPr>
          <w:rFonts w:ascii="Arial" w:hAnsi="Arial" w:cs="Arial"/>
        </w:rPr>
        <w:t>lvent programu nižšieho stredného</w:t>
      </w:r>
      <w:r w:rsidRPr="007A2B0B">
        <w:rPr>
          <w:rFonts w:ascii="Arial" w:hAnsi="Arial" w:cs="Arial"/>
        </w:rPr>
        <w:t xml:space="preserve"> vzdelania získa vysvedčenie s doložkou – so špeciálnym vyznačením ukončenia programu poskytnutého základnou školou. Tým splní podmienku na pokračovanie vo </w:t>
      </w:r>
      <w:r w:rsidR="00033E67" w:rsidRPr="007A2B0B">
        <w:rPr>
          <w:rFonts w:ascii="Arial" w:hAnsi="Arial" w:cs="Arial"/>
        </w:rPr>
        <w:t xml:space="preserve">vzdelávaní na vyššom </w:t>
      </w:r>
      <w:r w:rsidRPr="007A2B0B">
        <w:rPr>
          <w:rFonts w:ascii="Arial" w:hAnsi="Arial" w:cs="Arial"/>
        </w:rPr>
        <w:t xml:space="preserve"> stupni (na všeobecnovzdelávacom alebo odborno-vzdelávacom type vzdelávania), v priebehu ktorého ukončuje povinné základné vzdelávanie (povinnú školskú dochádzku).</w:t>
      </w:r>
      <w:r w:rsidRPr="007A2B0B">
        <w:rPr>
          <w:rFonts w:ascii="Arial" w:hAnsi="Arial" w:cs="Arial"/>
          <w:b/>
        </w:rPr>
        <w:t xml:space="preserve"> </w:t>
      </w:r>
    </w:p>
    <w:p w:rsidR="009E70D5" w:rsidRPr="007A2B0B" w:rsidRDefault="009E70D5" w:rsidP="009E70D5">
      <w:pPr>
        <w:rPr>
          <w:rFonts w:ascii="Arial" w:hAnsi="Arial" w:cs="Arial"/>
        </w:rPr>
      </w:pPr>
      <w:r w:rsidRPr="007A2B0B">
        <w:rPr>
          <w:rFonts w:ascii="Arial" w:hAnsi="Arial" w:cs="Arial"/>
          <w:b/>
        </w:rPr>
        <w:t>Spôsob ukončenia štúdia</w:t>
      </w:r>
      <w:r w:rsidRPr="007A2B0B">
        <w:rPr>
          <w:rFonts w:ascii="Arial" w:hAnsi="Arial" w:cs="Arial"/>
        </w:rPr>
        <w:t xml:space="preserve"> – vysvedčením s doložkou:</w:t>
      </w:r>
    </w:p>
    <w:p w:rsidR="009E70D5" w:rsidRPr="007A2B0B" w:rsidRDefault="009E70D5" w:rsidP="009E70D5">
      <w:pPr>
        <w:rPr>
          <w:rFonts w:ascii="Arial" w:hAnsi="Arial" w:cs="Arial"/>
        </w:rPr>
      </w:pPr>
      <w:r w:rsidRPr="007A2B0B">
        <w:rPr>
          <w:rFonts w:ascii="Arial" w:hAnsi="Arial" w:cs="Arial"/>
        </w:rPr>
        <w:t>„Žiak/žiačka získal (a) nižšie stredné  vzdelávanie.“</w:t>
      </w:r>
    </w:p>
    <w:p w:rsidR="00B87DD8" w:rsidRPr="007A2B0B" w:rsidRDefault="00B87DD8" w:rsidP="00B87DD8">
      <w:pPr>
        <w:pStyle w:val="Zkladntext"/>
        <w:rPr>
          <w:rFonts w:ascii="Arial" w:hAnsi="Arial" w:cs="Arial"/>
        </w:rPr>
      </w:pPr>
    </w:p>
    <w:p w:rsidR="00B87DD8" w:rsidRPr="007A2B0B" w:rsidRDefault="00B87DD8" w:rsidP="00B87DD8">
      <w:pPr>
        <w:rPr>
          <w:rFonts w:ascii="Arial" w:hAnsi="Arial" w:cs="Arial"/>
          <w:b/>
          <w:bCs/>
        </w:rPr>
      </w:pPr>
      <w:r w:rsidRPr="007A2B0B">
        <w:rPr>
          <w:rFonts w:ascii="Arial" w:hAnsi="Arial" w:cs="Arial"/>
          <w:b/>
          <w:bCs/>
        </w:rPr>
        <w:t>Naša škola sa zameriava:</w:t>
      </w:r>
    </w:p>
    <w:p w:rsidR="00B87DD8" w:rsidRPr="007A2B0B" w:rsidRDefault="000E728B" w:rsidP="00B87DD8">
      <w:pPr>
        <w:pStyle w:val="Zkladntext"/>
        <w:numPr>
          <w:ilvl w:val="0"/>
          <w:numId w:val="5"/>
        </w:numPr>
        <w:spacing w:after="0"/>
        <w:jc w:val="both"/>
        <w:rPr>
          <w:rFonts w:ascii="Arial" w:hAnsi="Arial" w:cs="Arial"/>
        </w:rPr>
      </w:pPr>
      <w:r>
        <w:rPr>
          <w:rFonts w:ascii="Arial" w:hAnsi="Arial" w:cs="Arial"/>
        </w:rPr>
        <w:t xml:space="preserve">na  výučbu cudzieho  jazyka-  anglického </w:t>
      </w:r>
    </w:p>
    <w:p w:rsidR="00B87DD8" w:rsidRPr="007A2B0B" w:rsidRDefault="00B87DD8" w:rsidP="00B87DD8">
      <w:pPr>
        <w:pStyle w:val="Zkladntext"/>
        <w:numPr>
          <w:ilvl w:val="0"/>
          <w:numId w:val="5"/>
        </w:numPr>
        <w:spacing w:after="0"/>
        <w:jc w:val="both"/>
        <w:rPr>
          <w:rFonts w:ascii="Arial" w:hAnsi="Arial" w:cs="Arial"/>
        </w:rPr>
      </w:pPr>
      <w:r w:rsidRPr="007A2B0B">
        <w:rPr>
          <w:rFonts w:ascii="Arial" w:hAnsi="Arial" w:cs="Arial"/>
        </w:rPr>
        <w:t>na kvalitatívny rozvoj gramotnosti žiakov v oblasti informačno-komunikačných  technológií ( IKT).</w:t>
      </w:r>
    </w:p>
    <w:p w:rsidR="00B87DD8" w:rsidRPr="007A2B0B" w:rsidRDefault="00B87DD8" w:rsidP="00B87DD8">
      <w:pPr>
        <w:pStyle w:val="Zkladntext"/>
        <w:rPr>
          <w:rFonts w:ascii="Arial" w:hAnsi="Arial" w:cs="Arial"/>
        </w:rPr>
      </w:pPr>
      <w:r w:rsidRPr="007A2B0B">
        <w:rPr>
          <w:rFonts w:ascii="Arial" w:hAnsi="Arial" w:cs="Arial"/>
        </w:rPr>
        <w:t>V predmetoch geografia, biológia a dejepis v rámci  školského vzdelávacieho programu  posilňujeme výučbu zameranú na poznávanie nášho regiónu.</w:t>
      </w:r>
    </w:p>
    <w:p w:rsidR="00B87DD8" w:rsidRPr="007A2B0B" w:rsidRDefault="00B87DD8" w:rsidP="00B87DD8">
      <w:pPr>
        <w:pStyle w:val="Zkladntext"/>
        <w:rPr>
          <w:rFonts w:ascii="Arial" w:hAnsi="Arial" w:cs="Arial"/>
        </w:rPr>
      </w:pPr>
      <w:r w:rsidRPr="007A2B0B">
        <w:rPr>
          <w:rFonts w:ascii="Arial" w:hAnsi="Arial" w:cs="Arial"/>
        </w:rPr>
        <w:t>V oblasti športu ponúkame plavecký výcvik, lyž</w:t>
      </w:r>
      <w:r w:rsidR="00033E67" w:rsidRPr="007A2B0B">
        <w:rPr>
          <w:rFonts w:ascii="Arial" w:hAnsi="Arial" w:cs="Arial"/>
        </w:rPr>
        <w:t>iarsky výcvik a pravidelnú záujm</w:t>
      </w:r>
      <w:r w:rsidRPr="007A2B0B">
        <w:rPr>
          <w:rFonts w:ascii="Arial" w:hAnsi="Arial" w:cs="Arial"/>
        </w:rPr>
        <w:t xml:space="preserve">ovú činnosť so športovým zameraním </w:t>
      </w:r>
      <w:r w:rsidR="004F2F95" w:rsidRPr="007A2B0B">
        <w:rPr>
          <w:rFonts w:ascii="Arial" w:hAnsi="Arial" w:cs="Arial"/>
        </w:rPr>
        <w:t xml:space="preserve">na </w:t>
      </w:r>
      <w:proofErr w:type="spellStart"/>
      <w:r w:rsidR="004F2F95" w:rsidRPr="007A2B0B">
        <w:rPr>
          <w:rFonts w:ascii="Arial" w:hAnsi="Arial" w:cs="Arial"/>
        </w:rPr>
        <w:t>kalokagatiu</w:t>
      </w:r>
      <w:proofErr w:type="spellEnd"/>
      <w:r w:rsidRPr="007A2B0B">
        <w:rPr>
          <w:rFonts w:ascii="Arial" w:hAnsi="Arial" w:cs="Arial"/>
        </w:rPr>
        <w:t>.</w:t>
      </w:r>
    </w:p>
    <w:p w:rsidR="00B87DD8" w:rsidRPr="007A2B0B" w:rsidRDefault="00B87DD8" w:rsidP="00B87DD8">
      <w:pPr>
        <w:pStyle w:val="Zkladntext"/>
        <w:rPr>
          <w:rFonts w:ascii="Arial" w:hAnsi="Arial" w:cs="Arial"/>
        </w:rPr>
      </w:pPr>
      <w:r w:rsidRPr="007A2B0B">
        <w:rPr>
          <w:rFonts w:ascii="Arial" w:hAnsi="Arial" w:cs="Arial"/>
        </w:rPr>
        <w:t xml:space="preserve">V rámci  voliteľných hodín sa v reformných ročníkoch zameriavame na rozšírenie dotácie: </w:t>
      </w:r>
    </w:p>
    <w:p w:rsidR="000E728B" w:rsidRDefault="000E728B" w:rsidP="003429EB">
      <w:pPr>
        <w:numPr>
          <w:ilvl w:val="0"/>
          <w:numId w:val="18"/>
        </w:numPr>
        <w:jc w:val="both"/>
        <w:rPr>
          <w:rFonts w:ascii="Arial" w:hAnsi="Arial" w:cs="Arial"/>
        </w:rPr>
      </w:pPr>
      <w:r>
        <w:rPr>
          <w:rFonts w:ascii="Arial" w:hAnsi="Arial" w:cs="Arial"/>
        </w:rPr>
        <w:t>v predmete slovenský jazyk a literatúra na posilnenie ovládania  pravopisnej normy</w:t>
      </w:r>
      <w:r w:rsidRPr="007A2B0B">
        <w:rPr>
          <w:rFonts w:ascii="Arial" w:hAnsi="Arial" w:cs="Arial"/>
        </w:rPr>
        <w:t xml:space="preserve"> spisovného jazyka</w:t>
      </w:r>
    </w:p>
    <w:p w:rsidR="00B87DD8" w:rsidRPr="007A2B0B" w:rsidRDefault="00B87DD8" w:rsidP="003429EB">
      <w:pPr>
        <w:numPr>
          <w:ilvl w:val="0"/>
          <w:numId w:val="18"/>
        </w:numPr>
        <w:jc w:val="both"/>
        <w:rPr>
          <w:rFonts w:ascii="Arial" w:hAnsi="Arial" w:cs="Arial"/>
        </w:rPr>
      </w:pPr>
      <w:r w:rsidRPr="007A2B0B">
        <w:rPr>
          <w:rFonts w:ascii="Arial" w:hAnsi="Arial" w:cs="Arial"/>
        </w:rPr>
        <w:t xml:space="preserve">v predmete anglický jazyk na posilňovanie komunikačných cudzojazyčných zručností a motivácie k učeniu i prostredníctvom on-line učenia anglického  jazyka , </w:t>
      </w:r>
    </w:p>
    <w:p w:rsidR="000E728B" w:rsidRDefault="00B87DD8" w:rsidP="003429EB">
      <w:pPr>
        <w:numPr>
          <w:ilvl w:val="0"/>
          <w:numId w:val="18"/>
        </w:numPr>
        <w:jc w:val="both"/>
        <w:rPr>
          <w:rFonts w:ascii="Arial" w:hAnsi="Arial" w:cs="Arial"/>
        </w:rPr>
      </w:pPr>
      <w:r w:rsidRPr="000E728B">
        <w:rPr>
          <w:rFonts w:ascii="Arial" w:hAnsi="Arial" w:cs="Arial"/>
        </w:rPr>
        <w:t xml:space="preserve">v predmete matematika na matematické riešenie životných situácií  </w:t>
      </w:r>
      <w:r w:rsidR="000E728B">
        <w:rPr>
          <w:rFonts w:ascii="Arial" w:hAnsi="Arial" w:cs="Arial"/>
        </w:rPr>
        <w:t>a finančnú gramotnosť</w:t>
      </w:r>
    </w:p>
    <w:p w:rsidR="00B87DD8" w:rsidRPr="007A2B0B" w:rsidRDefault="009036D3" w:rsidP="003429EB">
      <w:pPr>
        <w:numPr>
          <w:ilvl w:val="0"/>
          <w:numId w:val="18"/>
        </w:numPr>
        <w:jc w:val="both"/>
        <w:rPr>
          <w:rFonts w:ascii="Arial" w:hAnsi="Arial" w:cs="Arial"/>
        </w:rPr>
      </w:pPr>
      <w:r w:rsidRPr="007A2B0B">
        <w:rPr>
          <w:rFonts w:ascii="Arial" w:hAnsi="Arial" w:cs="Arial"/>
        </w:rPr>
        <w:t xml:space="preserve">v predmete Tvorba projektov a prezentačné zručnosti sa žiaci naučia pravidlá tvorby projektu a zásady správneho </w:t>
      </w:r>
      <w:proofErr w:type="spellStart"/>
      <w:r w:rsidRPr="007A2B0B">
        <w:rPr>
          <w:rFonts w:ascii="Arial" w:hAnsi="Arial" w:cs="Arial"/>
        </w:rPr>
        <w:t>odprezentovania</w:t>
      </w:r>
      <w:proofErr w:type="spellEnd"/>
      <w:r w:rsidRPr="007A2B0B">
        <w:rPr>
          <w:rFonts w:ascii="Arial" w:hAnsi="Arial" w:cs="Arial"/>
        </w:rPr>
        <w:t xml:space="preserve"> – zbierajú skúsenosti</w:t>
      </w:r>
    </w:p>
    <w:p w:rsidR="00AE2A77" w:rsidRPr="007A2B0B" w:rsidRDefault="00AE2A77" w:rsidP="003429EB">
      <w:pPr>
        <w:numPr>
          <w:ilvl w:val="0"/>
          <w:numId w:val="18"/>
        </w:numPr>
        <w:jc w:val="both"/>
        <w:rPr>
          <w:rFonts w:ascii="Arial" w:hAnsi="Arial" w:cs="Arial"/>
        </w:rPr>
      </w:pPr>
      <w:r w:rsidRPr="007A2B0B">
        <w:rPr>
          <w:rFonts w:ascii="Arial" w:hAnsi="Arial" w:cs="Arial"/>
        </w:rPr>
        <w:lastRenderedPageBreak/>
        <w:t>v predmete Mediálna výchova sa žiaci oboznámia s významom médií, ich vplyvom (pozitívnym aj negatívnym) na život, tvoriť reklamné predmety, vytvárať časopis a natáčať a spracovávať fotodokumentáciu a videozáznam.</w:t>
      </w:r>
    </w:p>
    <w:p w:rsidR="00B87DD8" w:rsidRPr="007A2B0B" w:rsidRDefault="00B87DD8" w:rsidP="00B87DD8">
      <w:pPr>
        <w:jc w:val="both"/>
        <w:rPr>
          <w:rFonts w:ascii="Arial" w:hAnsi="Arial" w:cs="Arial"/>
        </w:rPr>
      </w:pPr>
    </w:p>
    <w:p w:rsidR="00B87DD8" w:rsidRPr="007A2B0B" w:rsidRDefault="008668AD" w:rsidP="00402898">
      <w:pPr>
        <w:pStyle w:val="Nadpis2"/>
      </w:pPr>
      <w:bookmarkStart w:id="16" w:name="_Toc246252338"/>
      <w:bookmarkStart w:id="17" w:name="_Toc25092807"/>
      <w:r w:rsidRPr="007A2B0B">
        <w:t>2.</w:t>
      </w:r>
      <w:r w:rsidR="00AC2B60" w:rsidRPr="007A2B0B">
        <w:t>3</w:t>
      </w:r>
      <w:r w:rsidR="00402898" w:rsidRPr="007A2B0B">
        <w:t xml:space="preserve">. </w:t>
      </w:r>
      <w:r w:rsidR="00B87DD8" w:rsidRPr="007A2B0B">
        <w:t>Profil absolventa</w:t>
      </w:r>
      <w:bookmarkEnd w:id="16"/>
      <w:bookmarkEnd w:id="17"/>
    </w:p>
    <w:p w:rsidR="00615CFC" w:rsidRPr="007A2B0B" w:rsidRDefault="00AC2B60" w:rsidP="00C0573D">
      <w:pPr>
        <w:pStyle w:val="Nadpis3"/>
        <w:rPr>
          <w:sz w:val="24"/>
          <w:szCs w:val="24"/>
        </w:rPr>
      </w:pPr>
      <w:bookmarkStart w:id="18" w:name="_Toc25092808"/>
      <w:r w:rsidRPr="007A2B0B">
        <w:t>2.3</w:t>
      </w:r>
      <w:r w:rsidR="00C0573D" w:rsidRPr="007A2B0B">
        <w:t>.1. profil absolventa</w:t>
      </w:r>
      <w:r w:rsidR="00FE4144" w:rsidRPr="007A2B0B">
        <w:t xml:space="preserve"> primárneho vzdelávania</w:t>
      </w:r>
      <w:bookmarkEnd w:id="18"/>
    </w:p>
    <w:p w:rsidR="00615CFC" w:rsidRPr="007A2B0B" w:rsidRDefault="00615CFC" w:rsidP="00615CFC">
      <w:pPr>
        <w:rPr>
          <w:rFonts w:ascii="Arial" w:hAnsi="Arial" w:cs="Arial"/>
          <w:b/>
        </w:rPr>
      </w:pPr>
    </w:p>
    <w:p w:rsidR="00615CFC" w:rsidRPr="007A2B0B" w:rsidRDefault="00615CFC" w:rsidP="003429EB">
      <w:pPr>
        <w:numPr>
          <w:ilvl w:val="0"/>
          <w:numId w:val="21"/>
        </w:numPr>
        <w:rPr>
          <w:rFonts w:ascii="Arial" w:hAnsi="Arial" w:cs="Arial"/>
        </w:rPr>
      </w:pPr>
      <w:r w:rsidRPr="007A2B0B">
        <w:rPr>
          <w:rFonts w:ascii="Arial" w:hAnsi="Arial" w:cs="Arial"/>
        </w:rPr>
        <w:t>utvárať a udržiavať korektné vzťahy medzi sebou a dospelými</w:t>
      </w:r>
    </w:p>
    <w:p w:rsidR="00615CFC" w:rsidRPr="007A2B0B" w:rsidRDefault="00615CFC" w:rsidP="003429EB">
      <w:pPr>
        <w:numPr>
          <w:ilvl w:val="0"/>
          <w:numId w:val="21"/>
        </w:numPr>
        <w:rPr>
          <w:rFonts w:ascii="Arial" w:hAnsi="Arial" w:cs="Arial"/>
        </w:rPr>
      </w:pPr>
      <w:r w:rsidRPr="007A2B0B">
        <w:rPr>
          <w:rFonts w:ascii="Arial" w:hAnsi="Arial" w:cs="Arial"/>
        </w:rPr>
        <w:t>byť spôsobilý vyhľadávať, hodnotiť a využívať rôzne zdroje informácií</w:t>
      </w:r>
    </w:p>
    <w:p w:rsidR="00615CFC" w:rsidRPr="007A2B0B" w:rsidRDefault="00615CFC" w:rsidP="003429EB">
      <w:pPr>
        <w:numPr>
          <w:ilvl w:val="0"/>
          <w:numId w:val="21"/>
        </w:numPr>
        <w:rPr>
          <w:rFonts w:ascii="Arial" w:hAnsi="Arial" w:cs="Arial"/>
        </w:rPr>
      </w:pPr>
      <w:r w:rsidRPr="007A2B0B">
        <w:rPr>
          <w:rFonts w:ascii="Arial" w:hAnsi="Arial" w:cs="Arial"/>
        </w:rPr>
        <w:t>mať spôsobilosť vnímať umenie, vytvárať vlastné postoje k umeniu</w:t>
      </w:r>
    </w:p>
    <w:p w:rsidR="00615CFC" w:rsidRPr="007A2B0B" w:rsidRDefault="00615CFC" w:rsidP="003429EB">
      <w:pPr>
        <w:numPr>
          <w:ilvl w:val="0"/>
          <w:numId w:val="21"/>
        </w:numPr>
        <w:rPr>
          <w:rFonts w:ascii="Arial" w:hAnsi="Arial" w:cs="Arial"/>
        </w:rPr>
      </w:pPr>
      <w:r w:rsidRPr="007A2B0B">
        <w:rPr>
          <w:rFonts w:ascii="Arial" w:hAnsi="Arial" w:cs="Arial"/>
        </w:rPr>
        <w:t>poznať prírodu a tradície regiónu, v ktorom žije</w:t>
      </w:r>
    </w:p>
    <w:p w:rsidR="00615CFC" w:rsidRPr="007A2B0B" w:rsidRDefault="00615CFC" w:rsidP="003429EB">
      <w:pPr>
        <w:numPr>
          <w:ilvl w:val="0"/>
          <w:numId w:val="21"/>
        </w:numPr>
        <w:rPr>
          <w:rFonts w:ascii="Arial" w:hAnsi="Arial" w:cs="Arial"/>
        </w:rPr>
      </w:pPr>
      <w:r w:rsidRPr="007A2B0B">
        <w:rPr>
          <w:rFonts w:ascii="Arial" w:hAnsi="Arial" w:cs="Arial"/>
        </w:rPr>
        <w:t>dokáže vyjadriť svoj názor k iným, vhodne ho sformuluje a prezentuje</w:t>
      </w:r>
    </w:p>
    <w:p w:rsidR="00615CFC" w:rsidRPr="007A2B0B" w:rsidRDefault="00615CFC" w:rsidP="003429EB">
      <w:pPr>
        <w:numPr>
          <w:ilvl w:val="0"/>
          <w:numId w:val="21"/>
        </w:numPr>
        <w:rPr>
          <w:rFonts w:ascii="Arial" w:hAnsi="Arial" w:cs="Arial"/>
        </w:rPr>
      </w:pPr>
      <w:r w:rsidRPr="007A2B0B">
        <w:rPr>
          <w:rFonts w:ascii="Arial" w:hAnsi="Arial" w:cs="Arial"/>
        </w:rPr>
        <w:t>vážiť si hodnoty vytvorené našimi predkami</w:t>
      </w:r>
    </w:p>
    <w:p w:rsidR="00615CFC" w:rsidRPr="007A2B0B" w:rsidRDefault="00615CFC" w:rsidP="003429EB">
      <w:pPr>
        <w:numPr>
          <w:ilvl w:val="0"/>
          <w:numId w:val="21"/>
        </w:numPr>
        <w:rPr>
          <w:rFonts w:ascii="Arial" w:hAnsi="Arial" w:cs="Arial"/>
        </w:rPr>
      </w:pPr>
      <w:r w:rsidRPr="007A2B0B">
        <w:rPr>
          <w:rFonts w:ascii="Arial" w:hAnsi="Arial" w:cs="Arial"/>
        </w:rPr>
        <w:t xml:space="preserve">byť spôsobilý starať sa o svoje fyzické i psychické zdravie, pozná svoje  </w:t>
      </w:r>
    </w:p>
    <w:p w:rsidR="00615CFC" w:rsidRPr="007A2B0B" w:rsidRDefault="00615CFC" w:rsidP="003429EB">
      <w:pPr>
        <w:numPr>
          <w:ilvl w:val="0"/>
          <w:numId w:val="21"/>
        </w:numPr>
        <w:rPr>
          <w:rFonts w:ascii="Arial" w:hAnsi="Arial" w:cs="Arial"/>
        </w:rPr>
      </w:pPr>
      <w:r w:rsidRPr="007A2B0B">
        <w:rPr>
          <w:rFonts w:ascii="Arial" w:hAnsi="Arial" w:cs="Arial"/>
        </w:rPr>
        <w:t>reálne možnosti a dokáže objektívne ohodnotiť svoje spôsobilosti a znalosti</w:t>
      </w:r>
    </w:p>
    <w:p w:rsidR="00615CFC" w:rsidRPr="007A2B0B" w:rsidRDefault="00615CFC" w:rsidP="003429EB">
      <w:pPr>
        <w:numPr>
          <w:ilvl w:val="0"/>
          <w:numId w:val="21"/>
        </w:numPr>
        <w:rPr>
          <w:rFonts w:ascii="Arial" w:hAnsi="Arial" w:cs="Arial"/>
        </w:rPr>
      </w:pPr>
      <w:r w:rsidRPr="007A2B0B">
        <w:rPr>
          <w:rFonts w:ascii="Arial" w:hAnsi="Arial" w:cs="Arial"/>
        </w:rPr>
        <w:t>primerane svojim spôsobilostiam využíva logické myslenie a nadobudnuté</w:t>
      </w:r>
    </w:p>
    <w:p w:rsidR="00615CFC" w:rsidRPr="007A2B0B" w:rsidRDefault="00615CFC" w:rsidP="003429EB">
      <w:pPr>
        <w:numPr>
          <w:ilvl w:val="0"/>
          <w:numId w:val="21"/>
        </w:numPr>
        <w:rPr>
          <w:rFonts w:ascii="Arial" w:hAnsi="Arial" w:cs="Arial"/>
        </w:rPr>
      </w:pPr>
      <w:r w:rsidRPr="007A2B0B">
        <w:rPr>
          <w:rFonts w:ascii="Arial" w:hAnsi="Arial" w:cs="Arial"/>
        </w:rPr>
        <w:t>matematické zručnosti dokáže aplikovať v reálnom živote</w:t>
      </w:r>
      <w:r w:rsidRPr="007A2B0B">
        <w:rPr>
          <w:rFonts w:ascii="Arial" w:hAnsi="Arial" w:cs="Arial"/>
        </w:rPr>
        <w:br/>
      </w:r>
    </w:p>
    <w:p w:rsidR="00615CFC" w:rsidRPr="007A2B0B" w:rsidRDefault="00AC2B60" w:rsidP="00C0573D">
      <w:pPr>
        <w:pStyle w:val="Nadpis3"/>
        <w:rPr>
          <w:sz w:val="24"/>
          <w:szCs w:val="24"/>
        </w:rPr>
      </w:pPr>
      <w:bookmarkStart w:id="19" w:name="_Toc25092809"/>
      <w:r w:rsidRPr="007A2B0B">
        <w:t>2.3</w:t>
      </w:r>
      <w:r w:rsidR="00C0573D" w:rsidRPr="007A2B0B">
        <w:t xml:space="preserve">.2. profil absolventa </w:t>
      </w:r>
      <w:r w:rsidR="00FE4144" w:rsidRPr="007A2B0B">
        <w:rPr>
          <w:sz w:val="24"/>
          <w:szCs w:val="24"/>
        </w:rPr>
        <w:t>nižšieho stredného vzdelávania</w:t>
      </w:r>
      <w:bookmarkEnd w:id="19"/>
      <w:r w:rsidR="00615CFC" w:rsidRPr="007A2B0B">
        <w:rPr>
          <w:sz w:val="24"/>
          <w:szCs w:val="24"/>
        </w:rPr>
        <w:br/>
      </w:r>
    </w:p>
    <w:p w:rsidR="00B87DD8" w:rsidRPr="007A2B0B" w:rsidRDefault="00B87DD8" w:rsidP="00B87DD8">
      <w:pPr>
        <w:rPr>
          <w:rFonts w:ascii="Arial" w:hAnsi="Arial" w:cs="Arial"/>
        </w:rPr>
      </w:pPr>
      <w:r w:rsidRPr="007A2B0B">
        <w:rPr>
          <w:rFonts w:ascii="Arial" w:hAnsi="Arial" w:cs="Arial"/>
        </w:rPr>
        <w:t>Absolvent našej školy by mal svojím správaním a vystupovaním   prezentovať svoje:</w:t>
      </w:r>
    </w:p>
    <w:p w:rsidR="00B87DD8" w:rsidRPr="007A2B0B" w:rsidRDefault="00B87DD8" w:rsidP="00B87DD8">
      <w:pPr>
        <w:rPr>
          <w:rFonts w:ascii="Arial" w:hAnsi="Arial" w:cs="Arial"/>
        </w:rPr>
      </w:pPr>
      <w:r w:rsidRPr="007A2B0B">
        <w:rPr>
          <w:rFonts w:ascii="Arial" w:hAnsi="Arial" w:cs="Arial"/>
          <w:b/>
          <w:bCs/>
        </w:rPr>
        <w:t>sociálne spôsobilosti</w:t>
      </w:r>
      <w:r w:rsidRPr="007A2B0B">
        <w:rPr>
          <w:rFonts w:ascii="Arial" w:hAnsi="Arial" w:cs="Arial"/>
        </w:rPr>
        <w:t>:</w:t>
      </w:r>
    </w:p>
    <w:p w:rsidR="00B87DD8" w:rsidRPr="007A2B0B" w:rsidRDefault="00B87DD8" w:rsidP="00B87DD8">
      <w:pPr>
        <w:numPr>
          <w:ilvl w:val="0"/>
          <w:numId w:val="2"/>
        </w:numPr>
        <w:rPr>
          <w:rFonts w:ascii="Arial" w:hAnsi="Arial" w:cs="Arial"/>
        </w:rPr>
      </w:pPr>
      <w:r w:rsidRPr="007A2B0B">
        <w:rPr>
          <w:rFonts w:ascii="Arial" w:hAnsi="Arial" w:cs="Arial"/>
        </w:rPr>
        <w:t xml:space="preserve">vytvárať pozitívne medziľudské vzťahy, </w:t>
      </w:r>
    </w:p>
    <w:p w:rsidR="00B87DD8" w:rsidRPr="007A2B0B" w:rsidRDefault="00B87DD8" w:rsidP="00B87DD8">
      <w:pPr>
        <w:numPr>
          <w:ilvl w:val="0"/>
          <w:numId w:val="2"/>
        </w:numPr>
        <w:rPr>
          <w:rFonts w:ascii="Arial" w:hAnsi="Arial" w:cs="Arial"/>
        </w:rPr>
      </w:pPr>
      <w:r w:rsidRPr="007A2B0B">
        <w:rPr>
          <w:rFonts w:ascii="Arial" w:hAnsi="Arial" w:cs="Arial"/>
        </w:rPr>
        <w:t>vedieť slušne  komunikovať a  argumentovať ,</w:t>
      </w:r>
    </w:p>
    <w:p w:rsidR="00B87DD8" w:rsidRPr="007A2B0B" w:rsidRDefault="00B87DD8" w:rsidP="00B87DD8">
      <w:pPr>
        <w:numPr>
          <w:ilvl w:val="0"/>
          <w:numId w:val="2"/>
        </w:numPr>
        <w:rPr>
          <w:rFonts w:ascii="Arial" w:hAnsi="Arial" w:cs="Arial"/>
        </w:rPr>
      </w:pPr>
      <w:r w:rsidRPr="007A2B0B">
        <w:rPr>
          <w:rFonts w:ascii="Arial" w:hAnsi="Arial" w:cs="Arial"/>
        </w:rPr>
        <w:t>vedieť uznať názory iných ľudí a spolupracovať v tíme,</w:t>
      </w:r>
    </w:p>
    <w:p w:rsidR="00B87DD8" w:rsidRPr="007A2B0B" w:rsidRDefault="00B87DD8" w:rsidP="00B87DD8">
      <w:pPr>
        <w:numPr>
          <w:ilvl w:val="0"/>
          <w:numId w:val="2"/>
        </w:numPr>
        <w:rPr>
          <w:rFonts w:ascii="Arial" w:hAnsi="Arial" w:cs="Arial"/>
        </w:rPr>
      </w:pPr>
      <w:r w:rsidRPr="007A2B0B">
        <w:rPr>
          <w:rFonts w:ascii="Arial" w:hAnsi="Arial" w:cs="Arial"/>
        </w:rPr>
        <w:t>vedieť zvládať  vlastné emócie a správať sa kultivovane,</w:t>
      </w:r>
    </w:p>
    <w:p w:rsidR="00B87DD8" w:rsidRPr="007A2B0B" w:rsidRDefault="00B87DD8" w:rsidP="00B87DD8">
      <w:pPr>
        <w:numPr>
          <w:ilvl w:val="0"/>
          <w:numId w:val="2"/>
        </w:numPr>
        <w:rPr>
          <w:rFonts w:ascii="Arial" w:hAnsi="Arial" w:cs="Arial"/>
        </w:rPr>
      </w:pPr>
      <w:r w:rsidRPr="007A2B0B">
        <w:rPr>
          <w:rFonts w:ascii="Arial" w:hAnsi="Arial" w:cs="Arial"/>
        </w:rPr>
        <w:t>mať zodpovednosť za svoje správanie,</w:t>
      </w:r>
      <w:r w:rsidRPr="007A2B0B">
        <w:rPr>
          <w:rFonts w:ascii="Arial" w:hAnsi="Arial" w:cs="Arial"/>
        </w:rPr>
        <w:br/>
      </w:r>
    </w:p>
    <w:p w:rsidR="00B87DD8" w:rsidRPr="007A2B0B" w:rsidRDefault="00B87DD8" w:rsidP="00B87DD8">
      <w:pPr>
        <w:rPr>
          <w:rFonts w:ascii="Arial" w:hAnsi="Arial" w:cs="Arial"/>
          <w:b/>
          <w:bCs/>
        </w:rPr>
      </w:pPr>
      <w:proofErr w:type="spellStart"/>
      <w:r w:rsidRPr="007A2B0B">
        <w:rPr>
          <w:rFonts w:ascii="Arial" w:hAnsi="Arial" w:cs="Arial"/>
          <w:b/>
          <w:bCs/>
        </w:rPr>
        <w:t>sebaprojektívne</w:t>
      </w:r>
      <w:proofErr w:type="spellEnd"/>
      <w:r w:rsidRPr="007A2B0B">
        <w:rPr>
          <w:rFonts w:ascii="Arial" w:hAnsi="Arial" w:cs="Arial"/>
          <w:b/>
          <w:bCs/>
        </w:rPr>
        <w:t xml:space="preserve"> personálne spôsobilosti: </w:t>
      </w:r>
    </w:p>
    <w:p w:rsidR="00B87DD8" w:rsidRPr="007A2B0B" w:rsidRDefault="00B87DD8" w:rsidP="00B87DD8">
      <w:pPr>
        <w:numPr>
          <w:ilvl w:val="0"/>
          <w:numId w:val="3"/>
        </w:numPr>
        <w:rPr>
          <w:rFonts w:ascii="Arial" w:hAnsi="Arial" w:cs="Arial"/>
        </w:rPr>
      </w:pPr>
      <w:r w:rsidRPr="007A2B0B">
        <w:rPr>
          <w:rFonts w:ascii="Arial" w:hAnsi="Arial" w:cs="Arial"/>
        </w:rPr>
        <w:t xml:space="preserve">mať vlastnú sebadôveru a sebaúctu, </w:t>
      </w:r>
    </w:p>
    <w:p w:rsidR="00B87DD8" w:rsidRPr="007A2B0B" w:rsidRDefault="00B87DD8" w:rsidP="00B87DD8">
      <w:pPr>
        <w:numPr>
          <w:ilvl w:val="0"/>
          <w:numId w:val="3"/>
        </w:numPr>
        <w:rPr>
          <w:rFonts w:ascii="Arial" w:hAnsi="Arial" w:cs="Arial"/>
        </w:rPr>
      </w:pPr>
      <w:r w:rsidRPr="007A2B0B">
        <w:rPr>
          <w:rFonts w:ascii="Arial" w:hAnsi="Arial" w:cs="Arial"/>
        </w:rPr>
        <w:lastRenderedPageBreak/>
        <w:t xml:space="preserve">poznať </w:t>
      </w:r>
      <w:proofErr w:type="spellStart"/>
      <w:r w:rsidRPr="007A2B0B">
        <w:rPr>
          <w:rFonts w:ascii="Arial" w:hAnsi="Arial" w:cs="Arial"/>
        </w:rPr>
        <w:t>sebahodnotenie</w:t>
      </w:r>
      <w:proofErr w:type="spellEnd"/>
      <w:r w:rsidRPr="007A2B0B">
        <w:rPr>
          <w:rFonts w:ascii="Arial" w:hAnsi="Arial" w:cs="Arial"/>
        </w:rPr>
        <w:t xml:space="preserve"> s prijatím sebakritiky a uvedomovaním si svojich silných a slabých stránok, </w:t>
      </w:r>
    </w:p>
    <w:p w:rsidR="00B87DD8" w:rsidRPr="007A2B0B" w:rsidRDefault="00B87DD8" w:rsidP="00B87DD8">
      <w:pPr>
        <w:numPr>
          <w:ilvl w:val="0"/>
          <w:numId w:val="3"/>
        </w:numPr>
        <w:rPr>
          <w:rFonts w:ascii="Arial" w:hAnsi="Arial" w:cs="Arial"/>
        </w:rPr>
      </w:pPr>
      <w:r w:rsidRPr="007A2B0B">
        <w:rPr>
          <w:rFonts w:ascii="Arial" w:hAnsi="Arial" w:cs="Arial"/>
        </w:rPr>
        <w:t>mať zodpovednosť za vlastné učenie,</w:t>
      </w:r>
    </w:p>
    <w:p w:rsidR="00B87DD8" w:rsidRPr="007A2B0B" w:rsidRDefault="00B87DD8" w:rsidP="00B87DD8">
      <w:pPr>
        <w:numPr>
          <w:ilvl w:val="0"/>
          <w:numId w:val="3"/>
        </w:numPr>
        <w:rPr>
          <w:rFonts w:ascii="Arial" w:hAnsi="Arial" w:cs="Arial"/>
        </w:rPr>
      </w:pPr>
      <w:r w:rsidRPr="007A2B0B">
        <w:rPr>
          <w:rFonts w:ascii="Arial" w:hAnsi="Arial" w:cs="Arial"/>
        </w:rPr>
        <w:t>vedieť sa realizovať a projektovať si svoj osobný rozvoj,</w:t>
      </w:r>
    </w:p>
    <w:p w:rsidR="00B87DD8" w:rsidRPr="007A2B0B" w:rsidRDefault="00B87DD8" w:rsidP="00B87DD8">
      <w:pPr>
        <w:ind w:left="124"/>
        <w:rPr>
          <w:rFonts w:ascii="Arial" w:hAnsi="Arial" w:cs="Arial"/>
        </w:rPr>
      </w:pPr>
    </w:p>
    <w:p w:rsidR="00B87DD8" w:rsidRPr="007A2B0B" w:rsidRDefault="00B87DD8" w:rsidP="00B87DD8">
      <w:pPr>
        <w:rPr>
          <w:rFonts w:ascii="Arial" w:hAnsi="Arial" w:cs="Arial"/>
          <w:b/>
          <w:bCs/>
        </w:rPr>
      </w:pPr>
      <w:r w:rsidRPr="007A2B0B">
        <w:rPr>
          <w:rFonts w:ascii="Arial" w:hAnsi="Arial" w:cs="Arial"/>
          <w:b/>
          <w:bCs/>
        </w:rPr>
        <w:t>kognitívne (poznávacie) spôsobilosti:</w:t>
      </w:r>
    </w:p>
    <w:p w:rsidR="00B87DD8" w:rsidRPr="007A2B0B" w:rsidRDefault="00B87DD8" w:rsidP="00B87DD8">
      <w:pPr>
        <w:numPr>
          <w:ilvl w:val="0"/>
          <w:numId w:val="4"/>
        </w:numPr>
        <w:rPr>
          <w:rFonts w:ascii="Arial" w:hAnsi="Arial" w:cs="Arial"/>
        </w:rPr>
      </w:pPr>
      <w:r w:rsidRPr="007A2B0B">
        <w:rPr>
          <w:rFonts w:ascii="Arial" w:hAnsi="Arial" w:cs="Arial"/>
        </w:rPr>
        <w:t xml:space="preserve">vedieť sa učiť a poznať vlastný štýl učenia,  </w:t>
      </w:r>
    </w:p>
    <w:p w:rsidR="00B87DD8" w:rsidRPr="007A2B0B" w:rsidRDefault="00B87DD8" w:rsidP="00B87DD8">
      <w:pPr>
        <w:numPr>
          <w:ilvl w:val="0"/>
          <w:numId w:val="4"/>
        </w:numPr>
        <w:rPr>
          <w:rFonts w:ascii="Arial" w:hAnsi="Arial" w:cs="Arial"/>
        </w:rPr>
      </w:pPr>
      <w:r w:rsidRPr="007A2B0B">
        <w:rPr>
          <w:rFonts w:ascii="Arial" w:hAnsi="Arial" w:cs="Arial"/>
        </w:rPr>
        <w:t xml:space="preserve">vedieť pracovať  s rôznymi zdrojmi informácií, </w:t>
      </w:r>
    </w:p>
    <w:p w:rsidR="00B87DD8" w:rsidRPr="007A2B0B" w:rsidRDefault="00B87DD8" w:rsidP="00B87DD8">
      <w:pPr>
        <w:numPr>
          <w:ilvl w:val="0"/>
          <w:numId w:val="4"/>
        </w:numPr>
        <w:rPr>
          <w:rFonts w:ascii="Arial" w:hAnsi="Arial" w:cs="Arial"/>
        </w:rPr>
      </w:pPr>
      <w:r w:rsidRPr="007A2B0B">
        <w:rPr>
          <w:rFonts w:ascii="Arial" w:hAnsi="Arial" w:cs="Arial"/>
        </w:rPr>
        <w:t>vedieť aktívne počúvať,</w:t>
      </w:r>
    </w:p>
    <w:p w:rsidR="00B87DD8" w:rsidRPr="007A2B0B" w:rsidRDefault="00B87DD8" w:rsidP="00B87DD8">
      <w:pPr>
        <w:numPr>
          <w:ilvl w:val="0"/>
          <w:numId w:val="4"/>
        </w:numPr>
        <w:rPr>
          <w:rFonts w:ascii="Arial" w:hAnsi="Arial" w:cs="Arial"/>
        </w:rPr>
      </w:pPr>
      <w:r w:rsidRPr="007A2B0B">
        <w:rPr>
          <w:rFonts w:ascii="Arial" w:hAnsi="Arial" w:cs="Arial"/>
        </w:rPr>
        <w:t xml:space="preserve">mať rozvinuté vyššie poznávacie funkcie učenia na úrovni analýzy, syntézy a hodnotenia, </w:t>
      </w:r>
    </w:p>
    <w:p w:rsidR="00B87DD8" w:rsidRPr="007A2B0B" w:rsidRDefault="00B87DD8" w:rsidP="00B87DD8">
      <w:pPr>
        <w:numPr>
          <w:ilvl w:val="0"/>
          <w:numId w:val="4"/>
        </w:numPr>
        <w:rPr>
          <w:rFonts w:ascii="Arial" w:hAnsi="Arial" w:cs="Arial"/>
        </w:rPr>
      </w:pPr>
      <w:r w:rsidRPr="007A2B0B">
        <w:rPr>
          <w:rFonts w:ascii="Arial" w:hAnsi="Arial" w:cs="Arial"/>
        </w:rPr>
        <w:t>vedieť aktívne pracovať s IKT.</w:t>
      </w:r>
    </w:p>
    <w:p w:rsidR="00B87DD8" w:rsidRPr="007A2B0B" w:rsidRDefault="00B87DD8" w:rsidP="00B87DD8">
      <w:pPr>
        <w:ind w:left="60"/>
        <w:rPr>
          <w:rFonts w:ascii="Arial" w:hAnsi="Arial" w:cs="Arial"/>
        </w:rPr>
      </w:pPr>
    </w:p>
    <w:p w:rsidR="00B87DD8" w:rsidRPr="007A2B0B" w:rsidRDefault="00B87DD8" w:rsidP="00B87DD8">
      <w:pPr>
        <w:rPr>
          <w:rFonts w:ascii="Arial" w:hAnsi="Arial" w:cs="Arial"/>
          <w:b/>
          <w:bCs/>
          <w:u w:val="single"/>
        </w:rPr>
      </w:pPr>
    </w:p>
    <w:p w:rsidR="00B87DD8" w:rsidRPr="007A2B0B" w:rsidRDefault="00B87DD8" w:rsidP="00B87DD8">
      <w:pPr>
        <w:rPr>
          <w:rFonts w:ascii="Arial" w:hAnsi="Arial" w:cs="Arial"/>
        </w:rPr>
      </w:pPr>
      <w:r w:rsidRPr="007A2B0B">
        <w:rPr>
          <w:rFonts w:ascii="Arial" w:hAnsi="Arial" w:cs="Arial"/>
          <w:b/>
          <w:bCs/>
          <w:u w:val="single"/>
        </w:rPr>
        <w:t>Absolvent našej školy by mal dosiahnuť nasledovnú vedomostnú úroveň</w:t>
      </w:r>
      <w:r w:rsidRPr="007A2B0B">
        <w:rPr>
          <w:rFonts w:ascii="Arial" w:hAnsi="Arial" w:cs="Arial"/>
        </w:rPr>
        <w:t>:</w:t>
      </w:r>
    </w:p>
    <w:p w:rsidR="00B87DD8" w:rsidRPr="007A2B0B" w:rsidRDefault="00B87DD8" w:rsidP="00B87DD8">
      <w:pPr>
        <w:rPr>
          <w:rFonts w:ascii="Arial" w:hAnsi="Arial" w:cs="Arial"/>
        </w:rPr>
      </w:pPr>
    </w:p>
    <w:p w:rsidR="00B87DD8" w:rsidRPr="007A2B0B" w:rsidRDefault="00B87DD8" w:rsidP="00B87DD8">
      <w:pPr>
        <w:numPr>
          <w:ilvl w:val="0"/>
          <w:numId w:val="1"/>
        </w:numPr>
        <w:jc w:val="both"/>
        <w:rPr>
          <w:rFonts w:ascii="Arial" w:hAnsi="Arial" w:cs="Arial"/>
        </w:rPr>
      </w:pPr>
      <w:r w:rsidRPr="007A2B0B">
        <w:rPr>
          <w:rFonts w:ascii="Arial" w:hAnsi="Arial" w:cs="Arial"/>
        </w:rPr>
        <w:t>Pohotovo a kultúrne sa vyjadrovať v materinskom jazyku, ovládať pravopisnú normu spisovného jazyka, fonetiku, morfológiu, syntax a lexikológiu, vedieť sa orientovať v jazykových príručkách a slovníkoch i za podpory IKT.   Zoštylizovať vlastný text z hľadiska   jazykového štýlu a žánru, vedieť v ňom použiť umelecké jazykové prostriedky.  Poznať systém poznatkov o literatúre, porozumieť čítaný a počutý umelecký text, vedieť ho hodnotiť z aspektu myšlienkového, kompozičného i jazykového plánu.</w:t>
      </w:r>
    </w:p>
    <w:p w:rsidR="00B87DD8" w:rsidRPr="007A2B0B" w:rsidRDefault="00B87DD8" w:rsidP="00B87DD8">
      <w:pPr>
        <w:ind w:left="360"/>
        <w:rPr>
          <w:rFonts w:ascii="Arial" w:hAnsi="Arial" w:cs="Arial"/>
        </w:rPr>
      </w:pPr>
      <w:r w:rsidRPr="007A2B0B">
        <w:rPr>
          <w:rFonts w:ascii="Arial" w:hAnsi="Arial" w:cs="Arial"/>
        </w:rPr>
        <w:t xml:space="preserve">   </w:t>
      </w:r>
    </w:p>
    <w:p w:rsidR="00B87DD8" w:rsidRPr="007A2B0B" w:rsidRDefault="00B87DD8" w:rsidP="00B87DD8">
      <w:pPr>
        <w:numPr>
          <w:ilvl w:val="0"/>
          <w:numId w:val="1"/>
        </w:numPr>
        <w:jc w:val="both"/>
        <w:rPr>
          <w:rFonts w:ascii="Arial" w:hAnsi="Arial" w:cs="Arial"/>
        </w:rPr>
      </w:pPr>
      <w:r w:rsidRPr="007A2B0B">
        <w:rPr>
          <w:rFonts w:ascii="Arial" w:hAnsi="Arial" w:cs="Arial"/>
        </w:rPr>
        <w:t>V profilujúcom anglickom jazyku,  ktorý sa žiak učil od 1. ročníka, mať ústne a písomné komunikačné zručnosti  na úrovni A2 - vedieť aktívne využiť slovnú zásobu,  rozvíjať základnú spoločenskú konverzáciu, ústne a písomne štylizovať  text za účelom spracovania alebo prezentácie  informácií , udalosti a </w:t>
      </w:r>
      <w:proofErr w:type="spellStart"/>
      <w:r w:rsidRPr="007A2B0B">
        <w:rPr>
          <w:rFonts w:ascii="Arial" w:hAnsi="Arial" w:cs="Arial"/>
        </w:rPr>
        <w:t>korešpodencie</w:t>
      </w:r>
      <w:proofErr w:type="spellEnd"/>
      <w:r w:rsidRPr="007A2B0B">
        <w:rPr>
          <w:rFonts w:ascii="Arial" w:hAnsi="Arial" w:cs="Arial"/>
        </w:rPr>
        <w:t xml:space="preserve"> v  slovesných časoch</w:t>
      </w:r>
      <w:r w:rsidRPr="007A2B0B">
        <w:rPr>
          <w:rFonts w:ascii="Arial" w:hAnsi="Arial" w:cs="Arial"/>
          <w:color w:val="FF0000"/>
        </w:rPr>
        <w:t xml:space="preserve">. </w:t>
      </w:r>
      <w:r w:rsidRPr="007A2B0B">
        <w:rPr>
          <w:rFonts w:ascii="Arial" w:hAnsi="Arial" w:cs="Arial"/>
        </w:rPr>
        <w:t>Absolvent našej školy  má vedieť aktívne počúvať a čítať cudzojazyčný text s porozumením.</w:t>
      </w:r>
    </w:p>
    <w:p w:rsidR="00B87DD8" w:rsidRPr="007A2B0B" w:rsidRDefault="00B87DD8" w:rsidP="00B87DD8">
      <w:pPr>
        <w:ind w:left="360"/>
        <w:jc w:val="both"/>
        <w:rPr>
          <w:rFonts w:ascii="Arial" w:hAnsi="Arial" w:cs="Arial"/>
        </w:rPr>
      </w:pPr>
    </w:p>
    <w:p w:rsidR="00B87DD8" w:rsidRPr="007A2B0B" w:rsidRDefault="00B87DD8" w:rsidP="00B87DD8">
      <w:pPr>
        <w:numPr>
          <w:ilvl w:val="0"/>
          <w:numId w:val="1"/>
        </w:numPr>
        <w:rPr>
          <w:rFonts w:ascii="Arial" w:hAnsi="Arial" w:cs="Arial"/>
        </w:rPr>
      </w:pPr>
      <w:r w:rsidRPr="007A2B0B">
        <w:rPr>
          <w:rFonts w:ascii="Arial" w:hAnsi="Arial" w:cs="Arial"/>
        </w:rPr>
        <w:t>Aktívne  využívať IKT pri učení a v praktickom živote:</w:t>
      </w:r>
    </w:p>
    <w:p w:rsidR="00B87DD8" w:rsidRPr="007A2B0B" w:rsidRDefault="00B87DD8" w:rsidP="00B87DD8">
      <w:pPr>
        <w:numPr>
          <w:ilvl w:val="1"/>
          <w:numId w:val="1"/>
        </w:numPr>
        <w:rPr>
          <w:rFonts w:ascii="Arial" w:hAnsi="Arial" w:cs="Arial"/>
        </w:rPr>
      </w:pPr>
      <w:r w:rsidRPr="007A2B0B">
        <w:rPr>
          <w:rFonts w:ascii="Arial" w:hAnsi="Arial" w:cs="Arial"/>
        </w:rPr>
        <w:t xml:space="preserve">vytvárať a  samostatne vyhľadávať a spracovávať informácie, </w:t>
      </w:r>
    </w:p>
    <w:p w:rsidR="00B87DD8" w:rsidRPr="007A2B0B" w:rsidRDefault="00B87DD8" w:rsidP="00B87DD8">
      <w:pPr>
        <w:numPr>
          <w:ilvl w:val="1"/>
          <w:numId w:val="1"/>
        </w:numPr>
        <w:rPr>
          <w:rFonts w:ascii="Arial" w:hAnsi="Arial" w:cs="Arial"/>
        </w:rPr>
      </w:pPr>
      <w:r w:rsidRPr="007A2B0B">
        <w:rPr>
          <w:rFonts w:ascii="Arial" w:hAnsi="Arial" w:cs="Arial"/>
        </w:rPr>
        <w:t xml:space="preserve">komunikovať, </w:t>
      </w:r>
    </w:p>
    <w:p w:rsidR="00B87DD8" w:rsidRPr="007A2B0B" w:rsidRDefault="00B87DD8" w:rsidP="00B87DD8">
      <w:pPr>
        <w:numPr>
          <w:ilvl w:val="1"/>
          <w:numId w:val="1"/>
        </w:numPr>
        <w:rPr>
          <w:rFonts w:ascii="Arial" w:hAnsi="Arial" w:cs="Arial"/>
        </w:rPr>
      </w:pPr>
      <w:r w:rsidRPr="007A2B0B">
        <w:rPr>
          <w:rFonts w:ascii="Arial" w:hAnsi="Arial" w:cs="Arial"/>
        </w:rPr>
        <w:t>vytvárať vlastné grafické návrhy, projektové návrhy, základné algoritmické riešenia.</w:t>
      </w:r>
    </w:p>
    <w:p w:rsidR="00B87DD8" w:rsidRPr="007A2B0B" w:rsidRDefault="00B87DD8" w:rsidP="00B87DD8">
      <w:pPr>
        <w:ind w:left="360"/>
        <w:rPr>
          <w:rFonts w:ascii="Arial" w:hAnsi="Arial" w:cs="Arial"/>
        </w:rPr>
      </w:pPr>
      <w:r w:rsidRPr="007A2B0B">
        <w:rPr>
          <w:rFonts w:ascii="Arial" w:hAnsi="Arial" w:cs="Arial"/>
        </w:rPr>
        <w:t xml:space="preserve">      Vedieť pracovať v programoch a v aplikáciách: </w:t>
      </w:r>
    </w:p>
    <w:p w:rsidR="00B87DD8" w:rsidRPr="007A2B0B" w:rsidRDefault="00B87DD8" w:rsidP="00B87DD8">
      <w:pPr>
        <w:numPr>
          <w:ilvl w:val="1"/>
          <w:numId w:val="1"/>
        </w:numPr>
        <w:rPr>
          <w:rFonts w:ascii="Arial" w:hAnsi="Arial" w:cs="Arial"/>
        </w:rPr>
      </w:pPr>
      <w:r w:rsidRPr="007A2B0B">
        <w:rPr>
          <w:rFonts w:ascii="Arial" w:hAnsi="Arial" w:cs="Arial"/>
        </w:rPr>
        <w:t xml:space="preserve"> </w:t>
      </w:r>
      <w:proofErr w:type="spellStart"/>
      <w:r w:rsidRPr="007A2B0B">
        <w:rPr>
          <w:rFonts w:ascii="Arial" w:hAnsi="Arial" w:cs="Arial"/>
        </w:rPr>
        <w:t>Natural</w:t>
      </w:r>
      <w:proofErr w:type="spellEnd"/>
      <w:r w:rsidRPr="007A2B0B">
        <w:rPr>
          <w:rFonts w:ascii="Arial" w:hAnsi="Arial" w:cs="Arial"/>
        </w:rPr>
        <w:t xml:space="preserve"> </w:t>
      </w:r>
      <w:proofErr w:type="spellStart"/>
      <w:r w:rsidRPr="007A2B0B">
        <w:rPr>
          <w:rFonts w:ascii="Arial" w:hAnsi="Arial" w:cs="Arial"/>
        </w:rPr>
        <w:t>Art</w:t>
      </w:r>
      <w:proofErr w:type="spellEnd"/>
      <w:r w:rsidRPr="007A2B0B">
        <w:rPr>
          <w:rFonts w:ascii="Arial" w:hAnsi="Arial" w:cs="Arial"/>
        </w:rPr>
        <w:t xml:space="preserve">, Logo </w:t>
      </w:r>
      <w:proofErr w:type="spellStart"/>
      <w:r w:rsidRPr="007A2B0B">
        <w:rPr>
          <w:rFonts w:ascii="Arial" w:hAnsi="Arial" w:cs="Arial"/>
        </w:rPr>
        <w:t>Motion</w:t>
      </w:r>
      <w:proofErr w:type="spellEnd"/>
      <w:r w:rsidRPr="007A2B0B">
        <w:rPr>
          <w:rFonts w:ascii="Arial" w:hAnsi="Arial" w:cs="Arial"/>
        </w:rPr>
        <w:t xml:space="preserve">, Skicár, </w:t>
      </w:r>
      <w:proofErr w:type="spellStart"/>
      <w:r w:rsidRPr="007A2B0B">
        <w:rPr>
          <w:rFonts w:ascii="Arial" w:hAnsi="Arial" w:cs="Arial"/>
        </w:rPr>
        <w:t>Imagine</w:t>
      </w:r>
      <w:proofErr w:type="spellEnd"/>
      <w:r w:rsidRPr="007A2B0B">
        <w:rPr>
          <w:rFonts w:ascii="Arial" w:hAnsi="Arial" w:cs="Arial"/>
        </w:rPr>
        <w:t>,</w:t>
      </w:r>
    </w:p>
    <w:p w:rsidR="00B87DD8" w:rsidRPr="007A2B0B" w:rsidRDefault="00B87DD8" w:rsidP="00B87DD8">
      <w:pPr>
        <w:numPr>
          <w:ilvl w:val="1"/>
          <w:numId w:val="1"/>
        </w:numPr>
        <w:rPr>
          <w:rFonts w:ascii="Arial" w:hAnsi="Arial" w:cs="Arial"/>
        </w:rPr>
      </w:pPr>
      <w:r w:rsidRPr="007A2B0B">
        <w:rPr>
          <w:rFonts w:ascii="Arial" w:hAnsi="Arial" w:cs="Arial"/>
        </w:rPr>
        <w:t>základy balíčka Office – Word, Excel, PowerPoint</w:t>
      </w:r>
    </w:p>
    <w:p w:rsidR="00B87DD8" w:rsidRPr="007A2B0B" w:rsidRDefault="00B87DD8" w:rsidP="00B87DD8">
      <w:pPr>
        <w:ind w:left="1080"/>
        <w:rPr>
          <w:rFonts w:ascii="Arial" w:hAnsi="Arial" w:cs="Arial"/>
        </w:rPr>
      </w:pPr>
    </w:p>
    <w:p w:rsidR="00B87DD8" w:rsidRPr="007A2B0B" w:rsidRDefault="00B87DD8" w:rsidP="00B87DD8">
      <w:pPr>
        <w:numPr>
          <w:ilvl w:val="0"/>
          <w:numId w:val="7"/>
        </w:numPr>
        <w:jc w:val="both"/>
        <w:rPr>
          <w:rFonts w:ascii="Arial" w:hAnsi="Arial" w:cs="Arial"/>
        </w:rPr>
      </w:pPr>
      <w:r w:rsidRPr="007A2B0B">
        <w:rPr>
          <w:rFonts w:ascii="Arial" w:hAnsi="Arial" w:cs="Arial"/>
        </w:rPr>
        <w:t xml:space="preserve">Používať matematické myslenie na riešenie problémov  v každodenných  situáciách, chápať matematiku ako súčasť ľudskej kultúry a nástroj pre spoločenský pokrok. Vedieť používať matematické modely myslenia (logické a priestorové myslenie) a prezentáciu poznatkov (vzorce, modely, diagramy, grafy, tabuľky), matematicky myslieť, chápať matematický dôkaz, používať matematický jazyk a vhodné pomôcky. </w:t>
      </w:r>
    </w:p>
    <w:p w:rsidR="00B87DD8" w:rsidRPr="007A2B0B" w:rsidRDefault="00B87DD8" w:rsidP="00B87DD8">
      <w:pPr>
        <w:ind w:left="360"/>
        <w:jc w:val="both"/>
        <w:rPr>
          <w:rFonts w:ascii="Arial" w:hAnsi="Arial" w:cs="Arial"/>
        </w:rPr>
      </w:pPr>
    </w:p>
    <w:p w:rsidR="00B87DD8" w:rsidRPr="007A2B0B" w:rsidRDefault="00B87DD8" w:rsidP="00B87DD8">
      <w:pPr>
        <w:numPr>
          <w:ilvl w:val="0"/>
          <w:numId w:val="7"/>
        </w:numPr>
        <w:jc w:val="both"/>
        <w:rPr>
          <w:rFonts w:ascii="Arial" w:hAnsi="Arial" w:cs="Arial"/>
        </w:rPr>
      </w:pPr>
      <w:r w:rsidRPr="007A2B0B">
        <w:rPr>
          <w:rFonts w:ascii="Arial" w:hAnsi="Arial" w:cs="Arial"/>
        </w:rPr>
        <w:t>Poznať fyzikálne vlastnosti látok rôznych skupenstiev, vedieť vysvetliť základné fyzikálne pojmy, poznať ich jednotky, merania a výpočet. Poznať magnetické a elektrické javy a vedieť zapojiť elektrický obvod podľa schémy. Získané poznatky dokáže  využívať v praktickom živote.</w:t>
      </w:r>
    </w:p>
    <w:p w:rsidR="00B87DD8" w:rsidRPr="007A2B0B" w:rsidRDefault="00B87DD8" w:rsidP="00B87DD8">
      <w:pPr>
        <w:jc w:val="both"/>
        <w:rPr>
          <w:rFonts w:ascii="Arial" w:hAnsi="Arial" w:cs="Arial"/>
        </w:rPr>
      </w:pPr>
    </w:p>
    <w:p w:rsidR="00B87DD8" w:rsidRPr="007A2B0B" w:rsidRDefault="00B87DD8" w:rsidP="00B87DD8">
      <w:pPr>
        <w:numPr>
          <w:ilvl w:val="0"/>
          <w:numId w:val="1"/>
        </w:numPr>
        <w:jc w:val="both"/>
        <w:rPr>
          <w:rFonts w:ascii="Arial" w:hAnsi="Arial" w:cs="Arial"/>
        </w:rPr>
      </w:pPr>
      <w:r w:rsidRPr="007A2B0B">
        <w:rPr>
          <w:rFonts w:ascii="Arial" w:hAnsi="Arial" w:cs="Arial"/>
        </w:rPr>
        <w:t>Vedieť pracovať s historickým časom a priestorom, s historickými faktami, poznať historické udalosti a vedieť ich kriticky hodnotiť, vedieť vyhľadávať potrebné informácie za pomoci literatúry a IKT a projektovo ich spracovávať. Poznať vývoj ľudskej spoločnosti, mať úctu k vlastnému národu a rešpektovať kultúrne odlišnosti iných spoločenstiev.</w:t>
      </w:r>
    </w:p>
    <w:p w:rsidR="00B87DD8" w:rsidRPr="007A2B0B" w:rsidRDefault="00B87DD8" w:rsidP="00B87DD8">
      <w:pPr>
        <w:ind w:left="360"/>
        <w:jc w:val="both"/>
        <w:rPr>
          <w:rFonts w:ascii="Arial" w:hAnsi="Arial" w:cs="Arial"/>
        </w:rPr>
      </w:pPr>
    </w:p>
    <w:p w:rsidR="00B87DD8" w:rsidRPr="007A2B0B" w:rsidRDefault="00B87DD8" w:rsidP="00B87DD8">
      <w:pPr>
        <w:numPr>
          <w:ilvl w:val="0"/>
          <w:numId w:val="1"/>
        </w:numPr>
        <w:jc w:val="both"/>
        <w:rPr>
          <w:rFonts w:ascii="Arial" w:hAnsi="Arial" w:cs="Arial"/>
        </w:rPr>
      </w:pPr>
      <w:r w:rsidRPr="007A2B0B">
        <w:rPr>
          <w:rFonts w:ascii="Arial" w:hAnsi="Arial" w:cs="Arial"/>
        </w:rPr>
        <w:t>Poznať základné vedomosti v oblasti botaniky, zoológie, biológie, geológie a ekológie, mať prehľad o základných súvislostiach v prírode a vedieť ich analyzovať na základe svojich poznatkov a skúseností. Mať pozitívny vzťah k prírode  a ekologické cítenie so zmyslom navrhovať riešenia problémov. Poznať zásady prvej pomoci a ochrany svojho zdravia.</w:t>
      </w:r>
    </w:p>
    <w:p w:rsidR="00B87DD8" w:rsidRPr="007A2B0B" w:rsidRDefault="00B87DD8" w:rsidP="00B87DD8">
      <w:pPr>
        <w:jc w:val="both"/>
        <w:rPr>
          <w:rFonts w:ascii="Arial" w:hAnsi="Arial" w:cs="Arial"/>
        </w:rPr>
      </w:pPr>
    </w:p>
    <w:p w:rsidR="00B87DD8" w:rsidRPr="007A2B0B" w:rsidRDefault="00B87DD8" w:rsidP="00B87DD8">
      <w:pPr>
        <w:numPr>
          <w:ilvl w:val="0"/>
          <w:numId w:val="1"/>
        </w:numPr>
        <w:jc w:val="both"/>
        <w:rPr>
          <w:rFonts w:ascii="Arial" w:hAnsi="Arial" w:cs="Arial"/>
        </w:rPr>
      </w:pPr>
      <w:r w:rsidRPr="007A2B0B">
        <w:rPr>
          <w:rFonts w:ascii="Arial" w:hAnsi="Arial" w:cs="Arial"/>
        </w:rPr>
        <w:t xml:space="preserve">Poznať základy fyzikálnej, humánnej svetovej a regionálnej geografie.  Mať orientačné zručnosti pri práci s mapou, vedieť poznatky aplikovať v praktickej činnosti a v projektových úlohách. Vedieť charakterizovať </w:t>
      </w:r>
      <w:proofErr w:type="spellStart"/>
      <w:r w:rsidRPr="007A2B0B">
        <w:rPr>
          <w:rFonts w:ascii="Arial" w:hAnsi="Arial" w:cs="Arial"/>
        </w:rPr>
        <w:t>makroregióny</w:t>
      </w:r>
      <w:proofErr w:type="spellEnd"/>
      <w:r w:rsidRPr="007A2B0B">
        <w:rPr>
          <w:rFonts w:ascii="Arial" w:hAnsi="Arial" w:cs="Arial"/>
        </w:rPr>
        <w:t xml:space="preserve"> sveta a geografiu svojej krajiny, poznať environmentálne problémy súčasného sveta a navrhovať riešenia.</w:t>
      </w:r>
    </w:p>
    <w:p w:rsidR="00B87DD8" w:rsidRPr="007A2B0B" w:rsidRDefault="00B87DD8" w:rsidP="00B87DD8">
      <w:pPr>
        <w:jc w:val="both"/>
        <w:rPr>
          <w:rFonts w:ascii="Arial" w:hAnsi="Arial" w:cs="Arial"/>
        </w:rPr>
      </w:pPr>
    </w:p>
    <w:p w:rsidR="00B87DD8" w:rsidRPr="007A2B0B" w:rsidRDefault="00B87DD8" w:rsidP="00B87DD8">
      <w:pPr>
        <w:numPr>
          <w:ilvl w:val="0"/>
          <w:numId w:val="1"/>
        </w:numPr>
        <w:jc w:val="both"/>
        <w:rPr>
          <w:rFonts w:ascii="Arial" w:hAnsi="Arial" w:cs="Arial"/>
        </w:rPr>
      </w:pPr>
      <w:r w:rsidRPr="007A2B0B">
        <w:rPr>
          <w:rFonts w:ascii="Arial" w:hAnsi="Arial" w:cs="Arial"/>
        </w:rPr>
        <w:t>Vedieť svojimi postojmi a činmi prejaviť občiansku aktivitu, vlastenectvo, pozitívny vzťah k práci a jej výsledkom. Uvedomovať si zodpovednosť k sebe, k svojim blízkym, národu a celej spoločnosti. Vytvárať pozitívne medziľudské vzťahy, byť schopný hodnotiť svoju úlohu v škole, v rodine a v spoločnosti, vedieť sa uplatniť v ďalšom štúdiu a v živote.</w:t>
      </w:r>
    </w:p>
    <w:p w:rsidR="00B87DD8" w:rsidRPr="007A2B0B" w:rsidRDefault="00B87DD8" w:rsidP="00B87DD8">
      <w:pPr>
        <w:jc w:val="both"/>
        <w:rPr>
          <w:rFonts w:ascii="Arial" w:hAnsi="Arial" w:cs="Arial"/>
        </w:rPr>
      </w:pPr>
    </w:p>
    <w:p w:rsidR="00B87DD8" w:rsidRPr="007A2B0B" w:rsidRDefault="00B87DD8" w:rsidP="00B87DD8">
      <w:pPr>
        <w:numPr>
          <w:ilvl w:val="0"/>
          <w:numId w:val="1"/>
        </w:numPr>
        <w:jc w:val="both"/>
        <w:rPr>
          <w:rFonts w:ascii="Arial" w:hAnsi="Arial" w:cs="Arial"/>
        </w:rPr>
      </w:pPr>
      <w:r w:rsidRPr="007A2B0B">
        <w:rPr>
          <w:rFonts w:ascii="Arial" w:hAnsi="Arial" w:cs="Arial"/>
        </w:rPr>
        <w:t xml:space="preserve">V rámci etických princípov mať  </w:t>
      </w:r>
      <w:proofErr w:type="spellStart"/>
      <w:r w:rsidRPr="007A2B0B">
        <w:rPr>
          <w:rFonts w:ascii="Arial" w:hAnsi="Arial" w:cs="Arial"/>
        </w:rPr>
        <w:t>prosociálne</w:t>
      </w:r>
      <w:proofErr w:type="spellEnd"/>
      <w:r w:rsidRPr="007A2B0B">
        <w:rPr>
          <w:rFonts w:ascii="Arial" w:hAnsi="Arial" w:cs="Arial"/>
        </w:rPr>
        <w:t xml:space="preserve"> zručnosti a cítenie, vedieť to prejaviť  v morálnych postojoch, v regulácii svojho správania v životných situáciách. Uvedomovať si svoju osobnosť, hodnoty a dokázať čeliť negatívnym spoločenským vplyvom.</w:t>
      </w:r>
    </w:p>
    <w:p w:rsidR="00B87DD8" w:rsidRPr="007A2B0B" w:rsidRDefault="00B87DD8" w:rsidP="00B87DD8">
      <w:pPr>
        <w:jc w:val="both"/>
        <w:rPr>
          <w:rFonts w:ascii="Arial" w:hAnsi="Arial" w:cs="Arial"/>
        </w:rPr>
      </w:pPr>
    </w:p>
    <w:p w:rsidR="00B87DD8" w:rsidRPr="007A2B0B" w:rsidRDefault="00B87DD8" w:rsidP="000E728B">
      <w:pPr>
        <w:numPr>
          <w:ilvl w:val="0"/>
          <w:numId w:val="1"/>
        </w:numPr>
        <w:rPr>
          <w:rFonts w:ascii="Arial" w:hAnsi="Arial" w:cs="Arial"/>
        </w:rPr>
      </w:pPr>
      <w:r w:rsidRPr="007A2B0B">
        <w:rPr>
          <w:rFonts w:ascii="Arial" w:hAnsi="Arial" w:cs="Arial"/>
        </w:rPr>
        <w:t xml:space="preserve">V rámci náboženských princípov osvojiť si kresťanský pohľad na hodnotu individuálneho ľudského života a jeho pripravenosť, niesť vlastnú zodpovednosť za svoje konanie. Rozumieť symbolickému vyjadreniu  rituálov a slávností </w:t>
      </w:r>
      <w:r w:rsidRPr="007A2B0B">
        <w:rPr>
          <w:rFonts w:ascii="Arial" w:hAnsi="Arial" w:cs="Arial"/>
        </w:rPr>
        <w:lastRenderedPageBreak/>
        <w:t>svetského a náboženského  života, nájsť svoju úlohu vo svete aj v cirkvi.</w:t>
      </w:r>
      <w:r w:rsidR="000E728B">
        <w:rPr>
          <w:rFonts w:ascii="Arial" w:hAnsi="Arial" w:cs="Arial"/>
        </w:rPr>
        <w:br/>
      </w:r>
    </w:p>
    <w:p w:rsidR="00B87DD8" w:rsidRPr="007A2B0B" w:rsidRDefault="00B87DD8" w:rsidP="000E728B">
      <w:pPr>
        <w:numPr>
          <w:ilvl w:val="0"/>
          <w:numId w:val="1"/>
        </w:numPr>
        <w:rPr>
          <w:rFonts w:ascii="Arial" w:hAnsi="Arial" w:cs="Arial"/>
        </w:rPr>
      </w:pPr>
      <w:r w:rsidRPr="007A2B0B">
        <w:rPr>
          <w:rFonts w:ascii="Arial" w:hAnsi="Arial" w:cs="Arial"/>
        </w:rPr>
        <w:t>Poznať významných slovenských a svetových hudobných skladateľov, ich vybrané diela a štýlové obdobia. Poznávať významné osobnosti svojho regiónu Mať rozvinutú sluchovú, jazykovú i pohybovú gramotnosť. Prostredníctvom hudby vyjadriť svoje emócie a vzťahy.</w:t>
      </w:r>
      <w:r w:rsidR="000E728B">
        <w:rPr>
          <w:rFonts w:ascii="Arial" w:hAnsi="Arial" w:cs="Arial"/>
        </w:rPr>
        <w:br/>
      </w:r>
    </w:p>
    <w:p w:rsidR="00B87DD8" w:rsidRPr="007A2B0B" w:rsidRDefault="00B87DD8" w:rsidP="00B87DD8">
      <w:pPr>
        <w:numPr>
          <w:ilvl w:val="0"/>
          <w:numId w:val="1"/>
        </w:numPr>
        <w:jc w:val="both"/>
        <w:rPr>
          <w:rFonts w:ascii="Arial" w:hAnsi="Arial" w:cs="Arial"/>
        </w:rPr>
      </w:pPr>
      <w:r w:rsidRPr="007A2B0B">
        <w:rPr>
          <w:rFonts w:ascii="Arial" w:hAnsi="Arial" w:cs="Arial"/>
        </w:rPr>
        <w:t>Vyjadriť sa základnými technickými postupmi kreslenia, jednoduchých grafických techník, fotografovania, priestorového vytvárania objektu, plastiky a skulptúry, zvládnuť výtvarné náradie, voliť si vlastný uvedomelý tvorivý prístup a hľadať vlastné cesty sebavyjadrenia a budovania vlastného vkusu. Poznávať významných umelcov nášho regiónu, oboznamovať sa s ich výtvarnými dielami, zapájať sa do regionálnych výtvarných súťaží.</w:t>
      </w:r>
    </w:p>
    <w:p w:rsidR="00B87DD8" w:rsidRPr="007A2B0B" w:rsidRDefault="00B87DD8" w:rsidP="00B87DD8">
      <w:pPr>
        <w:ind w:left="360"/>
        <w:jc w:val="both"/>
        <w:rPr>
          <w:rFonts w:ascii="Arial" w:hAnsi="Arial" w:cs="Arial"/>
        </w:rPr>
      </w:pPr>
    </w:p>
    <w:p w:rsidR="00B87DD8" w:rsidRPr="007A2B0B" w:rsidRDefault="00B87DD8" w:rsidP="00B87DD8">
      <w:pPr>
        <w:numPr>
          <w:ilvl w:val="0"/>
          <w:numId w:val="1"/>
        </w:numPr>
        <w:jc w:val="both"/>
        <w:rPr>
          <w:rFonts w:ascii="Arial" w:hAnsi="Arial" w:cs="Arial"/>
        </w:rPr>
      </w:pPr>
      <w:r w:rsidRPr="007A2B0B">
        <w:rPr>
          <w:rFonts w:ascii="Arial" w:hAnsi="Arial" w:cs="Arial"/>
        </w:rPr>
        <w:t>Mať rozvinuté telesné a kondičné zručnosti a zvyšovať svoju pohybovú gramotnosť a výkonnosť. Poznať vplyv pravidelných  športových aktivít na zdravie človeka a osvojiť si pohyb a šport ako životný štýl. Poznať základné pravidlá kolektívnych hier.</w:t>
      </w:r>
    </w:p>
    <w:p w:rsidR="00971A93" w:rsidRPr="007A2B0B" w:rsidRDefault="00971A93" w:rsidP="00971A93">
      <w:pPr>
        <w:pStyle w:val="Odsekzoznamu"/>
        <w:rPr>
          <w:rFonts w:ascii="Arial" w:hAnsi="Arial" w:cs="Arial"/>
        </w:rPr>
      </w:pPr>
    </w:p>
    <w:p w:rsidR="00971A93" w:rsidRPr="007A2B0B" w:rsidRDefault="00971A93" w:rsidP="00971A93">
      <w:pPr>
        <w:ind w:left="720"/>
        <w:jc w:val="both"/>
        <w:rPr>
          <w:rFonts w:ascii="Arial" w:hAnsi="Arial" w:cs="Arial"/>
        </w:rPr>
      </w:pPr>
    </w:p>
    <w:p w:rsidR="00AC2B60" w:rsidRPr="007A2B0B" w:rsidRDefault="00AC2B60" w:rsidP="00AC2B60">
      <w:pPr>
        <w:pStyle w:val="Nadpis2"/>
      </w:pPr>
      <w:bookmarkStart w:id="20" w:name="_Toc246252339"/>
      <w:bookmarkStart w:id="21" w:name="_Toc25092810"/>
      <w:r w:rsidRPr="007A2B0B">
        <w:t>2.4. Pedagogické stratégie</w:t>
      </w:r>
      <w:bookmarkEnd w:id="20"/>
      <w:bookmarkEnd w:id="21"/>
    </w:p>
    <w:p w:rsidR="00AC2B60" w:rsidRPr="007A2B0B" w:rsidRDefault="00AC2B60" w:rsidP="00AC2B60">
      <w:pPr>
        <w:rPr>
          <w:rFonts w:ascii="Arial" w:hAnsi="Arial" w:cs="Arial"/>
        </w:rPr>
      </w:pPr>
    </w:p>
    <w:p w:rsidR="00AC2B60" w:rsidRPr="007A2B0B" w:rsidRDefault="00AC2B60" w:rsidP="00AC2B60">
      <w:pPr>
        <w:jc w:val="both"/>
        <w:rPr>
          <w:rFonts w:ascii="Arial" w:hAnsi="Arial" w:cs="Arial"/>
        </w:rPr>
      </w:pPr>
      <w:r w:rsidRPr="007A2B0B">
        <w:rPr>
          <w:rFonts w:ascii="Arial" w:hAnsi="Arial" w:cs="Arial"/>
        </w:rPr>
        <w:t xml:space="preserve">   Stratégia vyučovania určuje metódy a formy práce , ktorými chceme dosiahnuť ciele výchovy a vzdelávania a rozvíjať kľúčové kompetencie - spôsobilosti žiakov.</w:t>
      </w:r>
    </w:p>
    <w:p w:rsidR="00AC2B60" w:rsidRPr="007A2B0B" w:rsidRDefault="00AC2B60" w:rsidP="00AC2B60">
      <w:pPr>
        <w:jc w:val="both"/>
        <w:rPr>
          <w:rFonts w:ascii="Arial" w:hAnsi="Arial" w:cs="Arial"/>
        </w:rPr>
      </w:pPr>
      <w:r w:rsidRPr="007A2B0B">
        <w:rPr>
          <w:rFonts w:ascii="Arial" w:hAnsi="Arial" w:cs="Arial"/>
        </w:rPr>
        <w:t xml:space="preserve">   CLIL (</w:t>
      </w:r>
      <w:proofErr w:type="spellStart"/>
      <w:r w:rsidRPr="007A2B0B">
        <w:rPr>
          <w:rFonts w:ascii="Arial" w:hAnsi="Arial" w:cs="Arial"/>
        </w:rPr>
        <w:t>Content</w:t>
      </w:r>
      <w:proofErr w:type="spellEnd"/>
      <w:r w:rsidRPr="007A2B0B">
        <w:rPr>
          <w:rFonts w:ascii="Arial" w:hAnsi="Arial" w:cs="Arial"/>
        </w:rPr>
        <w:t xml:space="preserve"> and </w:t>
      </w:r>
      <w:proofErr w:type="spellStart"/>
      <w:r w:rsidRPr="007A2B0B">
        <w:rPr>
          <w:rFonts w:ascii="Arial" w:hAnsi="Arial" w:cs="Arial"/>
        </w:rPr>
        <w:t>Language</w:t>
      </w:r>
      <w:proofErr w:type="spellEnd"/>
      <w:r w:rsidRPr="007A2B0B">
        <w:rPr>
          <w:rFonts w:ascii="Arial" w:hAnsi="Arial" w:cs="Arial"/>
        </w:rPr>
        <w:t xml:space="preserve"> </w:t>
      </w:r>
      <w:proofErr w:type="spellStart"/>
      <w:r w:rsidRPr="007A2B0B">
        <w:rPr>
          <w:rFonts w:ascii="Arial" w:hAnsi="Arial" w:cs="Arial"/>
        </w:rPr>
        <w:t>Intergrated</w:t>
      </w:r>
      <w:proofErr w:type="spellEnd"/>
      <w:r w:rsidRPr="007A2B0B">
        <w:rPr>
          <w:rFonts w:ascii="Arial" w:hAnsi="Arial" w:cs="Arial"/>
        </w:rPr>
        <w:t xml:space="preserve"> </w:t>
      </w:r>
      <w:proofErr w:type="spellStart"/>
      <w:r w:rsidRPr="007A2B0B">
        <w:rPr>
          <w:rFonts w:ascii="Arial" w:hAnsi="Arial" w:cs="Arial"/>
        </w:rPr>
        <w:t>Learning</w:t>
      </w:r>
      <w:proofErr w:type="spellEnd"/>
      <w:r w:rsidRPr="007A2B0B">
        <w:rPr>
          <w:rFonts w:ascii="Arial" w:hAnsi="Arial" w:cs="Arial"/>
        </w:rPr>
        <w:t xml:space="preserve">) patrí k významným </w:t>
      </w:r>
      <w:proofErr w:type="spellStart"/>
      <w:r w:rsidRPr="007A2B0B">
        <w:rPr>
          <w:rFonts w:ascii="Arial" w:hAnsi="Arial" w:cs="Arial"/>
        </w:rPr>
        <w:t>kurikulárnym</w:t>
      </w:r>
      <w:proofErr w:type="spellEnd"/>
      <w:r w:rsidRPr="007A2B0B">
        <w:rPr>
          <w:rFonts w:ascii="Arial" w:hAnsi="Arial" w:cs="Arial"/>
        </w:rPr>
        <w:t xml:space="preserve"> trendom súčasného európskeho školstva. Táto stratégia sa stal kľúčovou aj na našej škole. CLIL naplno integruje </w:t>
      </w:r>
      <w:proofErr w:type="spellStart"/>
      <w:r w:rsidRPr="007A2B0B">
        <w:rPr>
          <w:rFonts w:ascii="Arial" w:hAnsi="Arial" w:cs="Arial"/>
        </w:rPr>
        <w:t>výuku</w:t>
      </w:r>
      <w:proofErr w:type="spellEnd"/>
      <w:r w:rsidRPr="007A2B0B">
        <w:rPr>
          <w:rFonts w:ascii="Arial" w:hAnsi="Arial" w:cs="Arial"/>
        </w:rPr>
        <w:t xml:space="preserve"> učiva v danom predmete ako aj cudzieho jazyka. Má významný interdisciplinárny charakter. Medzi jej nesporné výhody patrí prirodzené prostredie pre </w:t>
      </w:r>
      <w:proofErr w:type="spellStart"/>
      <w:r w:rsidRPr="007A2B0B">
        <w:rPr>
          <w:rFonts w:ascii="Arial" w:hAnsi="Arial" w:cs="Arial"/>
        </w:rPr>
        <w:t>výuku</w:t>
      </w:r>
      <w:proofErr w:type="spellEnd"/>
      <w:r w:rsidRPr="007A2B0B">
        <w:rPr>
          <w:rFonts w:ascii="Arial" w:hAnsi="Arial" w:cs="Arial"/>
        </w:rPr>
        <w:t xml:space="preserve"> a rozvoj cudzieho jazyka. Žiaci používajú cudzí jazyk v prirodzenom prostredí a nie v umelo </w:t>
      </w:r>
      <w:proofErr w:type="spellStart"/>
      <w:r w:rsidRPr="007A2B0B">
        <w:rPr>
          <w:rFonts w:ascii="Arial" w:hAnsi="Arial" w:cs="Arial"/>
        </w:rPr>
        <w:t>vykonštuovaných</w:t>
      </w:r>
      <w:proofErr w:type="spellEnd"/>
      <w:r w:rsidRPr="007A2B0B">
        <w:rPr>
          <w:rFonts w:ascii="Arial" w:hAnsi="Arial" w:cs="Arial"/>
        </w:rPr>
        <w:t xml:space="preserve"> situáciách tak ako sa to deje na hodinách cudzieho jazyka.</w:t>
      </w:r>
    </w:p>
    <w:p w:rsidR="00AC2B60" w:rsidRPr="007A2B0B" w:rsidRDefault="00AC2B60" w:rsidP="00AC2B60">
      <w:pPr>
        <w:jc w:val="both"/>
        <w:rPr>
          <w:rFonts w:ascii="Arial" w:hAnsi="Arial" w:cs="Arial"/>
        </w:rPr>
      </w:pPr>
      <w:r w:rsidRPr="007A2B0B">
        <w:rPr>
          <w:rFonts w:ascii="Arial" w:hAnsi="Arial" w:cs="Arial"/>
        </w:rPr>
        <w:t>Druhá pedagogická stratégia, ktorá sa realizuje pre žiakov primárneho vzdelávania:</w:t>
      </w:r>
    </w:p>
    <w:p w:rsidR="00AC2B60" w:rsidRPr="007A2B0B" w:rsidRDefault="00AC2B60" w:rsidP="00AC2B60">
      <w:pPr>
        <w:jc w:val="both"/>
        <w:rPr>
          <w:rFonts w:ascii="Arial" w:hAnsi="Arial" w:cs="Arial"/>
        </w:rPr>
      </w:pPr>
      <w:proofErr w:type="spellStart"/>
      <w:r w:rsidRPr="007A2B0B">
        <w:rPr>
          <w:rFonts w:ascii="Arial" w:hAnsi="Arial" w:cs="Arial"/>
        </w:rPr>
        <w:t>Daltonský</w:t>
      </w:r>
      <w:proofErr w:type="spellEnd"/>
      <w:r w:rsidRPr="007A2B0B">
        <w:rPr>
          <w:rFonts w:ascii="Arial" w:hAnsi="Arial" w:cs="Arial"/>
        </w:rPr>
        <w:t xml:space="preserve"> deň (</w:t>
      </w:r>
      <w:proofErr w:type="spellStart"/>
      <w:r w:rsidRPr="007A2B0B">
        <w:rPr>
          <w:rFonts w:ascii="Arial" w:hAnsi="Arial" w:cs="Arial"/>
        </w:rPr>
        <w:t>daltonský</w:t>
      </w:r>
      <w:proofErr w:type="spellEnd"/>
      <w:r w:rsidRPr="007A2B0B">
        <w:rPr>
          <w:rFonts w:ascii="Arial" w:hAnsi="Arial" w:cs="Arial"/>
        </w:rPr>
        <w:t xml:space="preserve"> blok) prebieha vždy vo vopred určený deň, má svoju ustálenú štruktúru. Začíname "ranným kruhom“. Rozprávame sa o téme a priebehu dňa, vytvoríme si príjemnú atmosféru. Rozdáme si pracovné listy, žiaci si prečítajú zadania, spoločne prechádzame len úlohy, ktoré deťom nie sú jasné. Deti sa musia naučiť počúvať a pýtať sa konkrétne. V </w:t>
      </w:r>
      <w:proofErr w:type="spellStart"/>
      <w:r w:rsidRPr="007A2B0B">
        <w:rPr>
          <w:rFonts w:ascii="Arial" w:hAnsi="Arial" w:cs="Arial"/>
        </w:rPr>
        <w:t>Daltone</w:t>
      </w:r>
      <w:proofErr w:type="spellEnd"/>
      <w:r w:rsidRPr="007A2B0B">
        <w:rPr>
          <w:rFonts w:ascii="Arial" w:hAnsi="Arial" w:cs="Arial"/>
        </w:rPr>
        <w:t xml:space="preserve"> sa všetko rozpráva len raz. Ak deti nemajú žiadne otázky, prechádzajú k samostatnej práci, pri ktorej majú možnosť voľby výberu pracovného miesta( na koberci, v lavici ...) a polohy (poležiačky, v sede..). Počas práce môžu voľne chodiť po triede, jesť, piť, chodiť na toaletu. Táto "sloboda“ umožňuje to, že deti bez problémov zvládajú celé vyučovanie (4 vyučovacie hodiny) bez klasickej </w:t>
      </w:r>
      <w:r w:rsidRPr="007A2B0B">
        <w:rPr>
          <w:rFonts w:ascii="Arial" w:hAnsi="Arial" w:cs="Arial"/>
        </w:rPr>
        <w:lastRenderedPageBreak/>
        <w:t xml:space="preserve">prestávky. Dieťa sa učí k zodpovednosti za vypracovanie úloh a získava skúsenosť s hospodárením s časom. Pracovné listy obsahujú povinné úlohy, ktoré musí vypracovať každý žiak a nepovinné (tzv. bonusy), ktoré sú pre tých, ktorí chcú urobiť ešte úlohy navyše, za ktoré tiež získavajú body. Úlohy žiaci vypracovávajú v časti hodiny, ktorá sa nazýva "odložená pozornosť“ . Žiaci sa spoliehajú na seba samého, učiteľ ustupuje do úzadia, alebo môže požiadať o pomoc spolužiaka (prostredníctvom menovky). Deti, ktoré majú úlohy vypracované, môžu pomôcť dieťaťu, ktoré o to žiadalo. Učím ich, aby pod pomocou nerozumeli nadiktovanie výsledku, ale aby sa snažili vysvetliť, ako má k riešeniu dospieť, tým aj posilňujeme jednanie dieťaťa. Deti si musia sledovať čas dokedy musia ukončiť prácu na </w:t>
      </w:r>
      <w:proofErr w:type="spellStart"/>
      <w:r w:rsidRPr="007A2B0B">
        <w:rPr>
          <w:rFonts w:ascii="Arial" w:hAnsi="Arial" w:cs="Arial"/>
        </w:rPr>
        <w:t>daltonskych</w:t>
      </w:r>
      <w:proofErr w:type="spellEnd"/>
      <w:r w:rsidRPr="007A2B0B">
        <w:rPr>
          <w:rFonts w:ascii="Arial" w:hAnsi="Arial" w:cs="Arial"/>
        </w:rPr>
        <w:t xml:space="preserve"> listoch. Na záver dieťa zhodnotí svoju prácu pomocou hodnotiacich viet (Dnes sa mi darilo, Pracovalo sa mi dobre, Pomáhal mi kamarát...). </w:t>
      </w:r>
    </w:p>
    <w:p w:rsidR="00AC2B60" w:rsidRPr="007A2B0B" w:rsidRDefault="00AC2B60" w:rsidP="00AC2B60">
      <w:pPr>
        <w:jc w:val="both"/>
        <w:rPr>
          <w:rFonts w:ascii="Arial" w:hAnsi="Arial" w:cs="Arial"/>
        </w:rPr>
      </w:pPr>
    </w:p>
    <w:p w:rsidR="00AC2B60" w:rsidRPr="007A2B0B" w:rsidRDefault="00AC2B60" w:rsidP="00AC2B60">
      <w:pPr>
        <w:jc w:val="both"/>
        <w:rPr>
          <w:rFonts w:ascii="Arial" w:hAnsi="Arial" w:cs="Arial"/>
        </w:rPr>
      </w:pPr>
      <w:r w:rsidRPr="007A2B0B">
        <w:rPr>
          <w:rFonts w:ascii="Arial" w:hAnsi="Arial" w:cs="Arial"/>
        </w:rPr>
        <w:t xml:space="preserve">Úspech žiaka v kognitívnej oblasti ( v procesoch učenia ) je priamoúmerne závislý aj od úrovne </w:t>
      </w:r>
      <w:proofErr w:type="spellStart"/>
      <w:r w:rsidRPr="007A2B0B">
        <w:rPr>
          <w:rFonts w:ascii="Arial" w:hAnsi="Arial" w:cs="Arial"/>
        </w:rPr>
        <w:t>prosociálnych</w:t>
      </w:r>
      <w:proofErr w:type="spellEnd"/>
      <w:r w:rsidRPr="007A2B0B">
        <w:rPr>
          <w:rFonts w:ascii="Arial" w:hAnsi="Arial" w:cs="Arial"/>
        </w:rPr>
        <w:t xml:space="preserve"> vzťahov v triede a v škole. Naším cieľom je posilňovať vzájomné vzťahy v kolektíve, schopnosť vedieť uznať názory a postoje iných, vedieť riešiť nedorozumenia bez osočovania a agresivity. </w:t>
      </w:r>
    </w:p>
    <w:p w:rsidR="00AC2B60" w:rsidRPr="007A2B0B" w:rsidRDefault="00AC2B60" w:rsidP="00AC2B60">
      <w:pPr>
        <w:jc w:val="both"/>
        <w:rPr>
          <w:rFonts w:ascii="Arial" w:hAnsi="Arial" w:cs="Arial"/>
        </w:rPr>
      </w:pPr>
      <w:r w:rsidRPr="007A2B0B">
        <w:rPr>
          <w:rFonts w:ascii="Arial" w:hAnsi="Arial" w:cs="Arial"/>
        </w:rPr>
        <w:t xml:space="preserve">   V oblasti rozvíjania poznávacích kompetencií žiaka sme pripravili kurz zameraný na proces učenia sa žiaka, a to na schopnosť vedieť sa učiť, vedieť aktívne počúvať a uvedomovať si zodpovednosť za vlastné učenie.</w:t>
      </w:r>
    </w:p>
    <w:p w:rsidR="00AC2B60" w:rsidRPr="007A2B0B" w:rsidRDefault="00AC2B60" w:rsidP="00AC2B60">
      <w:pPr>
        <w:jc w:val="both"/>
        <w:rPr>
          <w:rFonts w:ascii="Arial" w:hAnsi="Arial" w:cs="Arial"/>
        </w:rPr>
      </w:pPr>
      <w:r w:rsidRPr="007A2B0B">
        <w:rPr>
          <w:rFonts w:ascii="Arial" w:hAnsi="Arial" w:cs="Arial"/>
        </w:rPr>
        <w:t>U žiakov s nižšími vývojovými predpokladmi učenia   podporujeme rozvoj ich individuálnych schopností a posilňovanie ich sebadôvery.</w:t>
      </w:r>
    </w:p>
    <w:p w:rsidR="00AC2B60" w:rsidRPr="007A2B0B" w:rsidRDefault="00AC2B60" w:rsidP="00AC2B60">
      <w:pPr>
        <w:jc w:val="both"/>
        <w:rPr>
          <w:rFonts w:ascii="Arial" w:hAnsi="Arial" w:cs="Arial"/>
        </w:rPr>
      </w:pPr>
      <w:r w:rsidRPr="007A2B0B">
        <w:rPr>
          <w:rFonts w:ascii="Arial" w:hAnsi="Arial" w:cs="Arial"/>
        </w:rPr>
        <w:t xml:space="preserve">U žiakov so špeciálnymi výchovno-vzdelávacími požiadavkami  postupujeme podľa individuálneho výchovno-vzdelávacieho programu a plánu  pod dohľadom špeciálneho pedagóga.   </w:t>
      </w:r>
    </w:p>
    <w:p w:rsidR="00AC2B60" w:rsidRPr="007A2B0B" w:rsidRDefault="00AC2B60" w:rsidP="00AC2B60">
      <w:pPr>
        <w:jc w:val="both"/>
        <w:rPr>
          <w:rFonts w:ascii="Arial" w:hAnsi="Arial" w:cs="Arial"/>
        </w:rPr>
      </w:pPr>
      <w:r w:rsidRPr="007A2B0B">
        <w:rPr>
          <w:rFonts w:ascii="Arial" w:hAnsi="Arial" w:cs="Arial"/>
        </w:rPr>
        <w:t xml:space="preserve">   Rozvoj vyšších poznávacích schopností žiakov  trénujeme prostredníctvom metód problémového učenia, experimentu, individuálnej a skupinovej práce, zážitkovej a situačnej hry a metódou projektového učenia sa žiakov v jednotlivých predmetoch  za podpory IKT.  Využívame i alternatívne formy učenia mimo priestorov školy, a to exkurzie, besedy, účelové vychádzky do prírody, koncerty, divadelné  predstavenia, výstavy a športové aktivity. </w:t>
      </w:r>
    </w:p>
    <w:p w:rsidR="00AC2B60" w:rsidRPr="007A2B0B" w:rsidRDefault="00AC2B60" w:rsidP="00AC2B60">
      <w:pPr>
        <w:jc w:val="both"/>
        <w:rPr>
          <w:rFonts w:ascii="Arial" w:hAnsi="Arial" w:cs="Arial"/>
        </w:rPr>
      </w:pPr>
      <w:r w:rsidRPr="007A2B0B">
        <w:rPr>
          <w:rFonts w:ascii="Arial" w:hAnsi="Arial" w:cs="Arial"/>
        </w:rPr>
        <w:t>Priestor na rozvíjanie svojich zručností a poznávacích schopností majú žiaci aj v rozmanitej záujmovej  činnosti v popoludňajších hodinách.</w:t>
      </w:r>
    </w:p>
    <w:p w:rsidR="00AC2B60" w:rsidRPr="007A2B0B" w:rsidRDefault="00AC2B60" w:rsidP="00AC2B60">
      <w:pPr>
        <w:jc w:val="both"/>
        <w:rPr>
          <w:rFonts w:ascii="Arial" w:hAnsi="Arial" w:cs="Arial"/>
        </w:rPr>
      </w:pPr>
      <w:r w:rsidRPr="007A2B0B">
        <w:rPr>
          <w:rFonts w:ascii="Arial" w:hAnsi="Arial" w:cs="Arial"/>
        </w:rPr>
        <w:t xml:space="preserve"> Rozvrh vyučovacích predmetov je v 60 % rozvrhnutý tak, aby pedagogické stratégie učenia sa  rozšírili o integrované blokové učenie, ktoré umožní zefektívniť výučbu a procesy učenia, aby sa   prepojili </w:t>
      </w:r>
      <w:proofErr w:type="spellStart"/>
      <w:r w:rsidRPr="007A2B0B">
        <w:rPr>
          <w:rFonts w:ascii="Arial" w:hAnsi="Arial" w:cs="Arial"/>
        </w:rPr>
        <w:t>medzipredmetové</w:t>
      </w:r>
      <w:proofErr w:type="spellEnd"/>
      <w:r w:rsidRPr="007A2B0B">
        <w:rPr>
          <w:rFonts w:ascii="Arial" w:hAnsi="Arial" w:cs="Arial"/>
        </w:rPr>
        <w:t xml:space="preserve"> vzťahy, a tak sa  znížila záťaž žiakov.  </w:t>
      </w:r>
    </w:p>
    <w:p w:rsidR="00AC2B60" w:rsidRPr="007A2B0B" w:rsidRDefault="00AC2B60" w:rsidP="00AC2B60">
      <w:pPr>
        <w:jc w:val="both"/>
        <w:rPr>
          <w:rFonts w:ascii="Arial" w:hAnsi="Arial" w:cs="Arial"/>
        </w:rPr>
      </w:pPr>
      <w:r w:rsidRPr="007A2B0B">
        <w:rPr>
          <w:rFonts w:ascii="Arial" w:hAnsi="Arial" w:cs="Arial"/>
        </w:rPr>
        <w:t xml:space="preserve">  Vo výchovných stratégiách školy postupujeme podľa plánu protidrogovej prevencie, environmentálnej výchovy a výchovy k manželstvu a rodičovstvu.</w:t>
      </w:r>
    </w:p>
    <w:p w:rsidR="00AC2B60" w:rsidRPr="007A2B0B" w:rsidRDefault="00AC2B60" w:rsidP="00AC2B60">
      <w:pPr>
        <w:jc w:val="both"/>
        <w:rPr>
          <w:rFonts w:ascii="Arial" w:hAnsi="Arial" w:cs="Arial"/>
        </w:rPr>
      </w:pPr>
      <w:r w:rsidRPr="007A2B0B">
        <w:rPr>
          <w:rFonts w:ascii="Arial" w:hAnsi="Arial" w:cs="Arial"/>
        </w:rPr>
        <w:t xml:space="preserve">   Pri prevencii drogových závislostí    sa zameriavame aj na aktuálne problémy  našich žiakov v pubertálnom období,  a to kontakt s legálnymi drogami, ako sú fajčenia a alkohol. Postupujeme podľa projektu Cesta k emocionálnej zrelosti na hodinách etickej výchovy a podľa plánu protidrogovej prevencie školy. Posilňujeme osobnostné vlastnosti ako sebaúcta a sebadôvera s cieľom vedieť si vážiť sám seba a nepodliehať nástrahám spoločenského života .</w:t>
      </w:r>
    </w:p>
    <w:p w:rsidR="00AC2B60" w:rsidRPr="007A2B0B" w:rsidRDefault="00AC2B60" w:rsidP="00AC2B60">
      <w:pPr>
        <w:jc w:val="both"/>
        <w:rPr>
          <w:rFonts w:ascii="Arial" w:hAnsi="Arial" w:cs="Arial"/>
        </w:rPr>
      </w:pPr>
      <w:r w:rsidRPr="007A2B0B">
        <w:rPr>
          <w:rFonts w:ascii="Arial" w:hAnsi="Arial" w:cs="Arial"/>
        </w:rPr>
        <w:lastRenderedPageBreak/>
        <w:t xml:space="preserve">   Environmentálna výchova je integrovaná vo všetkých vyučovacích predmetoch. Ťažisko aktivít je v prírodovedných predmetoch. </w:t>
      </w:r>
    </w:p>
    <w:p w:rsidR="00AC2B60" w:rsidRPr="007A2B0B" w:rsidRDefault="00AC2B60" w:rsidP="00AC2B60">
      <w:pPr>
        <w:jc w:val="both"/>
        <w:rPr>
          <w:rFonts w:ascii="Arial" w:hAnsi="Arial" w:cs="Arial"/>
        </w:rPr>
      </w:pPr>
      <w:r w:rsidRPr="007A2B0B">
        <w:rPr>
          <w:rFonts w:ascii="Arial" w:hAnsi="Arial" w:cs="Arial"/>
        </w:rPr>
        <w:t xml:space="preserve">V rámci celosvetového ekologického problému s odpadom vediem žiakov k separovaniu.   Výchova k manželstvu a rodičovstvu je súčasťou výchovných cieľov vyučovacích predmetov, vychádza z projektu Zdravie v škole. Aktivitami posilňujeme zdravý životný štýl, výživu a dôveru v  medziľudské a partnerské vzťahy. </w:t>
      </w:r>
    </w:p>
    <w:p w:rsidR="00B87DD8" w:rsidRPr="007A2B0B" w:rsidRDefault="00B87DD8" w:rsidP="00B87DD8">
      <w:pPr>
        <w:jc w:val="both"/>
        <w:rPr>
          <w:rFonts w:ascii="Arial" w:hAnsi="Arial" w:cs="Arial"/>
        </w:rPr>
      </w:pPr>
    </w:p>
    <w:p w:rsidR="00B87DD8" w:rsidRPr="007A2B0B" w:rsidRDefault="00AC2B60" w:rsidP="00402898">
      <w:pPr>
        <w:pStyle w:val="Nadpis2"/>
      </w:pPr>
      <w:bookmarkStart w:id="22" w:name="_Toc25092811"/>
      <w:r w:rsidRPr="007A2B0B">
        <w:t>2.5</w:t>
      </w:r>
      <w:r w:rsidR="00402898" w:rsidRPr="007A2B0B">
        <w:t xml:space="preserve">. </w:t>
      </w:r>
      <w:r w:rsidR="00B87DD8" w:rsidRPr="007A2B0B">
        <w:t>Podmienky vzdelávania žiakov so špeciálnymi výchovno-vzdelávacími podmienkami</w:t>
      </w:r>
      <w:bookmarkEnd w:id="22"/>
    </w:p>
    <w:p w:rsidR="00B87DD8" w:rsidRPr="007A2B0B" w:rsidRDefault="00B87DD8" w:rsidP="00B87DD8">
      <w:pPr>
        <w:jc w:val="both"/>
        <w:rPr>
          <w:rFonts w:ascii="Arial" w:hAnsi="Arial" w:cs="Arial"/>
        </w:rPr>
      </w:pPr>
    </w:p>
    <w:p w:rsidR="00B87DD8" w:rsidRPr="007A2B0B" w:rsidRDefault="00B87DD8" w:rsidP="00B87DD8">
      <w:pPr>
        <w:pStyle w:val="Zkladntext"/>
        <w:rPr>
          <w:rFonts w:ascii="Arial" w:hAnsi="Arial" w:cs="Arial"/>
        </w:rPr>
      </w:pPr>
      <w:r w:rsidRPr="007A2B0B">
        <w:rPr>
          <w:rFonts w:ascii="Arial" w:hAnsi="Arial" w:cs="Arial"/>
        </w:rPr>
        <w:tab/>
        <w:t>Žiak so špeciálnymi výchovno-vzdelávacími potrebami je žiak, u ktorého je potrebné zabezpečiť ďalšie zdroje na podporu efektívneho vzdelávania. Špeciálne výchovno-vzdelávacie potreby sú u žiaka diagnostikované školským zariadením výchovného poradenstva a prevencie a vyplývajú z jeho zdravotného znevýhodnenia. Úpravou podmienok ( obsahu, foriem, metód, prostredia a prístupu) zabezpečíme rovnocenný prístup k vzdelávaniu, primeraný rozvoj schopností alebo osobnosti a dosiahnutie primeraného stupňa vzdelania a začlenenia do spoločnosti.</w:t>
      </w:r>
    </w:p>
    <w:p w:rsidR="00615CFC" w:rsidRPr="007A2B0B" w:rsidRDefault="00615CFC" w:rsidP="00615CFC">
      <w:pPr>
        <w:ind w:left="720"/>
        <w:jc w:val="both"/>
        <w:rPr>
          <w:rFonts w:ascii="Arial" w:hAnsi="Arial" w:cs="Arial"/>
          <w:b/>
        </w:rPr>
      </w:pPr>
      <w:r w:rsidRPr="007A2B0B">
        <w:rPr>
          <w:rFonts w:ascii="Arial" w:hAnsi="Arial" w:cs="Arial"/>
          <w:b/>
        </w:rPr>
        <w:t>Všeobecné podmienky pre vzdelávanie týchto žiakov:</w:t>
      </w:r>
    </w:p>
    <w:p w:rsidR="00615CFC" w:rsidRPr="007A2B0B" w:rsidRDefault="00615CFC" w:rsidP="00615CFC">
      <w:pPr>
        <w:ind w:left="720"/>
        <w:jc w:val="both"/>
        <w:rPr>
          <w:rFonts w:ascii="Arial" w:hAnsi="Arial" w:cs="Arial"/>
          <w:b/>
        </w:rPr>
      </w:pPr>
    </w:p>
    <w:p w:rsidR="00615CFC" w:rsidRPr="007A2B0B" w:rsidRDefault="00615CFC" w:rsidP="003429EB">
      <w:pPr>
        <w:numPr>
          <w:ilvl w:val="0"/>
          <w:numId w:val="22"/>
        </w:numPr>
        <w:jc w:val="both"/>
        <w:rPr>
          <w:rFonts w:ascii="Arial" w:hAnsi="Arial" w:cs="Arial"/>
        </w:rPr>
      </w:pPr>
      <w:r w:rsidRPr="007A2B0B">
        <w:rPr>
          <w:rFonts w:ascii="Arial" w:hAnsi="Arial" w:cs="Arial"/>
        </w:rPr>
        <w:t>Úzka spolupráca učiteľov so špeciálnym pedagógom, výchovným poradcom, spolupráca so zákonnými zástupcami žiakov.</w:t>
      </w:r>
    </w:p>
    <w:p w:rsidR="00615CFC" w:rsidRPr="007A2B0B" w:rsidRDefault="00615CFC" w:rsidP="003429EB">
      <w:pPr>
        <w:numPr>
          <w:ilvl w:val="0"/>
          <w:numId w:val="22"/>
        </w:numPr>
        <w:jc w:val="both"/>
        <w:rPr>
          <w:rFonts w:ascii="Arial" w:hAnsi="Arial" w:cs="Arial"/>
        </w:rPr>
      </w:pPr>
      <w:r w:rsidRPr="007A2B0B">
        <w:rPr>
          <w:rFonts w:ascii="Arial" w:hAnsi="Arial" w:cs="Arial"/>
        </w:rPr>
        <w:t>Pripravenosť učiteľov na vzdelávanie týchto žiakov.</w:t>
      </w:r>
    </w:p>
    <w:p w:rsidR="00615CFC" w:rsidRPr="007A2B0B" w:rsidRDefault="00615CFC" w:rsidP="003429EB">
      <w:pPr>
        <w:numPr>
          <w:ilvl w:val="0"/>
          <w:numId w:val="22"/>
        </w:numPr>
        <w:jc w:val="both"/>
        <w:rPr>
          <w:rFonts w:ascii="Arial" w:hAnsi="Arial" w:cs="Arial"/>
        </w:rPr>
      </w:pPr>
      <w:r w:rsidRPr="007A2B0B">
        <w:rPr>
          <w:rFonts w:ascii="Arial" w:hAnsi="Arial" w:cs="Arial"/>
        </w:rPr>
        <w:t>Vypracovanie individuálneho výchovno-vzdelávacieho plánu, jeho dodržiavanie  a vyhodnocovanie.</w:t>
      </w:r>
    </w:p>
    <w:p w:rsidR="00615CFC" w:rsidRPr="007A2B0B" w:rsidRDefault="00615CFC" w:rsidP="003429EB">
      <w:pPr>
        <w:numPr>
          <w:ilvl w:val="0"/>
          <w:numId w:val="22"/>
        </w:numPr>
        <w:jc w:val="both"/>
        <w:rPr>
          <w:rFonts w:ascii="Arial" w:hAnsi="Arial" w:cs="Arial"/>
        </w:rPr>
      </w:pPr>
      <w:r w:rsidRPr="007A2B0B">
        <w:rPr>
          <w:rFonts w:ascii="Arial" w:hAnsi="Arial" w:cs="Arial"/>
        </w:rPr>
        <w:t>Vhodná organizácia vyučovania.</w:t>
      </w:r>
    </w:p>
    <w:p w:rsidR="00615CFC" w:rsidRPr="007A2B0B" w:rsidRDefault="00615CFC" w:rsidP="003429EB">
      <w:pPr>
        <w:numPr>
          <w:ilvl w:val="0"/>
          <w:numId w:val="22"/>
        </w:numPr>
        <w:jc w:val="both"/>
        <w:rPr>
          <w:rFonts w:ascii="Arial" w:hAnsi="Arial" w:cs="Arial"/>
        </w:rPr>
      </w:pPr>
      <w:r w:rsidRPr="007A2B0B">
        <w:rPr>
          <w:rFonts w:ascii="Arial" w:hAnsi="Arial" w:cs="Arial"/>
        </w:rPr>
        <w:t>Podporovať nadanie a talent žiakov.</w:t>
      </w:r>
    </w:p>
    <w:p w:rsidR="00615CFC" w:rsidRPr="007A2B0B" w:rsidRDefault="00615CFC" w:rsidP="003429EB">
      <w:pPr>
        <w:numPr>
          <w:ilvl w:val="0"/>
          <w:numId w:val="22"/>
        </w:numPr>
        <w:jc w:val="both"/>
        <w:rPr>
          <w:rFonts w:ascii="Arial" w:hAnsi="Arial" w:cs="Arial"/>
        </w:rPr>
      </w:pPr>
      <w:r w:rsidRPr="007A2B0B">
        <w:rPr>
          <w:rFonts w:ascii="Arial" w:hAnsi="Arial" w:cs="Arial"/>
        </w:rPr>
        <w:t>Rešpektovať zdravotný stav žiaka.</w:t>
      </w:r>
    </w:p>
    <w:p w:rsidR="00615CFC" w:rsidRPr="007A2B0B" w:rsidRDefault="00615CFC" w:rsidP="003429EB">
      <w:pPr>
        <w:numPr>
          <w:ilvl w:val="0"/>
          <w:numId w:val="22"/>
        </w:numPr>
        <w:jc w:val="both"/>
        <w:rPr>
          <w:rFonts w:ascii="Arial" w:hAnsi="Arial" w:cs="Arial"/>
        </w:rPr>
      </w:pPr>
      <w:r w:rsidRPr="007A2B0B">
        <w:rPr>
          <w:rFonts w:ascii="Arial" w:hAnsi="Arial" w:cs="Arial"/>
        </w:rPr>
        <w:t>Umožniť žiakovi používať vhodné kompenzačné a relaxačné  pomôcky.</w:t>
      </w:r>
    </w:p>
    <w:p w:rsidR="00615CFC" w:rsidRPr="007A2B0B" w:rsidRDefault="00615CFC" w:rsidP="003429EB">
      <w:pPr>
        <w:numPr>
          <w:ilvl w:val="0"/>
          <w:numId w:val="22"/>
        </w:numPr>
        <w:jc w:val="both"/>
        <w:rPr>
          <w:rFonts w:ascii="Arial" w:hAnsi="Arial" w:cs="Arial"/>
        </w:rPr>
      </w:pPr>
      <w:r w:rsidRPr="007A2B0B">
        <w:rPr>
          <w:rFonts w:ascii="Arial" w:hAnsi="Arial" w:cs="Arial"/>
        </w:rPr>
        <w:t>Pri hodnotení zohľadňovať druh, stupeň a mieru postihnutia alebo znevýhodnenia.</w:t>
      </w:r>
    </w:p>
    <w:p w:rsidR="00615CFC" w:rsidRPr="007A2B0B" w:rsidRDefault="00615CFC" w:rsidP="003429EB">
      <w:pPr>
        <w:numPr>
          <w:ilvl w:val="0"/>
          <w:numId w:val="22"/>
        </w:numPr>
        <w:jc w:val="both"/>
        <w:rPr>
          <w:rFonts w:ascii="Arial" w:hAnsi="Arial" w:cs="Arial"/>
        </w:rPr>
      </w:pPr>
      <w:r w:rsidRPr="007A2B0B">
        <w:rPr>
          <w:rFonts w:ascii="Arial" w:hAnsi="Arial" w:cs="Arial"/>
        </w:rPr>
        <w:t>Prispôsobovať obsah a formy vzdelávania v jednom alebo viacerých vyučovacích predmetoch.</w:t>
      </w:r>
    </w:p>
    <w:p w:rsidR="00615CFC" w:rsidRPr="007A2B0B" w:rsidRDefault="00615CFC" w:rsidP="003429EB">
      <w:pPr>
        <w:numPr>
          <w:ilvl w:val="0"/>
          <w:numId w:val="22"/>
        </w:numPr>
        <w:jc w:val="both"/>
        <w:rPr>
          <w:rFonts w:ascii="Arial" w:hAnsi="Arial" w:cs="Arial"/>
        </w:rPr>
      </w:pPr>
      <w:r w:rsidRPr="007A2B0B">
        <w:rPr>
          <w:rFonts w:ascii="Arial" w:hAnsi="Arial" w:cs="Arial"/>
        </w:rPr>
        <w:t>V prípade potreby robiť úpravu učebných osnov konkrétnych predmetov.</w:t>
      </w:r>
    </w:p>
    <w:p w:rsidR="00615CFC" w:rsidRPr="007A2B0B" w:rsidRDefault="00615CFC" w:rsidP="003429EB">
      <w:pPr>
        <w:numPr>
          <w:ilvl w:val="0"/>
          <w:numId w:val="22"/>
        </w:numPr>
        <w:jc w:val="both"/>
        <w:rPr>
          <w:rFonts w:ascii="Arial" w:hAnsi="Arial" w:cs="Arial"/>
        </w:rPr>
      </w:pPr>
      <w:r w:rsidRPr="007A2B0B">
        <w:rPr>
          <w:rFonts w:ascii="Arial" w:hAnsi="Arial" w:cs="Arial"/>
        </w:rPr>
        <w:t>Rešpektovať pracovné tempo žiaka.</w:t>
      </w:r>
    </w:p>
    <w:p w:rsidR="00615CFC" w:rsidRPr="007A2B0B" w:rsidRDefault="00615CFC" w:rsidP="003429EB">
      <w:pPr>
        <w:numPr>
          <w:ilvl w:val="0"/>
          <w:numId w:val="22"/>
        </w:numPr>
        <w:jc w:val="both"/>
        <w:rPr>
          <w:rFonts w:ascii="Arial" w:hAnsi="Arial" w:cs="Arial"/>
        </w:rPr>
      </w:pPr>
      <w:r w:rsidRPr="007A2B0B">
        <w:rPr>
          <w:rFonts w:ascii="Arial" w:hAnsi="Arial" w:cs="Arial"/>
        </w:rPr>
        <w:t xml:space="preserve"> Podporovať schopnosť koncentrácie žiaka a usmerňovať jeho </w:t>
      </w:r>
      <w:proofErr w:type="spellStart"/>
      <w:r w:rsidRPr="007A2B0B">
        <w:rPr>
          <w:rFonts w:ascii="Arial" w:hAnsi="Arial" w:cs="Arial"/>
        </w:rPr>
        <w:t>hyperaktivitu</w:t>
      </w:r>
      <w:proofErr w:type="spellEnd"/>
      <w:r w:rsidRPr="007A2B0B">
        <w:rPr>
          <w:rFonts w:ascii="Arial" w:hAnsi="Arial" w:cs="Arial"/>
        </w:rPr>
        <w:t xml:space="preserve"> a impulzívne správanie.</w:t>
      </w:r>
    </w:p>
    <w:p w:rsidR="00615CFC" w:rsidRPr="007A2B0B" w:rsidRDefault="00615CFC" w:rsidP="003429EB">
      <w:pPr>
        <w:numPr>
          <w:ilvl w:val="0"/>
          <w:numId w:val="22"/>
        </w:numPr>
        <w:jc w:val="both"/>
        <w:rPr>
          <w:rFonts w:ascii="Arial" w:hAnsi="Arial" w:cs="Arial"/>
        </w:rPr>
      </w:pPr>
      <w:r w:rsidRPr="007A2B0B">
        <w:rPr>
          <w:rFonts w:ascii="Arial" w:hAnsi="Arial" w:cs="Arial"/>
        </w:rPr>
        <w:t>Zabezpečiť vlastný kútik pre telesne postihnutého žiaka, kde si bude vykonávať hygienické potreby vyplývajúce z jeho postihnutia.</w:t>
      </w:r>
    </w:p>
    <w:p w:rsidR="00615CFC" w:rsidRPr="007A2B0B" w:rsidRDefault="00615CFC" w:rsidP="00B87DD8">
      <w:pPr>
        <w:pStyle w:val="Zkladntext"/>
        <w:rPr>
          <w:rFonts w:ascii="Arial" w:hAnsi="Arial" w:cs="Arial"/>
        </w:rPr>
      </w:pPr>
    </w:p>
    <w:p w:rsidR="00B87DD8" w:rsidRPr="007A2B0B" w:rsidRDefault="00B87DD8" w:rsidP="00B87DD8">
      <w:pPr>
        <w:pStyle w:val="Zkladntext"/>
        <w:rPr>
          <w:rFonts w:ascii="Arial" w:hAnsi="Arial" w:cs="Arial"/>
        </w:rPr>
      </w:pPr>
    </w:p>
    <w:p w:rsidR="00B87DD8" w:rsidRPr="007A2B0B" w:rsidRDefault="00AC2B60" w:rsidP="00402898">
      <w:pPr>
        <w:pStyle w:val="Nadpis3"/>
      </w:pPr>
      <w:bookmarkStart w:id="23" w:name="_Toc25092812"/>
      <w:r w:rsidRPr="007A2B0B">
        <w:lastRenderedPageBreak/>
        <w:t>2.5</w:t>
      </w:r>
      <w:r w:rsidR="00402898" w:rsidRPr="007A2B0B">
        <w:t xml:space="preserve">.1. </w:t>
      </w:r>
      <w:r w:rsidR="00B87DD8" w:rsidRPr="007A2B0B">
        <w:t>Žiaci so zdravotným znevýhodnením</w:t>
      </w:r>
      <w:r w:rsidR="00C814B4" w:rsidRPr="007A2B0B">
        <w:t xml:space="preserve"> ( v </w:t>
      </w:r>
      <w:r w:rsidR="00C814B4" w:rsidRPr="00A5288A">
        <w:t xml:space="preserve">súčasnosti </w:t>
      </w:r>
      <w:r w:rsidR="005B354D" w:rsidRPr="00A5288A">
        <w:t xml:space="preserve">je na </w:t>
      </w:r>
      <w:r w:rsidR="00526687">
        <w:t>škole 23</w:t>
      </w:r>
      <w:r w:rsidR="00BC0D4E" w:rsidRPr="00A5288A">
        <w:t xml:space="preserve"> žiakov)</w:t>
      </w:r>
      <w:bookmarkEnd w:id="23"/>
    </w:p>
    <w:p w:rsidR="00B87DD8" w:rsidRPr="007A2B0B" w:rsidRDefault="00B87DD8" w:rsidP="00B87DD8">
      <w:pPr>
        <w:ind w:left="720"/>
        <w:jc w:val="both"/>
        <w:rPr>
          <w:rFonts w:ascii="Arial" w:hAnsi="Arial" w:cs="Arial"/>
          <w:u w:val="single"/>
        </w:rPr>
      </w:pPr>
    </w:p>
    <w:p w:rsidR="00B87DD8" w:rsidRPr="007A2B0B" w:rsidRDefault="00B87DD8" w:rsidP="00B87DD8">
      <w:pPr>
        <w:jc w:val="both"/>
        <w:rPr>
          <w:rFonts w:ascii="Arial" w:hAnsi="Arial" w:cs="Arial"/>
        </w:rPr>
      </w:pPr>
      <w:r w:rsidRPr="007A2B0B">
        <w:rPr>
          <w:rFonts w:ascii="Arial" w:hAnsi="Arial" w:cs="Arial"/>
        </w:rPr>
        <w:t xml:space="preserve">      Súkromná základná škola v Ružomberku,  </w:t>
      </w:r>
    </w:p>
    <w:p w:rsidR="00B87DD8" w:rsidRPr="007A2B0B" w:rsidRDefault="00B87DD8" w:rsidP="00B87DD8">
      <w:pPr>
        <w:numPr>
          <w:ilvl w:val="0"/>
          <w:numId w:val="14"/>
        </w:numPr>
        <w:tabs>
          <w:tab w:val="left" w:pos="720"/>
        </w:tabs>
        <w:suppressAutoHyphens/>
        <w:jc w:val="both"/>
        <w:rPr>
          <w:rFonts w:ascii="Arial" w:hAnsi="Arial" w:cs="Arial"/>
        </w:rPr>
      </w:pPr>
      <w:r w:rsidRPr="007A2B0B">
        <w:rPr>
          <w:rFonts w:ascii="Arial" w:hAnsi="Arial" w:cs="Arial"/>
        </w:rPr>
        <w:t>je otvorená pre všetkých žiakov, t.j. žiakov i nadaných ako aj pre žiakov so špeciálnymi výchovno-vzdelávacími potrebami,</w:t>
      </w:r>
    </w:p>
    <w:p w:rsidR="00B87DD8" w:rsidRPr="007A2B0B" w:rsidRDefault="00B87DD8" w:rsidP="00B87DD8">
      <w:pPr>
        <w:numPr>
          <w:ilvl w:val="0"/>
          <w:numId w:val="14"/>
        </w:numPr>
        <w:tabs>
          <w:tab w:val="left" w:pos="720"/>
        </w:tabs>
        <w:suppressAutoHyphens/>
        <w:jc w:val="both"/>
        <w:rPr>
          <w:rFonts w:ascii="Arial" w:hAnsi="Arial" w:cs="Arial"/>
        </w:rPr>
      </w:pPr>
      <w:r w:rsidRPr="007A2B0B">
        <w:rPr>
          <w:rFonts w:ascii="Arial" w:hAnsi="Arial" w:cs="Arial"/>
        </w:rPr>
        <w:t>v budúcnosti uvažujeme zabezpečiť bezbariérový prístup</w:t>
      </w:r>
      <w:r w:rsidR="00FE4144" w:rsidRPr="007A2B0B">
        <w:rPr>
          <w:rFonts w:ascii="Arial" w:hAnsi="Arial" w:cs="Arial"/>
        </w:rPr>
        <w:t>, upraviť</w:t>
      </w:r>
      <w:r w:rsidRPr="007A2B0B">
        <w:rPr>
          <w:rFonts w:ascii="Arial" w:hAnsi="Arial" w:cs="Arial"/>
        </w:rPr>
        <w:t xml:space="preserve"> hygienické z</w:t>
      </w:r>
      <w:r w:rsidR="00FE4144" w:rsidRPr="007A2B0B">
        <w:rPr>
          <w:rFonts w:ascii="Arial" w:hAnsi="Arial" w:cs="Arial"/>
        </w:rPr>
        <w:t>ariadenie pre imobilných žiakov (Štiavnická cesta),</w:t>
      </w:r>
    </w:p>
    <w:p w:rsidR="00B87DD8" w:rsidRPr="007A2B0B" w:rsidRDefault="00B87DD8" w:rsidP="00B87DD8">
      <w:pPr>
        <w:numPr>
          <w:ilvl w:val="0"/>
          <w:numId w:val="14"/>
        </w:numPr>
        <w:tabs>
          <w:tab w:val="left" w:pos="720"/>
        </w:tabs>
        <w:suppressAutoHyphens/>
        <w:jc w:val="both"/>
        <w:rPr>
          <w:rFonts w:ascii="Arial" w:hAnsi="Arial" w:cs="Arial"/>
        </w:rPr>
      </w:pPr>
      <w:r w:rsidRPr="007A2B0B">
        <w:rPr>
          <w:rFonts w:ascii="Arial" w:hAnsi="Arial" w:cs="Arial"/>
        </w:rPr>
        <w:t xml:space="preserve">v súčasnosti vzdeláva žiakov so špeciálnymi výchovno-vzdelávacími potrebami v bežnej triede, formou individuálnej integrácie a postupujú podľa individuálneho </w:t>
      </w:r>
      <w:r w:rsidR="00397099" w:rsidRPr="007A2B0B">
        <w:rPr>
          <w:rFonts w:ascii="Arial" w:hAnsi="Arial" w:cs="Arial"/>
        </w:rPr>
        <w:t>výchovno-</w:t>
      </w:r>
      <w:r w:rsidRPr="007A2B0B">
        <w:rPr>
          <w:rFonts w:ascii="Arial" w:hAnsi="Arial" w:cs="Arial"/>
        </w:rPr>
        <w:t>vzdelávacieho programu, ktorý vypracúva škola v spolupráci so školským zariadením výchovného poradenstva a prevencie,</w:t>
      </w:r>
    </w:p>
    <w:p w:rsidR="00B87DD8" w:rsidRPr="007A2B0B" w:rsidRDefault="00B87DD8" w:rsidP="00B87DD8">
      <w:pPr>
        <w:numPr>
          <w:ilvl w:val="0"/>
          <w:numId w:val="14"/>
        </w:numPr>
        <w:tabs>
          <w:tab w:val="left" w:pos="720"/>
        </w:tabs>
        <w:suppressAutoHyphens/>
        <w:jc w:val="both"/>
        <w:rPr>
          <w:rFonts w:ascii="Arial" w:hAnsi="Arial" w:cs="Arial"/>
        </w:rPr>
      </w:pPr>
      <w:r w:rsidRPr="007A2B0B">
        <w:rPr>
          <w:rFonts w:ascii="Arial" w:hAnsi="Arial" w:cs="Arial"/>
        </w:rPr>
        <w:t>spolupracuje s pedagogicko-psychologickou poradňou, detským integračným centrom a špeciálno-pedagogickou poradňou,</w:t>
      </w:r>
    </w:p>
    <w:p w:rsidR="00B87DD8" w:rsidRPr="007A2B0B" w:rsidRDefault="00B87DD8" w:rsidP="00B87DD8">
      <w:pPr>
        <w:numPr>
          <w:ilvl w:val="0"/>
          <w:numId w:val="14"/>
        </w:numPr>
        <w:tabs>
          <w:tab w:val="left" w:pos="720"/>
        </w:tabs>
        <w:suppressAutoHyphens/>
        <w:jc w:val="both"/>
        <w:rPr>
          <w:rFonts w:ascii="Arial" w:hAnsi="Arial" w:cs="Arial"/>
        </w:rPr>
      </w:pPr>
      <w:r w:rsidRPr="007A2B0B">
        <w:rPr>
          <w:rFonts w:ascii="Arial" w:hAnsi="Arial" w:cs="Arial"/>
        </w:rPr>
        <w:t>úzko spolupracuje s psychológom, ktorý pôsobí na CPPP a P a na CŠPP,</w:t>
      </w:r>
    </w:p>
    <w:p w:rsidR="00B87DD8" w:rsidRPr="007A2B0B" w:rsidRDefault="00B87DD8" w:rsidP="00B87DD8">
      <w:pPr>
        <w:numPr>
          <w:ilvl w:val="0"/>
          <w:numId w:val="14"/>
        </w:numPr>
        <w:tabs>
          <w:tab w:val="left" w:pos="720"/>
        </w:tabs>
        <w:suppressAutoHyphens/>
        <w:jc w:val="both"/>
        <w:rPr>
          <w:rFonts w:ascii="Arial" w:hAnsi="Arial" w:cs="Arial"/>
        </w:rPr>
      </w:pPr>
      <w:r w:rsidRPr="007A2B0B">
        <w:rPr>
          <w:rFonts w:ascii="Arial" w:hAnsi="Arial" w:cs="Arial"/>
        </w:rPr>
        <w:t>poskytuje odborný servis pre žiakov so špeciálnymi výchovno-vzdelávacími potrebami, t.j. školský špeciálny pedagóg, psychológ, asistent učiteľa, výchovný poradca, odborná príprava pedagogických zamestnancov,</w:t>
      </w:r>
    </w:p>
    <w:p w:rsidR="00B87DD8" w:rsidRPr="007A2B0B" w:rsidRDefault="00B87DD8" w:rsidP="00B87DD8">
      <w:pPr>
        <w:numPr>
          <w:ilvl w:val="0"/>
          <w:numId w:val="14"/>
        </w:numPr>
        <w:tabs>
          <w:tab w:val="left" w:pos="720"/>
        </w:tabs>
        <w:suppressAutoHyphens/>
        <w:jc w:val="both"/>
        <w:rPr>
          <w:rFonts w:ascii="Arial" w:hAnsi="Arial" w:cs="Arial"/>
        </w:rPr>
      </w:pPr>
      <w:r w:rsidRPr="007A2B0B">
        <w:rPr>
          <w:rFonts w:ascii="Arial" w:hAnsi="Arial" w:cs="Arial"/>
        </w:rPr>
        <w:t>vytvára podmienky pre spoluprácu s rodičmi a zákonnými zástupcami žiakov formou konzultácií so školským špeciálnym pedagógom,</w:t>
      </w:r>
    </w:p>
    <w:p w:rsidR="00B87DD8" w:rsidRPr="007A2B0B" w:rsidRDefault="00B87DD8" w:rsidP="00B87DD8">
      <w:pPr>
        <w:numPr>
          <w:ilvl w:val="0"/>
          <w:numId w:val="14"/>
        </w:numPr>
        <w:tabs>
          <w:tab w:val="left" w:pos="720"/>
        </w:tabs>
        <w:suppressAutoHyphens/>
        <w:jc w:val="both"/>
        <w:rPr>
          <w:rFonts w:ascii="Arial" w:hAnsi="Arial" w:cs="Arial"/>
        </w:rPr>
      </w:pPr>
      <w:r w:rsidRPr="007A2B0B">
        <w:rPr>
          <w:rFonts w:ascii="Arial" w:hAnsi="Arial" w:cs="Arial"/>
        </w:rPr>
        <w:t>materiálne zabezpečuje vzdelávanie týchto žiakov – zaobstaráva špeciálne učebnice, kompenzačné pomôcky, učebné pomôcky, upravuje prostredie žiakom so zdravotným znevýhodnením.</w:t>
      </w:r>
    </w:p>
    <w:p w:rsidR="00B87DD8" w:rsidRPr="007A2B0B" w:rsidRDefault="00B87DD8" w:rsidP="00B87DD8">
      <w:pPr>
        <w:ind w:left="360"/>
        <w:jc w:val="both"/>
        <w:rPr>
          <w:rFonts w:ascii="Arial" w:hAnsi="Arial" w:cs="Arial"/>
        </w:rPr>
      </w:pPr>
      <w:r w:rsidRPr="007A2B0B">
        <w:rPr>
          <w:rFonts w:ascii="Arial" w:hAnsi="Arial" w:cs="Arial"/>
        </w:rPr>
        <w:t xml:space="preserve">Žiaci so zdravotným znevýhodnením, ktorí nemôžu splniť požiadavky príslušných vzdelávacích štandardov, sa vzdelávajú podľa individuálnych </w:t>
      </w:r>
      <w:r w:rsidR="00397099" w:rsidRPr="007A2B0B">
        <w:rPr>
          <w:rFonts w:ascii="Arial" w:hAnsi="Arial" w:cs="Arial"/>
        </w:rPr>
        <w:t>výchovno-</w:t>
      </w:r>
      <w:r w:rsidRPr="007A2B0B">
        <w:rPr>
          <w:rFonts w:ascii="Arial" w:hAnsi="Arial" w:cs="Arial"/>
        </w:rPr>
        <w:t>vzdelávacích programov.</w:t>
      </w:r>
    </w:p>
    <w:p w:rsidR="00B87DD8" w:rsidRPr="007A2B0B" w:rsidRDefault="00B87DD8" w:rsidP="00B87DD8">
      <w:pPr>
        <w:ind w:left="360"/>
        <w:jc w:val="both"/>
        <w:rPr>
          <w:rFonts w:ascii="Arial" w:hAnsi="Arial" w:cs="Arial"/>
        </w:rPr>
      </w:pPr>
      <w:r w:rsidRPr="007A2B0B">
        <w:rPr>
          <w:rFonts w:ascii="Arial" w:hAnsi="Arial" w:cs="Arial"/>
        </w:rPr>
        <w:t xml:space="preserve">Individuálny </w:t>
      </w:r>
      <w:r w:rsidR="00FE4144" w:rsidRPr="007A2B0B">
        <w:rPr>
          <w:rFonts w:ascii="Arial" w:hAnsi="Arial" w:cs="Arial"/>
        </w:rPr>
        <w:t xml:space="preserve">tematický </w:t>
      </w:r>
      <w:r w:rsidR="00397099" w:rsidRPr="007A2B0B">
        <w:rPr>
          <w:rFonts w:ascii="Arial" w:hAnsi="Arial" w:cs="Arial"/>
        </w:rPr>
        <w:t>výchovno-</w:t>
      </w:r>
      <w:r w:rsidRPr="007A2B0B">
        <w:rPr>
          <w:rFonts w:ascii="Arial" w:hAnsi="Arial" w:cs="Arial"/>
        </w:rPr>
        <w:t>vzdelávací program (ďalej len I</w:t>
      </w:r>
      <w:r w:rsidR="00397099" w:rsidRPr="007A2B0B">
        <w:rPr>
          <w:rFonts w:ascii="Arial" w:hAnsi="Arial" w:cs="Arial"/>
        </w:rPr>
        <w:t>V</w:t>
      </w:r>
      <w:r w:rsidRPr="007A2B0B">
        <w:rPr>
          <w:rFonts w:ascii="Arial" w:hAnsi="Arial" w:cs="Arial"/>
        </w:rPr>
        <w:t>VP) je súčasťou povinnej dokumentácie žiaka so špeciálnymi výchovno-vzdelávacími p</w:t>
      </w:r>
      <w:r w:rsidR="00FE4144" w:rsidRPr="007A2B0B">
        <w:rPr>
          <w:rFonts w:ascii="Arial" w:hAnsi="Arial" w:cs="Arial"/>
        </w:rPr>
        <w:t>otrebami, individuálne začlene</w:t>
      </w:r>
      <w:r w:rsidRPr="007A2B0B">
        <w:rPr>
          <w:rFonts w:ascii="Arial" w:hAnsi="Arial" w:cs="Arial"/>
        </w:rPr>
        <w:t>ného v bežnej triede základnej školy. Jeho účelom je plánovanie vzdelávania žiaka podľa jeho  osobitostí, vyplývajúcich zo zdravotného znevýhodnenia.</w:t>
      </w:r>
    </w:p>
    <w:p w:rsidR="00B87DD8" w:rsidRPr="007A2B0B" w:rsidRDefault="00B87DD8" w:rsidP="00B87DD8">
      <w:pPr>
        <w:ind w:left="360"/>
        <w:jc w:val="both"/>
        <w:rPr>
          <w:rFonts w:ascii="Arial" w:hAnsi="Arial" w:cs="Arial"/>
        </w:rPr>
      </w:pPr>
      <w:r w:rsidRPr="007A2B0B">
        <w:rPr>
          <w:rFonts w:ascii="Arial" w:hAnsi="Arial" w:cs="Arial"/>
        </w:rPr>
        <w:t>IV</w:t>
      </w:r>
      <w:r w:rsidR="00397099" w:rsidRPr="007A2B0B">
        <w:rPr>
          <w:rFonts w:ascii="Arial" w:hAnsi="Arial" w:cs="Arial"/>
        </w:rPr>
        <w:t>V</w:t>
      </w:r>
      <w:r w:rsidRPr="007A2B0B">
        <w:rPr>
          <w:rFonts w:ascii="Arial" w:hAnsi="Arial" w:cs="Arial"/>
        </w:rPr>
        <w:t>P obsahuje – základné informácie o žiakovi, diagnózu, požiadavky na úpravu školy alebo triedy, modifikáciu učebných plánov a učebných osnov, špecifiká organizácie a foriem vzdelávania, požiadavky na zabezpečenie kompenzačných pomôcok a učebných pomôcok, zabezpečenie servisu odborníkov, postupy hodnotenia učebných výsledkov.</w:t>
      </w:r>
    </w:p>
    <w:p w:rsidR="00B87DD8" w:rsidRPr="007A2B0B" w:rsidRDefault="00B87DD8" w:rsidP="00B87DD8">
      <w:pPr>
        <w:ind w:left="360"/>
        <w:jc w:val="both"/>
        <w:rPr>
          <w:rFonts w:ascii="Arial" w:hAnsi="Arial" w:cs="Arial"/>
        </w:rPr>
      </w:pPr>
      <w:r w:rsidRPr="007A2B0B">
        <w:rPr>
          <w:rFonts w:ascii="Arial" w:hAnsi="Arial" w:cs="Arial"/>
        </w:rPr>
        <w:t>IV</w:t>
      </w:r>
      <w:r w:rsidR="00397099" w:rsidRPr="007A2B0B">
        <w:rPr>
          <w:rFonts w:ascii="Arial" w:hAnsi="Arial" w:cs="Arial"/>
        </w:rPr>
        <w:t>V</w:t>
      </w:r>
      <w:r w:rsidRPr="007A2B0B">
        <w:rPr>
          <w:rFonts w:ascii="Arial" w:hAnsi="Arial" w:cs="Arial"/>
        </w:rPr>
        <w:t xml:space="preserve">P vypracováva triedny učiteľ v spolupráci so školským špeciálnym pedagógom. Ak je potrebná úprava obsahu a foriem vzdelávania v jednom alebo viacerých predmetoch, vypracuje vyučujúci daného predmetu (v spolupráci so školským špeciálnym pedagógom)  úpravu učebných osnov. Jedná sa o úpravu obsahu vzdelávania. </w:t>
      </w:r>
    </w:p>
    <w:p w:rsidR="00B87DD8" w:rsidRPr="007A2B0B" w:rsidRDefault="00B87DD8" w:rsidP="00B87DD8">
      <w:pPr>
        <w:ind w:left="360"/>
        <w:jc w:val="both"/>
        <w:rPr>
          <w:rFonts w:ascii="Arial" w:hAnsi="Arial" w:cs="Arial"/>
        </w:rPr>
      </w:pPr>
      <w:r w:rsidRPr="007A2B0B">
        <w:rPr>
          <w:rFonts w:ascii="Arial" w:hAnsi="Arial" w:cs="Arial"/>
        </w:rPr>
        <w:t>I</w:t>
      </w:r>
      <w:r w:rsidR="00FE4144" w:rsidRPr="007A2B0B">
        <w:rPr>
          <w:rFonts w:ascii="Arial" w:hAnsi="Arial" w:cs="Arial"/>
        </w:rPr>
        <w:t>V</w:t>
      </w:r>
      <w:r w:rsidRPr="007A2B0B">
        <w:rPr>
          <w:rFonts w:ascii="Arial" w:hAnsi="Arial" w:cs="Arial"/>
        </w:rPr>
        <w:t>VP sa v priebehu školského roka môže upravovať a dopĺňať. I</w:t>
      </w:r>
      <w:r w:rsidR="00FE4144" w:rsidRPr="007A2B0B">
        <w:rPr>
          <w:rFonts w:ascii="Arial" w:hAnsi="Arial" w:cs="Arial"/>
        </w:rPr>
        <w:t>V</w:t>
      </w:r>
      <w:r w:rsidRPr="007A2B0B">
        <w:rPr>
          <w:rFonts w:ascii="Arial" w:hAnsi="Arial" w:cs="Arial"/>
        </w:rPr>
        <w:t>VP podpisuje riaditeľ školy, triedny učiteľ žiaka, učitelia, ktorí žiaka učia, špeciálny pedagóg a zákonní zástupcovia, ktorí sú o I</w:t>
      </w:r>
      <w:r w:rsidR="00FE4144" w:rsidRPr="007A2B0B">
        <w:rPr>
          <w:rFonts w:ascii="Arial" w:hAnsi="Arial" w:cs="Arial"/>
        </w:rPr>
        <w:t>V</w:t>
      </w:r>
      <w:r w:rsidRPr="007A2B0B">
        <w:rPr>
          <w:rFonts w:ascii="Arial" w:hAnsi="Arial" w:cs="Arial"/>
        </w:rPr>
        <w:t>VP oboznámení.</w:t>
      </w:r>
    </w:p>
    <w:p w:rsidR="00B87DD8" w:rsidRPr="007A2B0B" w:rsidRDefault="00B87DD8" w:rsidP="00B87DD8">
      <w:pPr>
        <w:ind w:left="360"/>
        <w:jc w:val="both"/>
        <w:rPr>
          <w:rFonts w:ascii="Arial" w:hAnsi="Arial" w:cs="Arial"/>
        </w:rPr>
      </w:pPr>
      <w:r w:rsidRPr="007A2B0B">
        <w:rPr>
          <w:rFonts w:ascii="Arial" w:hAnsi="Arial" w:cs="Arial"/>
        </w:rPr>
        <w:t xml:space="preserve"> </w:t>
      </w:r>
    </w:p>
    <w:p w:rsidR="00B87DD8" w:rsidRPr="007A2B0B" w:rsidRDefault="00B87DD8" w:rsidP="00B87DD8">
      <w:pPr>
        <w:ind w:left="360"/>
        <w:jc w:val="both"/>
        <w:rPr>
          <w:rFonts w:ascii="Arial" w:hAnsi="Arial" w:cs="Arial"/>
        </w:rPr>
      </w:pPr>
      <w:r w:rsidRPr="007A2B0B">
        <w:rPr>
          <w:rFonts w:ascii="Arial" w:hAnsi="Arial" w:cs="Arial"/>
        </w:rPr>
        <w:lastRenderedPageBreak/>
        <w:t xml:space="preserve">Školský špeciálny pedagóg pracuje so žiakmi so špeciálnymi výchovno-vzdelávacími potrebami na hodinách alebo individuálne s cieľom systematickej, intenzívnej korekcie, terapie alebo </w:t>
      </w:r>
      <w:proofErr w:type="spellStart"/>
      <w:r w:rsidRPr="007A2B0B">
        <w:rPr>
          <w:rFonts w:ascii="Arial" w:hAnsi="Arial" w:cs="Arial"/>
        </w:rPr>
        <w:t>reedukácie</w:t>
      </w:r>
      <w:proofErr w:type="spellEnd"/>
      <w:r w:rsidRPr="007A2B0B">
        <w:rPr>
          <w:rFonts w:ascii="Arial" w:hAnsi="Arial" w:cs="Arial"/>
        </w:rPr>
        <w:t xml:space="preserve"> postihnutia.</w:t>
      </w:r>
    </w:p>
    <w:p w:rsidR="00BC0D4E" w:rsidRPr="007A2B0B" w:rsidRDefault="00BC0D4E" w:rsidP="00BC0D4E">
      <w:pPr>
        <w:spacing w:line="276" w:lineRule="auto"/>
        <w:ind w:left="284"/>
        <w:jc w:val="both"/>
        <w:rPr>
          <w:rFonts w:ascii="Arial" w:hAnsi="Arial" w:cs="Arial"/>
          <w:bCs/>
        </w:rPr>
      </w:pPr>
      <w:r w:rsidRPr="007A2B0B">
        <w:rPr>
          <w:rFonts w:ascii="Arial" w:hAnsi="Arial" w:cs="Arial"/>
          <w:bCs/>
        </w:rPr>
        <w:t>Pri uplatňovaní predmetu rozvíjania špecifických funkcií budú využívané pracovné listy RAABE (Vzdelávanie detí s poruchami učenia a pozornosti); praktické pomôcky MIKA (podstatné  mená, slovesá, vybrané slová); pracovný zošit PRAMIENOK; ČITATEĽSKÉ TABUĽKY (J. Novák);  CVIČENIA PRE DYSLEKTIKOV (O. Zelinková); vlastnoručne vyrobené gramatické pravidlá, pomôcky, pracovné listy, bludiská, pexesá, pomôcky MONTESSORI, web stránky obsahujúce cvičenia na pozornosť, logiku...</w:t>
      </w:r>
    </w:p>
    <w:p w:rsidR="00B87DD8" w:rsidRPr="007A2B0B" w:rsidRDefault="00C0573D" w:rsidP="009E7FAA">
      <w:pPr>
        <w:pStyle w:val="Nadpis3"/>
      </w:pPr>
      <w:bookmarkStart w:id="24" w:name="_Toc25092813"/>
      <w:r w:rsidRPr="007A2B0B">
        <w:t>2.</w:t>
      </w:r>
      <w:r w:rsidR="00AC2B60" w:rsidRPr="007A2B0B">
        <w:t>5</w:t>
      </w:r>
      <w:r w:rsidR="009E7FAA" w:rsidRPr="007A2B0B">
        <w:t xml:space="preserve">.2. </w:t>
      </w:r>
      <w:r w:rsidRPr="007A2B0B">
        <w:t>Žiaci zo s</w:t>
      </w:r>
      <w:r w:rsidR="00B87DD8" w:rsidRPr="007A2B0B">
        <w:t xml:space="preserve">ociálne </w:t>
      </w:r>
      <w:r w:rsidRPr="007A2B0B">
        <w:t>znevýhodneného prostredia</w:t>
      </w:r>
      <w:r w:rsidR="00B87DD8" w:rsidRPr="007A2B0B">
        <w:t xml:space="preserve">:   </w:t>
      </w:r>
      <w:r w:rsidR="00BC0D4E" w:rsidRPr="007A2B0B">
        <w:t>( zatiaľ nemáme žiadneho žiaka)</w:t>
      </w:r>
      <w:bookmarkEnd w:id="24"/>
    </w:p>
    <w:p w:rsidR="00B87DD8" w:rsidRPr="007A2B0B" w:rsidRDefault="00B87DD8" w:rsidP="00B87DD8">
      <w:pPr>
        <w:ind w:left="360"/>
        <w:jc w:val="both"/>
        <w:rPr>
          <w:rFonts w:ascii="Arial" w:hAnsi="Arial" w:cs="Arial"/>
          <w:b/>
        </w:rPr>
      </w:pPr>
    </w:p>
    <w:p w:rsidR="00B87DD8" w:rsidRPr="007A2B0B" w:rsidRDefault="00B87DD8" w:rsidP="00B87DD8">
      <w:pPr>
        <w:pStyle w:val="Zarkazkladnhotextu"/>
        <w:jc w:val="both"/>
        <w:rPr>
          <w:rFonts w:ascii="Arial" w:hAnsi="Arial" w:cs="Arial"/>
        </w:rPr>
      </w:pPr>
      <w:r w:rsidRPr="007A2B0B">
        <w:rPr>
          <w:rFonts w:ascii="Arial" w:hAnsi="Arial" w:cs="Arial"/>
        </w:rPr>
        <w:t xml:space="preserve">Súkromná základná škola </w:t>
      </w:r>
    </w:p>
    <w:p w:rsidR="00B87DD8" w:rsidRPr="007A2B0B" w:rsidRDefault="00B87DD8" w:rsidP="00B87DD8">
      <w:pPr>
        <w:pStyle w:val="Zarkazkladnhotextu"/>
        <w:numPr>
          <w:ilvl w:val="0"/>
          <w:numId w:val="15"/>
        </w:numPr>
        <w:tabs>
          <w:tab w:val="left" w:pos="720"/>
        </w:tabs>
        <w:suppressAutoHyphens/>
        <w:spacing w:after="0"/>
        <w:jc w:val="both"/>
        <w:rPr>
          <w:rFonts w:ascii="Arial" w:hAnsi="Arial" w:cs="Arial"/>
        </w:rPr>
      </w:pPr>
      <w:r w:rsidRPr="007A2B0B">
        <w:rPr>
          <w:rFonts w:ascii="Arial" w:hAnsi="Arial" w:cs="Arial"/>
        </w:rPr>
        <w:t>zabezpečuje znížený počet žiakov v triede, kde by sa mohli  vzdelávať  žiaci aj  zo sociálne znevýhodneného prostredia, čo umožňuje lepší individuálny prístup,</w:t>
      </w:r>
    </w:p>
    <w:p w:rsidR="00B87DD8" w:rsidRPr="007A2B0B" w:rsidRDefault="00B87DD8" w:rsidP="00B87DD8">
      <w:pPr>
        <w:pStyle w:val="Zarkazkladnhotextu"/>
        <w:numPr>
          <w:ilvl w:val="0"/>
          <w:numId w:val="15"/>
        </w:numPr>
        <w:tabs>
          <w:tab w:val="left" w:pos="720"/>
        </w:tabs>
        <w:suppressAutoHyphens/>
        <w:spacing w:after="0"/>
        <w:jc w:val="both"/>
        <w:rPr>
          <w:rFonts w:ascii="Arial" w:hAnsi="Arial" w:cs="Arial"/>
        </w:rPr>
      </w:pPr>
      <w:r w:rsidRPr="007A2B0B">
        <w:rPr>
          <w:rFonts w:ascii="Arial" w:hAnsi="Arial" w:cs="Arial"/>
        </w:rPr>
        <w:t>tiež vytvára atraktívne edukačné prostredie rešpektujúce sociálne, kultúrne a jazykové špecifiká žiakov, čím by  eliminovala hendikep vyplývajúci zo sociálne znevýhodneného prostredia  / rozvedené rodiny /</w:t>
      </w:r>
    </w:p>
    <w:p w:rsidR="00B87DD8" w:rsidRPr="007A2B0B" w:rsidRDefault="00B87DD8" w:rsidP="00B87DD8">
      <w:pPr>
        <w:pStyle w:val="Zarkazkladnhotextu"/>
        <w:numPr>
          <w:ilvl w:val="0"/>
          <w:numId w:val="15"/>
        </w:numPr>
        <w:tabs>
          <w:tab w:val="left" w:pos="720"/>
        </w:tabs>
        <w:suppressAutoHyphens/>
        <w:spacing w:after="0"/>
        <w:jc w:val="both"/>
        <w:rPr>
          <w:rFonts w:ascii="Arial" w:hAnsi="Arial" w:cs="Arial"/>
        </w:rPr>
      </w:pPr>
      <w:r w:rsidRPr="007A2B0B">
        <w:rPr>
          <w:rFonts w:ascii="Arial" w:hAnsi="Arial" w:cs="Arial"/>
        </w:rPr>
        <w:t>umožňuje učenie zážitkovou formou, vytvára podmienky na praktickejšiu orientáciu.</w:t>
      </w:r>
      <w:r w:rsidR="00C72A1D" w:rsidRPr="007A2B0B">
        <w:rPr>
          <w:rFonts w:ascii="Arial" w:hAnsi="Arial" w:cs="Arial"/>
        </w:rPr>
        <w:t>(náklady hradí zriaďovateľka)</w:t>
      </w:r>
    </w:p>
    <w:p w:rsidR="00C72A1D" w:rsidRPr="007A2B0B" w:rsidRDefault="00C72A1D" w:rsidP="00B87DD8">
      <w:pPr>
        <w:pStyle w:val="Zarkazkladnhotextu"/>
        <w:numPr>
          <w:ilvl w:val="0"/>
          <w:numId w:val="15"/>
        </w:numPr>
        <w:tabs>
          <w:tab w:val="left" w:pos="720"/>
        </w:tabs>
        <w:suppressAutoHyphens/>
        <w:spacing w:after="0"/>
        <w:jc w:val="both"/>
        <w:rPr>
          <w:rFonts w:ascii="Arial" w:hAnsi="Arial" w:cs="Arial"/>
        </w:rPr>
      </w:pPr>
      <w:r w:rsidRPr="007A2B0B">
        <w:rPr>
          <w:rFonts w:ascii="Arial" w:hAnsi="Arial" w:cs="Arial"/>
        </w:rPr>
        <w:t>prostredníctvom projektov umožňuje rozvíjať deťom zo sociálne znevýhodneného prostredia svoj talent</w:t>
      </w:r>
      <w:r w:rsidR="00FE4144" w:rsidRPr="007A2B0B">
        <w:rPr>
          <w:rFonts w:ascii="Arial" w:hAnsi="Arial" w:cs="Arial"/>
        </w:rPr>
        <w:t xml:space="preserve"> zadarmo v SZUŠ alebo v záujmových útvaroch</w:t>
      </w:r>
      <w:r w:rsidRPr="007A2B0B">
        <w:rPr>
          <w:rFonts w:ascii="Arial" w:hAnsi="Arial" w:cs="Arial"/>
        </w:rPr>
        <w:t xml:space="preserve"> SCVČ</w:t>
      </w:r>
    </w:p>
    <w:p w:rsidR="00B87DD8" w:rsidRPr="007A2B0B" w:rsidRDefault="00B87DD8" w:rsidP="00B87DD8">
      <w:pPr>
        <w:pStyle w:val="Zarkazkladnhotextu"/>
        <w:jc w:val="both"/>
        <w:rPr>
          <w:rFonts w:ascii="Arial" w:hAnsi="Arial" w:cs="Arial"/>
        </w:rPr>
      </w:pPr>
      <w:r w:rsidRPr="007A2B0B">
        <w:rPr>
          <w:rFonts w:ascii="Arial" w:hAnsi="Arial" w:cs="Arial"/>
        </w:rPr>
        <w:t xml:space="preserve">Školský špeciálny pedagóg môže  individuálne pracovať </w:t>
      </w:r>
      <w:r w:rsidR="00C72A1D" w:rsidRPr="007A2B0B">
        <w:rPr>
          <w:rFonts w:ascii="Arial" w:hAnsi="Arial" w:cs="Arial"/>
        </w:rPr>
        <w:t>aj s týmito žiakmi</w:t>
      </w:r>
      <w:r w:rsidRPr="007A2B0B">
        <w:rPr>
          <w:rFonts w:ascii="Arial" w:hAnsi="Arial" w:cs="Arial"/>
        </w:rPr>
        <w:t xml:space="preserve">, rozvíja ich komunikačné schopnosti, sociálne zručnosti, čím napomáha celkovému rozvoju osobnosti dieťaťa. </w:t>
      </w:r>
    </w:p>
    <w:p w:rsidR="00B87DD8" w:rsidRPr="007A2B0B" w:rsidRDefault="00B87DD8" w:rsidP="009E7FAA">
      <w:pPr>
        <w:pStyle w:val="Nadpis3"/>
      </w:pPr>
    </w:p>
    <w:p w:rsidR="00B87DD8" w:rsidRPr="007A2B0B" w:rsidRDefault="00AC2B60" w:rsidP="009E7FAA">
      <w:pPr>
        <w:pStyle w:val="Nadpis3"/>
      </w:pPr>
      <w:bookmarkStart w:id="25" w:name="_Toc25092814"/>
      <w:r w:rsidRPr="007A2B0B">
        <w:t>2.5</w:t>
      </w:r>
      <w:r w:rsidR="009E7FAA" w:rsidRPr="007A2B0B">
        <w:t xml:space="preserve">.3. </w:t>
      </w:r>
      <w:r w:rsidR="00B87DD8" w:rsidRPr="007A2B0B">
        <w:t xml:space="preserve"> Žiaci s</w:t>
      </w:r>
      <w:r w:rsidR="00BC0D4E" w:rsidRPr="007A2B0B">
        <w:t> </w:t>
      </w:r>
      <w:r w:rsidR="00B87DD8" w:rsidRPr="00265B92">
        <w:t>nadaním</w:t>
      </w:r>
      <w:r w:rsidR="002033B0" w:rsidRPr="00265B92">
        <w:t xml:space="preserve"> ( 5</w:t>
      </w:r>
      <w:r w:rsidR="00370F80" w:rsidRPr="00265B92">
        <w:t xml:space="preserve"> žiaci)</w:t>
      </w:r>
      <w:bookmarkEnd w:id="25"/>
      <w:r w:rsidR="00BC0D4E" w:rsidRPr="007A2B0B">
        <w:t xml:space="preserve"> </w:t>
      </w:r>
    </w:p>
    <w:p w:rsidR="00B87DD8" w:rsidRPr="007A2B0B" w:rsidRDefault="00B87DD8" w:rsidP="00B87DD8">
      <w:pPr>
        <w:pStyle w:val="Zarkazkladnhotextu"/>
        <w:jc w:val="both"/>
        <w:rPr>
          <w:rFonts w:ascii="Arial" w:hAnsi="Arial" w:cs="Arial"/>
        </w:rPr>
      </w:pPr>
      <w:r w:rsidRPr="007A2B0B">
        <w:rPr>
          <w:rFonts w:ascii="Arial" w:hAnsi="Arial" w:cs="Arial"/>
        </w:rPr>
        <w:t>Súkromná základná škola ponúka pre nadané deti a intelektovo nadané deti:</w:t>
      </w:r>
    </w:p>
    <w:p w:rsidR="00B87DD8" w:rsidRPr="007A2B0B" w:rsidRDefault="009E7FAA" w:rsidP="00B87DD8">
      <w:pPr>
        <w:pStyle w:val="Zarkazkladnhotextu"/>
        <w:numPr>
          <w:ilvl w:val="0"/>
          <w:numId w:val="14"/>
        </w:numPr>
        <w:tabs>
          <w:tab w:val="left" w:pos="720"/>
        </w:tabs>
        <w:suppressAutoHyphens/>
        <w:spacing w:after="0"/>
        <w:jc w:val="both"/>
        <w:rPr>
          <w:rFonts w:ascii="Arial" w:hAnsi="Arial" w:cs="Arial"/>
        </w:rPr>
      </w:pPr>
      <w:r w:rsidRPr="007A2B0B">
        <w:rPr>
          <w:rFonts w:ascii="Arial" w:hAnsi="Arial" w:cs="Arial"/>
        </w:rPr>
        <w:t>šport</w:t>
      </w:r>
      <w:r w:rsidR="00B87DD8" w:rsidRPr="007A2B0B">
        <w:rPr>
          <w:rFonts w:ascii="Arial" w:hAnsi="Arial" w:cs="Arial"/>
        </w:rPr>
        <w:t>, rozvoj pohybovej kultúry</w:t>
      </w:r>
      <w:r w:rsidR="00AC2B60" w:rsidRPr="007A2B0B">
        <w:rPr>
          <w:rFonts w:ascii="Arial" w:hAnsi="Arial" w:cs="Arial"/>
        </w:rPr>
        <w:t xml:space="preserve"> v spolupráci s SCVČ </w:t>
      </w:r>
    </w:p>
    <w:p w:rsidR="00B87DD8" w:rsidRPr="007A2B0B" w:rsidRDefault="00B87DD8" w:rsidP="00B87DD8">
      <w:pPr>
        <w:pStyle w:val="Zarkazkladnhotextu"/>
        <w:numPr>
          <w:ilvl w:val="0"/>
          <w:numId w:val="14"/>
        </w:numPr>
        <w:tabs>
          <w:tab w:val="left" w:pos="720"/>
        </w:tabs>
        <w:suppressAutoHyphens/>
        <w:spacing w:after="0"/>
        <w:jc w:val="both"/>
        <w:rPr>
          <w:rFonts w:ascii="Arial" w:hAnsi="Arial" w:cs="Arial"/>
        </w:rPr>
      </w:pPr>
      <w:r w:rsidRPr="007A2B0B">
        <w:rPr>
          <w:rFonts w:ascii="Arial" w:hAnsi="Arial" w:cs="Arial"/>
        </w:rPr>
        <w:t xml:space="preserve">výtvarné  a hudobné umenie aj v spolupráci so </w:t>
      </w:r>
      <w:r w:rsidR="009E7FAA" w:rsidRPr="007A2B0B">
        <w:rPr>
          <w:rFonts w:ascii="Arial" w:hAnsi="Arial" w:cs="Arial"/>
        </w:rPr>
        <w:t>S</w:t>
      </w:r>
      <w:r w:rsidRPr="007A2B0B">
        <w:rPr>
          <w:rFonts w:ascii="Arial" w:hAnsi="Arial" w:cs="Arial"/>
        </w:rPr>
        <w:t>ZUŠ,</w:t>
      </w:r>
    </w:p>
    <w:p w:rsidR="00B87DD8" w:rsidRPr="007A2B0B" w:rsidRDefault="00D0709D" w:rsidP="00B87DD8">
      <w:pPr>
        <w:pStyle w:val="Zarkazkladnhotextu"/>
        <w:numPr>
          <w:ilvl w:val="0"/>
          <w:numId w:val="14"/>
        </w:numPr>
        <w:tabs>
          <w:tab w:val="left" w:pos="720"/>
        </w:tabs>
        <w:suppressAutoHyphens/>
        <w:spacing w:after="0"/>
        <w:jc w:val="both"/>
        <w:rPr>
          <w:rFonts w:ascii="Arial" w:hAnsi="Arial" w:cs="Arial"/>
        </w:rPr>
      </w:pPr>
      <w:r>
        <w:rPr>
          <w:rFonts w:ascii="Arial" w:hAnsi="Arial" w:cs="Arial"/>
        </w:rPr>
        <w:t>cudzí jazyk - anglický</w:t>
      </w:r>
    </w:p>
    <w:p w:rsidR="00B87DD8" w:rsidRPr="007A2B0B" w:rsidRDefault="00B87DD8" w:rsidP="00B87DD8">
      <w:pPr>
        <w:pStyle w:val="Zarkazkladnhotextu"/>
        <w:numPr>
          <w:ilvl w:val="0"/>
          <w:numId w:val="14"/>
        </w:numPr>
        <w:tabs>
          <w:tab w:val="left" w:pos="720"/>
        </w:tabs>
        <w:suppressAutoHyphens/>
        <w:spacing w:after="0"/>
        <w:jc w:val="both"/>
        <w:rPr>
          <w:rFonts w:ascii="Arial" w:hAnsi="Arial" w:cs="Arial"/>
        </w:rPr>
      </w:pPr>
      <w:r w:rsidRPr="007A2B0B">
        <w:rPr>
          <w:rFonts w:ascii="Arial" w:hAnsi="Arial" w:cs="Arial"/>
        </w:rPr>
        <w:t>vytvára priestor pre realizáciu záujmových krúžkov, v ktor</w:t>
      </w:r>
      <w:r w:rsidR="009E7FAA" w:rsidRPr="007A2B0B">
        <w:rPr>
          <w:rFonts w:ascii="Arial" w:hAnsi="Arial" w:cs="Arial"/>
        </w:rPr>
        <w:t>ých žiaci roz</w:t>
      </w:r>
      <w:r w:rsidR="00AC2B60" w:rsidRPr="007A2B0B">
        <w:rPr>
          <w:rFonts w:ascii="Arial" w:hAnsi="Arial" w:cs="Arial"/>
        </w:rPr>
        <w:t>víjajú svoj talent - SCVČ,</w:t>
      </w:r>
    </w:p>
    <w:p w:rsidR="00B87DD8" w:rsidRPr="007A2B0B" w:rsidRDefault="00B87DD8" w:rsidP="00B87DD8">
      <w:pPr>
        <w:pStyle w:val="Zarkazkladnhotextu"/>
        <w:numPr>
          <w:ilvl w:val="0"/>
          <w:numId w:val="14"/>
        </w:numPr>
        <w:tabs>
          <w:tab w:val="left" w:pos="720"/>
        </w:tabs>
        <w:suppressAutoHyphens/>
        <w:spacing w:after="0"/>
        <w:jc w:val="both"/>
        <w:rPr>
          <w:rFonts w:ascii="Arial" w:hAnsi="Arial" w:cs="Arial"/>
        </w:rPr>
      </w:pPr>
      <w:r w:rsidRPr="007A2B0B">
        <w:rPr>
          <w:rFonts w:ascii="Arial" w:hAnsi="Arial" w:cs="Arial"/>
        </w:rPr>
        <w:t>zabezpečuje odbornú pripravenosť  kvalifikovaných pedagogických pracovníkov na prvom aj na druhom stupni,</w:t>
      </w:r>
    </w:p>
    <w:p w:rsidR="00B87DD8" w:rsidRPr="007A2B0B" w:rsidRDefault="00B87DD8" w:rsidP="00B87DD8">
      <w:pPr>
        <w:pStyle w:val="Zarkazkladnhotextu"/>
        <w:numPr>
          <w:ilvl w:val="0"/>
          <w:numId w:val="14"/>
        </w:numPr>
        <w:tabs>
          <w:tab w:val="left" w:pos="720"/>
        </w:tabs>
        <w:suppressAutoHyphens/>
        <w:spacing w:after="0"/>
        <w:jc w:val="both"/>
        <w:rPr>
          <w:rFonts w:ascii="Arial" w:hAnsi="Arial" w:cs="Arial"/>
        </w:rPr>
      </w:pPr>
      <w:r w:rsidRPr="007A2B0B">
        <w:rPr>
          <w:rFonts w:ascii="Arial" w:hAnsi="Arial" w:cs="Arial"/>
        </w:rPr>
        <w:lastRenderedPageBreak/>
        <w:t>pripravuje žiakov na olympiády a predmetové súťaže,</w:t>
      </w:r>
    </w:p>
    <w:p w:rsidR="00B87DD8" w:rsidRPr="007A2B0B" w:rsidRDefault="00B87DD8" w:rsidP="00B87DD8">
      <w:pPr>
        <w:pStyle w:val="Zarkazkladnhotextu"/>
        <w:numPr>
          <w:ilvl w:val="0"/>
          <w:numId w:val="14"/>
        </w:numPr>
        <w:tabs>
          <w:tab w:val="left" w:pos="720"/>
        </w:tabs>
        <w:suppressAutoHyphens/>
        <w:spacing w:after="0"/>
        <w:jc w:val="both"/>
        <w:rPr>
          <w:rFonts w:ascii="Arial" w:hAnsi="Arial" w:cs="Arial"/>
        </w:rPr>
      </w:pPr>
      <w:r w:rsidRPr="007A2B0B">
        <w:rPr>
          <w:rFonts w:ascii="Arial" w:hAnsi="Arial" w:cs="Arial"/>
        </w:rPr>
        <w:t xml:space="preserve">materiálne zabezpečuje vzdelávania nadaných žiakov – encyklopédie </w:t>
      </w:r>
    </w:p>
    <w:p w:rsidR="00B87DD8" w:rsidRPr="007A2B0B" w:rsidRDefault="00B87DD8" w:rsidP="00B87DD8">
      <w:pPr>
        <w:pStyle w:val="Zarkazkladnhotextu"/>
        <w:numPr>
          <w:ilvl w:val="0"/>
          <w:numId w:val="14"/>
        </w:numPr>
        <w:tabs>
          <w:tab w:val="left" w:pos="720"/>
        </w:tabs>
        <w:suppressAutoHyphens/>
        <w:spacing w:after="0"/>
        <w:jc w:val="both"/>
        <w:rPr>
          <w:rFonts w:ascii="Arial" w:hAnsi="Arial" w:cs="Arial"/>
        </w:rPr>
      </w:pPr>
      <w:r w:rsidRPr="007A2B0B">
        <w:rPr>
          <w:rFonts w:ascii="Arial" w:hAnsi="Arial" w:cs="Arial"/>
        </w:rPr>
        <w:t xml:space="preserve"> učebné pomôcky, výpočtovú techniku v odborných učebniach, interaktívna učebňa</w:t>
      </w:r>
    </w:p>
    <w:p w:rsidR="00B87DD8" w:rsidRPr="007A2B0B" w:rsidRDefault="00B87DD8" w:rsidP="00B87DD8">
      <w:pPr>
        <w:pStyle w:val="Zarkazkladnhotextu"/>
        <w:numPr>
          <w:ilvl w:val="0"/>
          <w:numId w:val="14"/>
        </w:numPr>
        <w:tabs>
          <w:tab w:val="left" w:pos="720"/>
        </w:tabs>
        <w:suppressAutoHyphens/>
        <w:spacing w:after="0"/>
        <w:jc w:val="both"/>
        <w:rPr>
          <w:rFonts w:ascii="Arial" w:hAnsi="Arial" w:cs="Arial"/>
        </w:rPr>
      </w:pPr>
      <w:r w:rsidRPr="007A2B0B">
        <w:rPr>
          <w:rFonts w:ascii="Arial" w:hAnsi="Arial" w:cs="Arial"/>
        </w:rPr>
        <w:t>rozvíja samostatnosť a tvorivosť žiakov pri zadávaní projektových prác, akceptuje vlastné postupy žiakov pri riešení úloh, vedie žiakov k vzájomnej spolupráci.</w:t>
      </w:r>
    </w:p>
    <w:p w:rsidR="00987CB8" w:rsidRPr="007A2B0B" w:rsidRDefault="00987CB8" w:rsidP="00987CB8">
      <w:pPr>
        <w:pStyle w:val="Zarkazkladnhotextu"/>
        <w:suppressAutoHyphens/>
        <w:spacing w:after="0"/>
        <w:ind w:left="720"/>
        <w:jc w:val="both"/>
        <w:rPr>
          <w:rFonts w:ascii="Arial" w:hAnsi="Arial" w:cs="Arial"/>
        </w:rPr>
      </w:pPr>
      <w:r w:rsidRPr="007A2B0B">
        <w:rPr>
          <w:rFonts w:ascii="Arial" w:hAnsi="Arial" w:cs="Arial"/>
        </w:rPr>
        <w:t>Na základe Vzdelávacieho programu pre žiakov so všeobecným intelektovým nadaním pracuje žiak s rozšíreným obsahom v predmetoch: matematika, fyzika prostredníctvom projektov a špeciálnych úloh rozvíjajúcich jeho nadanie.</w:t>
      </w:r>
    </w:p>
    <w:p w:rsidR="00B87DD8" w:rsidRPr="007A2B0B" w:rsidRDefault="00B87DD8" w:rsidP="00B87DD8">
      <w:pPr>
        <w:jc w:val="both"/>
        <w:rPr>
          <w:rFonts w:ascii="Arial" w:hAnsi="Arial" w:cs="Arial"/>
        </w:rPr>
      </w:pPr>
    </w:p>
    <w:p w:rsidR="001A4986" w:rsidRPr="007A2B0B" w:rsidRDefault="001A4986" w:rsidP="001A4986">
      <w:pPr>
        <w:pStyle w:val="Nadpis2"/>
      </w:pPr>
      <w:bookmarkStart w:id="26" w:name="_Toc25092815"/>
      <w:r w:rsidRPr="007A2B0B">
        <w:t>2.</w:t>
      </w:r>
      <w:r w:rsidR="00AC2B60" w:rsidRPr="007A2B0B">
        <w:t>6</w:t>
      </w:r>
      <w:r w:rsidRPr="007A2B0B">
        <w:t xml:space="preserve">. </w:t>
      </w:r>
      <w:r w:rsidR="00FB6C0D" w:rsidRPr="007A2B0B">
        <w:t xml:space="preserve">Organizácia </w:t>
      </w:r>
      <w:r w:rsidRPr="007A2B0B">
        <w:t>výchovno-vzdelávacej činnosti</w:t>
      </w:r>
      <w:bookmarkEnd w:id="26"/>
    </w:p>
    <w:p w:rsidR="001A4986" w:rsidRPr="007A2B0B" w:rsidRDefault="00AB68EA" w:rsidP="001A4986">
      <w:pPr>
        <w:jc w:val="both"/>
        <w:rPr>
          <w:rFonts w:ascii="Arial" w:hAnsi="Arial" w:cs="Arial"/>
        </w:rPr>
      </w:pPr>
      <w:r w:rsidRPr="007A2B0B">
        <w:rPr>
          <w:rFonts w:ascii="Arial" w:hAnsi="Arial" w:cs="Arial"/>
        </w:rPr>
        <w:t>Organizácia výchovno-vzdelávace</w:t>
      </w:r>
      <w:r w:rsidR="001A4986" w:rsidRPr="007A2B0B">
        <w:rPr>
          <w:rFonts w:ascii="Arial" w:hAnsi="Arial" w:cs="Arial"/>
        </w:rPr>
        <w:t xml:space="preserve">j činnosti je plne v súlade  s § 6 Vyhlášky č. 320 o základnej škole, ktorú prijalo  Ministerstvo školstva Slovenskej republiky  23 júla 2008. </w:t>
      </w:r>
    </w:p>
    <w:p w:rsidR="001A4986" w:rsidRPr="007A2B0B" w:rsidRDefault="001A4986" w:rsidP="001A4986">
      <w:pPr>
        <w:numPr>
          <w:ilvl w:val="0"/>
          <w:numId w:val="36"/>
        </w:numPr>
        <w:jc w:val="both"/>
        <w:rPr>
          <w:rFonts w:ascii="Arial" w:hAnsi="Arial" w:cs="Arial"/>
        </w:rPr>
      </w:pPr>
      <w:r w:rsidRPr="007A2B0B">
        <w:rPr>
          <w:rFonts w:ascii="Arial" w:hAnsi="Arial" w:cs="Arial"/>
        </w:rPr>
        <w:t>Vyučovanie sa začína o 7,45 hod.</w:t>
      </w:r>
    </w:p>
    <w:p w:rsidR="001A4986" w:rsidRPr="007A2B0B" w:rsidRDefault="001A4986" w:rsidP="001A4986">
      <w:pPr>
        <w:numPr>
          <w:ilvl w:val="0"/>
          <w:numId w:val="36"/>
        </w:numPr>
        <w:jc w:val="both"/>
        <w:rPr>
          <w:rFonts w:ascii="Arial" w:hAnsi="Arial" w:cs="Arial"/>
        </w:rPr>
      </w:pPr>
      <w:r w:rsidRPr="007A2B0B">
        <w:rPr>
          <w:rFonts w:ascii="Arial" w:hAnsi="Arial" w:cs="Arial"/>
        </w:rPr>
        <w:t xml:space="preserve"> Organizácia vyučovania pre primárne a nižšie stredné vzdelávanie sa líši z dôvodu povinn</w:t>
      </w:r>
      <w:r w:rsidR="00C814B4" w:rsidRPr="007A2B0B">
        <w:rPr>
          <w:rFonts w:ascii="Arial" w:hAnsi="Arial" w:cs="Arial"/>
        </w:rPr>
        <w:t>ej obedňajšej prestávky od 11,35 do 12,20</w:t>
      </w:r>
      <w:r w:rsidRPr="007A2B0B">
        <w:rPr>
          <w:rFonts w:ascii="Arial" w:hAnsi="Arial" w:cs="Arial"/>
        </w:rPr>
        <w:t xml:space="preserve"> pre žiakov primárneho vzdelávania (museli sme vyhovieť podmienke školy, v ktorej využívame stravovacie zariadenie)</w:t>
      </w:r>
      <w:r w:rsidR="00B93D4F">
        <w:rPr>
          <w:rFonts w:ascii="Arial" w:hAnsi="Arial" w:cs="Arial"/>
        </w:rPr>
        <w:t>, žiaci 2. stupňa majú obedňajšiu prestávku od 13,15 do 14,00</w:t>
      </w:r>
    </w:p>
    <w:p w:rsidR="00B87DD8" w:rsidRPr="007A2B0B" w:rsidRDefault="00B31643" w:rsidP="00B31643">
      <w:pPr>
        <w:numPr>
          <w:ilvl w:val="0"/>
          <w:numId w:val="36"/>
        </w:numPr>
        <w:autoSpaceDE w:val="0"/>
        <w:autoSpaceDN w:val="0"/>
        <w:adjustRightInd w:val="0"/>
        <w:jc w:val="both"/>
        <w:rPr>
          <w:rFonts w:ascii="Arial" w:hAnsi="Arial" w:cs="Arial"/>
        </w:rPr>
      </w:pPr>
      <w:r w:rsidRPr="007A2B0B">
        <w:rPr>
          <w:rFonts w:ascii="Arial" w:hAnsi="Arial" w:cs="Arial"/>
        </w:rPr>
        <w:t>Počet vyučovacích hodín v jednotlivých ročníkoch  a predmetoch ustanovujú učebné plány školského vzdelávacieho programu.</w:t>
      </w:r>
    </w:p>
    <w:p w:rsidR="00B31643" w:rsidRPr="007A2B0B" w:rsidRDefault="00B31643" w:rsidP="00B31643">
      <w:pPr>
        <w:numPr>
          <w:ilvl w:val="0"/>
          <w:numId w:val="36"/>
        </w:numPr>
        <w:autoSpaceDE w:val="0"/>
        <w:autoSpaceDN w:val="0"/>
        <w:adjustRightInd w:val="0"/>
        <w:jc w:val="both"/>
        <w:rPr>
          <w:rFonts w:ascii="Arial" w:hAnsi="Arial" w:cs="Arial"/>
        </w:rPr>
      </w:pPr>
      <w:r w:rsidRPr="007A2B0B">
        <w:rPr>
          <w:rFonts w:ascii="Arial" w:hAnsi="Arial" w:cs="Arial"/>
        </w:rPr>
        <w:t xml:space="preserve">Proces výchovy a vzdelávania v škole sa uskutočňuje podľa rozvrhu hodín. Rozvrh hodín je zverejnený pred každou  triedou príslušného ročníka, a tiež na internetovej stránke školy </w:t>
      </w:r>
      <w:hyperlink r:id="rId8" w:history="1">
        <w:r w:rsidRPr="007A2B0B">
          <w:rPr>
            <w:rStyle w:val="Hypertextovprepojenie"/>
            <w:rFonts w:ascii="Arial" w:hAnsi="Arial" w:cs="Arial"/>
          </w:rPr>
          <w:t>www.nasaskolasukromna.edupage.org</w:t>
        </w:r>
      </w:hyperlink>
    </w:p>
    <w:p w:rsidR="00B31643" w:rsidRPr="007A2B0B" w:rsidRDefault="00B31643" w:rsidP="00B31643">
      <w:pPr>
        <w:numPr>
          <w:ilvl w:val="0"/>
          <w:numId w:val="36"/>
        </w:numPr>
        <w:autoSpaceDE w:val="0"/>
        <w:autoSpaceDN w:val="0"/>
        <w:adjustRightInd w:val="0"/>
        <w:rPr>
          <w:rFonts w:ascii="Arial" w:hAnsi="Arial" w:cs="Arial"/>
        </w:rPr>
      </w:pPr>
      <w:r w:rsidRPr="007A2B0B">
        <w:rPr>
          <w:rFonts w:ascii="Arial" w:hAnsi="Arial" w:cs="Arial"/>
        </w:rPr>
        <w:t>Stredajšie popoludnie je určené na oddych žiakov. V tomto čase sa žiakom neukladajú písomné domáce úlohy na nasledujúci vyučovací deň.</w:t>
      </w:r>
    </w:p>
    <w:p w:rsidR="00B31643" w:rsidRPr="007A2B0B" w:rsidRDefault="00B31643" w:rsidP="001A16E1">
      <w:pPr>
        <w:numPr>
          <w:ilvl w:val="0"/>
          <w:numId w:val="36"/>
        </w:numPr>
        <w:autoSpaceDE w:val="0"/>
        <w:autoSpaceDN w:val="0"/>
        <w:adjustRightInd w:val="0"/>
        <w:rPr>
          <w:rFonts w:ascii="Arial" w:hAnsi="Arial" w:cs="Arial"/>
        </w:rPr>
      </w:pPr>
      <w:r w:rsidRPr="007A2B0B">
        <w:rPr>
          <w:rFonts w:ascii="Arial" w:hAnsi="Arial" w:cs="Arial"/>
        </w:rPr>
        <w:t>Vyučovacia hodina trvá 45 minút.  Vyučovanie v blokoch môže trvať aj tri vyučovacie hodiny po sebe.</w:t>
      </w:r>
      <w:r w:rsidR="001A16E1" w:rsidRPr="007A2B0B">
        <w:rPr>
          <w:rFonts w:ascii="Arial" w:hAnsi="Arial" w:cs="Arial"/>
        </w:rPr>
        <w:t xml:space="preserve"> Dĺžka prestávok zohľadňuje základné fyziologické, psychické a hygienické potreby žiakov.</w:t>
      </w:r>
    </w:p>
    <w:p w:rsidR="00567FDF" w:rsidRPr="007A2B0B" w:rsidRDefault="00B31643" w:rsidP="00B31643">
      <w:pPr>
        <w:numPr>
          <w:ilvl w:val="0"/>
          <w:numId w:val="36"/>
        </w:numPr>
        <w:autoSpaceDE w:val="0"/>
        <w:autoSpaceDN w:val="0"/>
        <w:adjustRightInd w:val="0"/>
        <w:rPr>
          <w:rFonts w:ascii="Arial" w:hAnsi="Arial" w:cs="Arial"/>
        </w:rPr>
      </w:pPr>
      <w:r w:rsidRPr="007A2B0B">
        <w:rPr>
          <w:rFonts w:ascii="Arial" w:hAnsi="Arial" w:cs="Arial"/>
        </w:rPr>
        <w:t xml:space="preserve">Dĺžka prestávok bola prerokovaná na pedagogickej rade a Rade školy a je zverejnená na internetovej stránke školy ako aj na nástenkách v jednotlivých triedach. Žiaci </w:t>
      </w:r>
      <w:r w:rsidR="00567FDF" w:rsidRPr="007A2B0B">
        <w:rPr>
          <w:rFonts w:ascii="Arial" w:hAnsi="Arial" w:cs="Arial"/>
        </w:rPr>
        <w:t xml:space="preserve">sa </w:t>
      </w:r>
      <w:r w:rsidRPr="007A2B0B">
        <w:rPr>
          <w:rFonts w:ascii="Arial" w:hAnsi="Arial" w:cs="Arial"/>
        </w:rPr>
        <w:t xml:space="preserve">počas hlavnej prestávky  </w:t>
      </w:r>
      <w:r w:rsidR="00567FDF" w:rsidRPr="007A2B0B">
        <w:rPr>
          <w:rFonts w:ascii="Arial" w:hAnsi="Arial" w:cs="Arial"/>
        </w:rPr>
        <w:t xml:space="preserve">zdržiavajú mimo učebne v určených priestoroch školskej budovy  a </w:t>
      </w:r>
      <w:r w:rsidRPr="007A2B0B">
        <w:rPr>
          <w:rFonts w:ascii="Arial" w:hAnsi="Arial" w:cs="Arial"/>
        </w:rPr>
        <w:t>pri dobrých poveternostných podmienkach</w:t>
      </w:r>
      <w:r w:rsidR="00567FDF" w:rsidRPr="007A2B0B">
        <w:rPr>
          <w:rFonts w:ascii="Arial" w:hAnsi="Arial" w:cs="Arial"/>
        </w:rPr>
        <w:t xml:space="preserve"> aj mimo budovy . (školský dvor) </w:t>
      </w:r>
    </w:p>
    <w:p w:rsidR="00AB68EA" w:rsidRPr="007A2B0B" w:rsidRDefault="00B31643" w:rsidP="00AB68EA">
      <w:pPr>
        <w:numPr>
          <w:ilvl w:val="0"/>
          <w:numId w:val="36"/>
        </w:numPr>
        <w:autoSpaceDE w:val="0"/>
        <w:autoSpaceDN w:val="0"/>
        <w:adjustRightInd w:val="0"/>
        <w:jc w:val="both"/>
        <w:rPr>
          <w:rFonts w:ascii="Arial" w:hAnsi="Arial" w:cs="Arial"/>
        </w:rPr>
      </w:pPr>
      <w:r w:rsidRPr="007A2B0B">
        <w:rPr>
          <w:rFonts w:ascii="Arial" w:hAnsi="Arial" w:cs="Arial"/>
        </w:rPr>
        <w:t>Obedňajšia prestávka pre</w:t>
      </w:r>
      <w:r w:rsidR="00567FDF" w:rsidRPr="007A2B0B">
        <w:rPr>
          <w:rFonts w:ascii="Arial" w:hAnsi="Arial" w:cs="Arial"/>
        </w:rPr>
        <w:t xml:space="preserve"> </w:t>
      </w:r>
      <w:r w:rsidRPr="007A2B0B">
        <w:rPr>
          <w:rFonts w:ascii="Arial" w:hAnsi="Arial" w:cs="Arial"/>
        </w:rPr>
        <w:t xml:space="preserve">žiakov prvého </w:t>
      </w:r>
      <w:r w:rsidR="00567FDF" w:rsidRPr="007A2B0B">
        <w:rPr>
          <w:rFonts w:ascii="Arial" w:hAnsi="Arial" w:cs="Arial"/>
        </w:rPr>
        <w:t xml:space="preserve">až štvrtého </w:t>
      </w:r>
      <w:r w:rsidRPr="007A2B0B">
        <w:rPr>
          <w:rFonts w:ascii="Arial" w:hAnsi="Arial" w:cs="Arial"/>
        </w:rPr>
        <w:t>ročníka sa zač</w:t>
      </w:r>
      <w:r w:rsidR="00567FDF" w:rsidRPr="007A2B0B">
        <w:rPr>
          <w:rFonts w:ascii="Arial" w:hAnsi="Arial" w:cs="Arial"/>
        </w:rPr>
        <w:t>ína po štvr</w:t>
      </w:r>
      <w:r w:rsidRPr="007A2B0B">
        <w:rPr>
          <w:rFonts w:ascii="Arial" w:hAnsi="Arial" w:cs="Arial"/>
        </w:rPr>
        <w:t xml:space="preserve">tej vyučovacej hodine </w:t>
      </w:r>
      <w:r w:rsidR="00B93D4F">
        <w:rPr>
          <w:rFonts w:ascii="Arial" w:hAnsi="Arial" w:cs="Arial"/>
        </w:rPr>
        <w:t>v rozsahu 60</w:t>
      </w:r>
      <w:r w:rsidR="00567FDF" w:rsidRPr="007A2B0B">
        <w:rPr>
          <w:rFonts w:ascii="Arial" w:hAnsi="Arial" w:cs="Arial"/>
        </w:rPr>
        <w:t xml:space="preserve"> minút </w:t>
      </w:r>
      <w:r w:rsidRPr="007A2B0B">
        <w:rPr>
          <w:rFonts w:ascii="Arial" w:hAnsi="Arial" w:cs="Arial"/>
        </w:rPr>
        <w:t xml:space="preserve">a pre žiakov </w:t>
      </w:r>
      <w:r w:rsidR="00567FDF" w:rsidRPr="007A2B0B">
        <w:rPr>
          <w:rFonts w:ascii="Arial" w:hAnsi="Arial" w:cs="Arial"/>
        </w:rPr>
        <w:t>piateho až</w:t>
      </w:r>
      <w:r w:rsidRPr="007A2B0B">
        <w:rPr>
          <w:rFonts w:ascii="Arial" w:hAnsi="Arial" w:cs="Arial"/>
        </w:rPr>
        <w:t xml:space="preserve"> deviateho ročníka  po šiestej</w:t>
      </w:r>
      <w:r w:rsidR="00AB68EA" w:rsidRPr="007A2B0B">
        <w:rPr>
          <w:rFonts w:ascii="Arial" w:hAnsi="Arial" w:cs="Arial"/>
        </w:rPr>
        <w:t xml:space="preserve"> </w:t>
      </w:r>
      <w:r w:rsidRPr="007A2B0B">
        <w:rPr>
          <w:rFonts w:ascii="Arial" w:hAnsi="Arial" w:cs="Arial"/>
        </w:rPr>
        <w:t>vyučovac</w:t>
      </w:r>
      <w:r w:rsidR="00567FDF" w:rsidRPr="007A2B0B">
        <w:rPr>
          <w:rFonts w:ascii="Arial" w:hAnsi="Arial" w:cs="Arial"/>
        </w:rPr>
        <w:t>ej hodine v rozsahu 45</w:t>
      </w:r>
      <w:r w:rsidRPr="007A2B0B">
        <w:rPr>
          <w:rFonts w:ascii="Arial" w:hAnsi="Arial" w:cs="Arial"/>
        </w:rPr>
        <w:t xml:space="preserve"> minút.</w:t>
      </w:r>
      <w:r w:rsidR="00AB68EA" w:rsidRPr="007A2B0B">
        <w:rPr>
          <w:rFonts w:ascii="Arial" w:hAnsi="Arial" w:cs="Arial"/>
        </w:rPr>
        <w:t xml:space="preserve"> </w:t>
      </w:r>
    </w:p>
    <w:p w:rsidR="00AB68EA" w:rsidRPr="007A2B0B" w:rsidRDefault="00AB68EA" w:rsidP="00AB68EA">
      <w:pPr>
        <w:numPr>
          <w:ilvl w:val="0"/>
          <w:numId w:val="36"/>
        </w:numPr>
        <w:autoSpaceDE w:val="0"/>
        <w:autoSpaceDN w:val="0"/>
        <w:adjustRightInd w:val="0"/>
        <w:jc w:val="both"/>
        <w:rPr>
          <w:rFonts w:ascii="Arial" w:hAnsi="Arial" w:cs="Arial"/>
        </w:rPr>
      </w:pPr>
      <w:r w:rsidRPr="007A2B0B">
        <w:rPr>
          <w:rFonts w:ascii="Arial" w:hAnsi="Arial" w:cs="Arial"/>
        </w:rPr>
        <w:t xml:space="preserve">V prvom ročníku sa vyučuje najviac trikrát v týždni  v jednom slede päť vyučovacích hodín, v druhom  ročníku v jednom slede päť vyučovacích hodín, v treťom ročníku a vo štvrtom ročníku v jednom slede najviac dvakrát v týždni šesť vyučovacích hodín, v piatom ročníku až deviatom ročníku v jednom slede najviac šesť vyučovacích hodín. Žiaci piateho ročníka </w:t>
      </w:r>
      <w:r w:rsidRPr="007A2B0B">
        <w:rPr>
          <w:rFonts w:ascii="Arial" w:hAnsi="Arial" w:cs="Arial"/>
        </w:rPr>
        <w:lastRenderedPageBreak/>
        <w:t>a šiesteho ročníka majú v jednom dni v týždni najviac sedem vyučovacích hodín, žiaci siedmeho ročníka až deviateho ročníka majú dvakrát  v týždni najviac sedem vyučovacích hodín.</w:t>
      </w:r>
    </w:p>
    <w:p w:rsidR="00B31643" w:rsidRPr="007A2B0B" w:rsidRDefault="00B31643" w:rsidP="00920A06">
      <w:pPr>
        <w:autoSpaceDE w:val="0"/>
        <w:autoSpaceDN w:val="0"/>
        <w:adjustRightInd w:val="0"/>
        <w:ind w:left="720"/>
        <w:jc w:val="both"/>
        <w:rPr>
          <w:rFonts w:ascii="Arial" w:hAnsi="Arial" w:cs="Arial"/>
        </w:rPr>
      </w:pPr>
    </w:p>
    <w:p w:rsidR="00B87DD8" w:rsidRPr="007A2B0B" w:rsidRDefault="00AC2B60" w:rsidP="009E7FAA">
      <w:pPr>
        <w:pStyle w:val="Nadpis2"/>
      </w:pPr>
      <w:bookmarkStart w:id="27" w:name="_Toc246252340"/>
      <w:bookmarkStart w:id="28" w:name="_Toc25092816"/>
      <w:r w:rsidRPr="007A2B0B">
        <w:t>2.7</w:t>
      </w:r>
      <w:r w:rsidR="009E7FAA" w:rsidRPr="007A2B0B">
        <w:t xml:space="preserve">. </w:t>
      </w:r>
      <w:r w:rsidR="00B87DD8" w:rsidRPr="007A2B0B">
        <w:t>Začlenenie prierezových tém</w:t>
      </w:r>
      <w:bookmarkEnd w:id="27"/>
      <w:bookmarkEnd w:id="28"/>
      <w:r w:rsidR="00B87DD8" w:rsidRPr="007A2B0B">
        <w:t xml:space="preserve"> </w:t>
      </w:r>
    </w:p>
    <w:p w:rsidR="00B87DD8" w:rsidRPr="007A2B0B" w:rsidRDefault="00B87DD8" w:rsidP="00B87DD8">
      <w:pPr>
        <w:rPr>
          <w:rFonts w:ascii="Arial" w:hAnsi="Arial" w:cs="Arial"/>
        </w:rPr>
      </w:pPr>
    </w:p>
    <w:p w:rsidR="00B87DD8" w:rsidRPr="007A2B0B" w:rsidRDefault="00B87DD8" w:rsidP="00B87DD8">
      <w:pPr>
        <w:rPr>
          <w:rFonts w:ascii="Arial" w:hAnsi="Arial" w:cs="Arial"/>
          <w:b/>
          <w:bCs/>
        </w:rPr>
      </w:pPr>
      <w:r w:rsidRPr="007A2B0B">
        <w:rPr>
          <w:rFonts w:ascii="Arial" w:hAnsi="Arial" w:cs="Arial"/>
        </w:rPr>
        <w:t>Prierezové témy sú integrovanou súčasťou učebných osnov jednotlivých vyučovacích predmetov alebo ich organizujeme formou kurzov.</w:t>
      </w:r>
    </w:p>
    <w:p w:rsidR="008620B1" w:rsidRPr="007A2B0B" w:rsidRDefault="008668AD" w:rsidP="008C2738">
      <w:pPr>
        <w:pStyle w:val="Nadpis3"/>
      </w:pPr>
      <w:bookmarkStart w:id="29" w:name="_Toc25092817"/>
      <w:r w:rsidRPr="007A2B0B">
        <w:t>2.</w:t>
      </w:r>
      <w:r w:rsidR="00AC2B60" w:rsidRPr="007A2B0B">
        <w:t>7</w:t>
      </w:r>
      <w:r w:rsidR="008C2738" w:rsidRPr="007A2B0B">
        <w:t xml:space="preserve">.1. </w:t>
      </w:r>
      <w:r w:rsidR="00B87DD8" w:rsidRPr="007A2B0B">
        <w:t xml:space="preserve"> Témy zaradené do obsahu vzdelávania jednotlivých predmetov</w:t>
      </w:r>
      <w:bookmarkEnd w:id="29"/>
    </w:p>
    <w:p w:rsidR="00B87DD8" w:rsidRPr="007A2B0B" w:rsidRDefault="008620B1" w:rsidP="008620B1">
      <w:pPr>
        <w:rPr>
          <w:rFonts w:ascii="Arial" w:hAnsi="Arial" w:cs="Arial"/>
        </w:rPr>
      </w:pPr>
      <w:r w:rsidRPr="007A2B0B">
        <w:rPr>
          <w:rFonts w:ascii="Arial" w:hAnsi="Arial" w:cs="Arial"/>
        </w:rPr>
        <w:t xml:space="preserve">Sú </w:t>
      </w:r>
      <w:r w:rsidR="00B87DD8" w:rsidRPr="007A2B0B">
        <w:rPr>
          <w:rFonts w:ascii="Arial" w:hAnsi="Arial" w:cs="Arial"/>
        </w:rPr>
        <w:t xml:space="preserve"> realizované interaktívnymi metódami, ktoré umožňujú žiakovi zážitkovou formou vytvárať si postoje a formovať si vlastný hodnotový systém.</w:t>
      </w:r>
    </w:p>
    <w:p w:rsidR="008C2738" w:rsidRPr="007A2B0B" w:rsidRDefault="008C2738" w:rsidP="00B87DD8">
      <w:pPr>
        <w:jc w:val="both"/>
        <w:rPr>
          <w:rFonts w:ascii="Arial" w:hAnsi="Arial" w:cs="Arial"/>
          <w:b/>
          <w:u w:val="single"/>
        </w:rPr>
      </w:pPr>
    </w:p>
    <w:p w:rsidR="00B87DD8" w:rsidRPr="007A2B0B" w:rsidRDefault="008C2738" w:rsidP="00B87DD8">
      <w:pPr>
        <w:jc w:val="both"/>
        <w:rPr>
          <w:rFonts w:ascii="Arial" w:hAnsi="Arial" w:cs="Arial"/>
        </w:rPr>
      </w:pPr>
      <w:r w:rsidRPr="007A2B0B">
        <w:rPr>
          <w:rFonts w:ascii="Arial" w:hAnsi="Arial" w:cs="Arial"/>
        </w:rPr>
        <w:t xml:space="preserve"> </w:t>
      </w:r>
      <w:r w:rsidR="00B87DD8" w:rsidRPr="007A2B0B">
        <w:rPr>
          <w:rFonts w:ascii="Arial" w:hAnsi="Arial" w:cs="Arial"/>
        </w:rPr>
        <w:t xml:space="preserve">.  </w:t>
      </w:r>
    </w:p>
    <w:p w:rsidR="000201DB" w:rsidRPr="007A2B0B" w:rsidRDefault="0047740F" w:rsidP="0047740F">
      <w:pPr>
        <w:jc w:val="both"/>
        <w:rPr>
          <w:rFonts w:ascii="Arial" w:hAnsi="Arial" w:cs="Arial"/>
        </w:rPr>
      </w:pPr>
      <w:r w:rsidRPr="007A2B0B">
        <w:rPr>
          <w:rFonts w:ascii="Arial" w:hAnsi="Arial" w:cs="Arial"/>
        </w:rPr>
        <w:t>DOPRAVNÁ VÝCHOVA -VÝCHOVA K BEZPEČNOSTI V CESTNEJ PREMÁVKE</w:t>
      </w:r>
    </w:p>
    <w:p w:rsidR="000201DB" w:rsidRPr="007A2B0B" w:rsidRDefault="0047740F" w:rsidP="000201DB">
      <w:pPr>
        <w:jc w:val="both"/>
        <w:rPr>
          <w:rFonts w:ascii="Arial" w:hAnsi="Arial" w:cs="Arial"/>
          <w:b/>
        </w:rPr>
      </w:pPr>
      <w:r w:rsidRPr="007A2B0B">
        <w:rPr>
          <w:rFonts w:ascii="Arial" w:hAnsi="Arial" w:cs="Arial"/>
        </w:rPr>
        <w:t xml:space="preserve"> </w:t>
      </w:r>
      <w:r w:rsidR="000201DB" w:rsidRPr="007A2B0B">
        <w:rPr>
          <w:rFonts w:ascii="Arial" w:hAnsi="Arial" w:cs="Arial"/>
          <w:b/>
          <w:u w:val="single"/>
        </w:rPr>
        <w:t>Dopravná výchova</w:t>
      </w:r>
      <w:r w:rsidR="000201DB" w:rsidRPr="007A2B0B">
        <w:rPr>
          <w:rFonts w:ascii="Arial" w:hAnsi="Arial" w:cs="Arial"/>
          <w:b/>
        </w:rPr>
        <w:t xml:space="preserve"> teoretická časť a príprava je zaradená do predmetov: tel</w:t>
      </w:r>
      <w:r w:rsidR="00F32B0D" w:rsidRPr="007A2B0B">
        <w:rPr>
          <w:rFonts w:ascii="Arial" w:hAnsi="Arial" w:cs="Arial"/>
          <w:b/>
        </w:rPr>
        <w:t>esná a športová výchova, technika</w:t>
      </w:r>
      <w:r w:rsidR="00920A06" w:rsidRPr="007A2B0B">
        <w:rPr>
          <w:rFonts w:ascii="Arial" w:hAnsi="Arial" w:cs="Arial"/>
          <w:b/>
        </w:rPr>
        <w:t>, fyzika</w:t>
      </w:r>
    </w:p>
    <w:p w:rsidR="000201DB" w:rsidRPr="007A2B0B" w:rsidRDefault="000201DB" w:rsidP="000201DB">
      <w:pPr>
        <w:jc w:val="both"/>
        <w:rPr>
          <w:rFonts w:ascii="Arial" w:hAnsi="Arial" w:cs="Arial"/>
        </w:rPr>
      </w:pPr>
      <w:r w:rsidRPr="007A2B0B">
        <w:rPr>
          <w:rFonts w:ascii="Arial" w:hAnsi="Arial" w:cs="Arial"/>
        </w:rPr>
        <w:t xml:space="preserve"> </w:t>
      </w:r>
    </w:p>
    <w:p w:rsidR="000201DB" w:rsidRPr="007A2B0B" w:rsidRDefault="000201DB" w:rsidP="000201DB">
      <w:pPr>
        <w:jc w:val="both"/>
        <w:rPr>
          <w:rFonts w:ascii="Arial" w:hAnsi="Arial" w:cs="Arial"/>
        </w:rPr>
      </w:pPr>
      <w:r w:rsidRPr="007A2B0B">
        <w:rPr>
          <w:rFonts w:ascii="Arial" w:hAnsi="Arial" w:cs="Arial"/>
        </w:rPr>
        <w:t xml:space="preserve">V každodennom živote sa žiaci stávajú účastníkmi cestnej premávky ako chodci, korčuliari, </w:t>
      </w:r>
      <w:proofErr w:type="spellStart"/>
      <w:r w:rsidRPr="007A2B0B">
        <w:rPr>
          <w:rFonts w:ascii="Arial" w:hAnsi="Arial" w:cs="Arial"/>
        </w:rPr>
        <w:t>kolobežkári</w:t>
      </w:r>
      <w:proofErr w:type="spellEnd"/>
      <w:r w:rsidRPr="007A2B0B">
        <w:rPr>
          <w:rFonts w:ascii="Arial" w:hAnsi="Arial" w:cs="Arial"/>
        </w:rPr>
        <w:t xml:space="preserve">, cyklisti, cestujúci v prostriedkoch hromadnej alebo osobnej dopravy a pod. Okrem pozitívnych stránok má doprava a motorizmus aj veľa záporných stránok. Neúmerný je počet dopravných nehôd, ktorých účastníkmi sú deti v mladšom a staršom školskom veku. Základné vedomosti, zručnosti a návyky zamerané na bezpečné správanie sa v rôznych dopravných situáciách získavajú deti najmä prostredníctvom školy. Učivo tematiky Dopravná výchova je povinnou súčasťou výchovy a vzdelávania žiakov základných škôl. Úlohou výchovy k bezpečnosti v cestnej premávke v škole je postupne pripraviť deti na samostatný pohyb v cestnej premávke -ako chodcov alebo cyklistov -pričom je potrebné mať na zreteli aj aspekt výchovy budúcich vodičov motorových vozidiel. Realizácia učebnej činnosti sa </w:t>
      </w:r>
      <w:r w:rsidR="005D5E69" w:rsidRPr="007A2B0B">
        <w:rPr>
          <w:rFonts w:ascii="Arial" w:hAnsi="Arial" w:cs="Arial"/>
        </w:rPr>
        <w:t xml:space="preserve">na našej škole </w:t>
      </w:r>
      <w:r w:rsidRPr="007A2B0B">
        <w:rPr>
          <w:rFonts w:ascii="Arial" w:hAnsi="Arial" w:cs="Arial"/>
        </w:rPr>
        <w:t>uskutočň</w:t>
      </w:r>
      <w:r w:rsidR="005D5E69" w:rsidRPr="007A2B0B">
        <w:rPr>
          <w:rFonts w:ascii="Arial" w:hAnsi="Arial" w:cs="Arial"/>
        </w:rPr>
        <w:t>uje v objekte školy a na detskom dopravnom ihrisku</w:t>
      </w:r>
      <w:r w:rsidRPr="007A2B0B">
        <w:rPr>
          <w:rFonts w:ascii="Arial" w:hAnsi="Arial" w:cs="Arial"/>
        </w:rPr>
        <w:t>.</w:t>
      </w:r>
    </w:p>
    <w:p w:rsidR="000201DB" w:rsidRPr="007A2B0B" w:rsidRDefault="000201DB" w:rsidP="000201DB">
      <w:pPr>
        <w:jc w:val="both"/>
        <w:rPr>
          <w:rFonts w:ascii="Arial" w:hAnsi="Arial" w:cs="Arial"/>
        </w:rPr>
      </w:pPr>
      <w:r w:rsidRPr="007A2B0B">
        <w:rPr>
          <w:rFonts w:ascii="Arial" w:hAnsi="Arial" w:cs="Arial"/>
        </w:rPr>
        <w:t xml:space="preserve">Ciele sú zostavené v zmysle týchto kritérií : </w:t>
      </w:r>
    </w:p>
    <w:p w:rsidR="000201DB" w:rsidRPr="007A2B0B" w:rsidRDefault="000201DB" w:rsidP="000201DB">
      <w:pPr>
        <w:jc w:val="both"/>
        <w:rPr>
          <w:rFonts w:ascii="Arial" w:hAnsi="Arial" w:cs="Arial"/>
        </w:rPr>
      </w:pPr>
      <w:r w:rsidRPr="007A2B0B">
        <w:rPr>
          <w:rFonts w:ascii="Arial" w:hAnsi="Arial" w:cs="Arial"/>
        </w:rPr>
        <w:t>-</w:t>
      </w:r>
      <w:r w:rsidR="005D5E69" w:rsidRPr="007A2B0B">
        <w:rPr>
          <w:rFonts w:ascii="Arial" w:hAnsi="Arial" w:cs="Arial"/>
        </w:rPr>
        <w:t xml:space="preserve"> </w:t>
      </w:r>
      <w:r w:rsidRPr="007A2B0B">
        <w:rPr>
          <w:rFonts w:ascii="Arial" w:hAnsi="Arial" w:cs="Arial"/>
        </w:rPr>
        <w:t xml:space="preserve">pochopiť funkcie dopravy ako riadeného systému vymedzeného všeobecne záväznými právnymi predpismi, </w:t>
      </w:r>
    </w:p>
    <w:p w:rsidR="000201DB" w:rsidRPr="007A2B0B" w:rsidRDefault="000201DB" w:rsidP="000201DB">
      <w:pPr>
        <w:jc w:val="both"/>
        <w:rPr>
          <w:rFonts w:ascii="Arial" w:hAnsi="Arial" w:cs="Arial"/>
        </w:rPr>
      </w:pPr>
      <w:r w:rsidRPr="007A2B0B">
        <w:rPr>
          <w:rFonts w:ascii="Arial" w:hAnsi="Arial" w:cs="Arial"/>
        </w:rPr>
        <w:t>-</w:t>
      </w:r>
      <w:r w:rsidR="005D5E69" w:rsidRPr="007A2B0B">
        <w:rPr>
          <w:rFonts w:ascii="Arial" w:hAnsi="Arial" w:cs="Arial"/>
        </w:rPr>
        <w:t xml:space="preserve"> </w:t>
      </w:r>
      <w:r w:rsidRPr="007A2B0B">
        <w:rPr>
          <w:rFonts w:ascii="Arial" w:hAnsi="Arial" w:cs="Arial"/>
        </w:rPr>
        <w:t xml:space="preserve">sformovať si mravné vedomie a správanie sa v zmysle morálnej a právnej zodpovednosti pri chôdzi a jazde v cestnej premávke, </w:t>
      </w:r>
    </w:p>
    <w:p w:rsidR="000201DB" w:rsidRPr="007A2B0B" w:rsidRDefault="000201DB" w:rsidP="000201DB">
      <w:pPr>
        <w:jc w:val="both"/>
        <w:rPr>
          <w:rFonts w:ascii="Arial" w:hAnsi="Arial" w:cs="Arial"/>
        </w:rPr>
      </w:pPr>
      <w:r w:rsidRPr="007A2B0B">
        <w:rPr>
          <w:rFonts w:ascii="Arial" w:hAnsi="Arial" w:cs="Arial"/>
        </w:rPr>
        <w:t>-</w:t>
      </w:r>
      <w:r w:rsidR="005D5E69" w:rsidRPr="007A2B0B">
        <w:rPr>
          <w:rFonts w:ascii="Arial" w:hAnsi="Arial" w:cs="Arial"/>
        </w:rPr>
        <w:t xml:space="preserve"> </w:t>
      </w:r>
      <w:r w:rsidRPr="007A2B0B">
        <w:rPr>
          <w:rFonts w:ascii="Arial" w:hAnsi="Arial" w:cs="Arial"/>
        </w:rPr>
        <w:t xml:space="preserve">uplatňovať zásady bezpečného správania sa v cestnej premávke podľa všeobecne záväzných právnych predpisov, a to ako chodec, korčuliar, cyklista, cestujúci (spolujazdec) a pod., </w:t>
      </w:r>
    </w:p>
    <w:p w:rsidR="000201DB" w:rsidRPr="007A2B0B" w:rsidRDefault="000201DB" w:rsidP="000201DB">
      <w:pPr>
        <w:jc w:val="both"/>
        <w:rPr>
          <w:rFonts w:ascii="Arial" w:hAnsi="Arial" w:cs="Arial"/>
        </w:rPr>
      </w:pPr>
      <w:r w:rsidRPr="007A2B0B">
        <w:rPr>
          <w:rFonts w:ascii="Arial" w:hAnsi="Arial" w:cs="Arial"/>
        </w:rPr>
        <w:t>-</w:t>
      </w:r>
      <w:r w:rsidR="005D5E69" w:rsidRPr="007A2B0B">
        <w:rPr>
          <w:rFonts w:ascii="Arial" w:hAnsi="Arial" w:cs="Arial"/>
        </w:rPr>
        <w:t xml:space="preserve"> </w:t>
      </w:r>
      <w:r w:rsidRPr="007A2B0B">
        <w:rPr>
          <w:rFonts w:ascii="Arial" w:hAnsi="Arial" w:cs="Arial"/>
        </w:rPr>
        <w:t xml:space="preserve">spôsobilosť pozorovať svoje okolie, vyhodnocovať situáciu z hľadiska bezpečnosti a aplikovať návyky bezpečného správania sa v cestnej premávke v praktickom živote, </w:t>
      </w:r>
    </w:p>
    <w:p w:rsidR="000201DB" w:rsidRPr="007A2B0B" w:rsidRDefault="000201DB" w:rsidP="000201DB">
      <w:pPr>
        <w:jc w:val="both"/>
        <w:rPr>
          <w:rFonts w:ascii="Arial" w:hAnsi="Arial" w:cs="Arial"/>
        </w:rPr>
      </w:pPr>
      <w:r w:rsidRPr="007A2B0B">
        <w:rPr>
          <w:rFonts w:ascii="Arial" w:hAnsi="Arial" w:cs="Arial"/>
        </w:rPr>
        <w:lastRenderedPageBreak/>
        <w:t>-</w:t>
      </w:r>
      <w:r w:rsidR="005D5E69" w:rsidRPr="007A2B0B">
        <w:rPr>
          <w:rFonts w:ascii="Arial" w:hAnsi="Arial" w:cs="Arial"/>
        </w:rPr>
        <w:t xml:space="preserve"> </w:t>
      </w:r>
      <w:r w:rsidRPr="007A2B0B">
        <w:rPr>
          <w:rFonts w:ascii="Arial" w:hAnsi="Arial" w:cs="Arial"/>
        </w:rPr>
        <w:t xml:space="preserve">schopnosť zvládnuť techniku chôdze a jazdy na bicykli, </w:t>
      </w:r>
    </w:p>
    <w:p w:rsidR="000201DB" w:rsidRPr="007A2B0B" w:rsidRDefault="000201DB" w:rsidP="000201DB">
      <w:pPr>
        <w:jc w:val="both"/>
        <w:rPr>
          <w:rFonts w:ascii="Arial" w:hAnsi="Arial" w:cs="Arial"/>
        </w:rPr>
      </w:pPr>
      <w:r w:rsidRPr="007A2B0B">
        <w:rPr>
          <w:rFonts w:ascii="Arial" w:hAnsi="Arial" w:cs="Arial"/>
        </w:rPr>
        <w:t>-</w:t>
      </w:r>
      <w:r w:rsidR="005D5E69" w:rsidRPr="007A2B0B">
        <w:rPr>
          <w:rFonts w:ascii="Arial" w:hAnsi="Arial" w:cs="Arial"/>
        </w:rPr>
        <w:t xml:space="preserve"> </w:t>
      </w:r>
      <w:r w:rsidRPr="007A2B0B">
        <w:rPr>
          <w:rFonts w:ascii="Arial" w:hAnsi="Arial" w:cs="Arial"/>
        </w:rPr>
        <w:t xml:space="preserve">schopnosť zvládnuť základné taktické prvky chôdze a jazdy v cestnej premávke, </w:t>
      </w:r>
    </w:p>
    <w:p w:rsidR="000201DB" w:rsidRPr="007A2B0B" w:rsidRDefault="000201DB" w:rsidP="000201DB">
      <w:pPr>
        <w:jc w:val="both"/>
        <w:rPr>
          <w:rFonts w:ascii="Arial" w:hAnsi="Arial" w:cs="Arial"/>
        </w:rPr>
      </w:pPr>
      <w:r w:rsidRPr="007A2B0B">
        <w:rPr>
          <w:rFonts w:ascii="Arial" w:hAnsi="Arial" w:cs="Arial"/>
        </w:rPr>
        <w:t>-</w:t>
      </w:r>
      <w:r w:rsidR="005D5E69" w:rsidRPr="007A2B0B">
        <w:rPr>
          <w:rFonts w:ascii="Arial" w:hAnsi="Arial" w:cs="Arial"/>
        </w:rPr>
        <w:t xml:space="preserve"> </w:t>
      </w:r>
      <w:r w:rsidRPr="007A2B0B">
        <w:rPr>
          <w:rFonts w:ascii="Arial" w:hAnsi="Arial" w:cs="Arial"/>
        </w:rPr>
        <w:t xml:space="preserve">pochopiť význam technického stavu a údržby vozidiel pre bezpečnú jazdu v cestnej premávke a prakticky zvládnuť základné úlohy údržby bicykla, </w:t>
      </w:r>
    </w:p>
    <w:p w:rsidR="000201DB" w:rsidRPr="007A2B0B" w:rsidRDefault="000201DB" w:rsidP="000201DB">
      <w:pPr>
        <w:jc w:val="both"/>
        <w:rPr>
          <w:rFonts w:ascii="Arial" w:hAnsi="Arial" w:cs="Arial"/>
        </w:rPr>
      </w:pPr>
      <w:r w:rsidRPr="007A2B0B">
        <w:rPr>
          <w:rFonts w:ascii="Arial" w:hAnsi="Arial" w:cs="Arial"/>
        </w:rPr>
        <w:t>-</w:t>
      </w:r>
      <w:r w:rsidR="005D5E69" w:rsidRPr="007A2B0B">
        <w:rPr>
          <w:rFonts w:ascii="Arial" w:hAnsi="Arial" w:cs="Arial"/>
        </w:rPr>
        <w:t xml:space="preserve"> </w:t>
      </w:r>
      <w:r w:rsidRPr="007A2B0B">
        <w:rPr>
          <w:rFonts w:ascii="Arial" w:hAnsi="Arial" w:cs="Arial"/>
        </w:rPr>
        <w:t xml:space="preserve">uvedomiť si význam technických podmienok dopravy a zariadení ovplyvňujúcich bezpečnosť cestnej premávky. </w:t>
      </w:r>
    </w:p>
    <w:p w:rsidR="0047740F" w:rsidRPr="007A2B0B" w:rsidRDefault="0047740F" w:rsidP="0047740F">
      <w:pPr>
        <w:jc w:val="both"/>
        <w:rPr>
          <w:rFonts w:ascii="Arial" w:hAnsi="Arial" w:cs="Arial"/>
          <w:b/>
        </w:rPr>
      </w:pPr>
    </w:p>
    <w:p w:rsidR="000201DB" w:rsidRPr="007A2B0B" w:rsidRDefault="0047740F" w:rsidP="000201DB">
      <w:pPr>
        <w:jc w:val="both"/>
        <w:rPr>
          <w:rFonts w:ascii="Arial" w:hAnsi="Arial" w:cs="Arial"/>
        </w:rPr>
      </w:pPr>
      <w:r w:rsidRPr="007A2B0B">
        <w:rPr>
          <w:rFonts w:ascii="Arial" w:hAnsi="Arial" w:cs="Arial"/>
        </w:rPr>
        <w:t xml:space="preserve">OSOBNOSTNÝ A SOCIÁLNY ROZVOJ </w:t>
      </w:r>
    </w:p>
    <w:p w:rsidR="000201DB" w:rsidRPr="007A2B0B" w:rsidRDefault="000201DB" w:rsidP="000201DB">
      <w:pPr>
        <w:jc w:val="both"/>
        <w:rPr>
          <w:rFonts w:ascii="Arial" w:hAnsi="Arial" w:cs="Arial"/>
          <w:b/>
        </w:rPr>
      </w:pPr>
      <w:r w:rsidRPr="007A2B0B">
        <w:rPr>
          <w:rFonts w:ascii="Arial" w:hAnsi="Arial" w:cs="Arial"/>
          <w:b/>
          <w:u w:val="single"/>
        </w:rPr>
        <w:t>Osobnostný a sociálny rozvoj</w:t>
      </w:r>
      <w:r w:rsidRPr="007A2B0B">
        <w:rPr>
          <w:rFonts w:ascii="Arial" w:hAnsi="Arial" w:cs="Arial"/>
          <w:b/>
        </w:rPr>
        <w:t xml:space="preserve"> je zaradený do </w:t>
      </w:r>
      <w:r w:rsidR="00D80EEF" w:rsidRPr="007A2B0B">
        <w:rPr>
          <w:rFonts w:ascii="Arial" w:hAnsi="Arial" w:cs="Arial"/>
          <w:b/>
        </w:rPr>
        <w:t xml:space="preserve">vhodných </w:t>
      </w:r>
      <w:proofErr w:type="spellStart"/>
      <w:r w:rsidR="00D80EEF" w:rsidRPr="007A2B0B">
        <w:rPr>
          <w:rFonts w:ascii="Arial" w:hAnsi="Arial" w:cs="Arial"/>
          <w:b/>
        </w:rPr>
        <w:t>účebných</w:t>
      </w:r>
      <w:proofErr w:type="spellEnd"/>
      <w:r w:rsidR="00D80EEF" w:rsidRPr="007A2B0B">
        <w:rPr>
          <w:rFonts w:ascii="Arial" w:hAnsi="Arial" w:cs="Arial"/>
          <w:b/>
        </w:rPr>
        <w:t xml:space="preserve"> tém </w:t>
      </w:r>
      <w:r w:rsidRPr="007A2B0B">
        <w:rPr>
          <w:rFonts w:ascii="Arial" w:hAnsi="Arial" w:cs="Arial"/>
          <w:b/>
        </w:rPr>
        <w:t>všetkých predmetov.</w:t>
      </w:r>
    </w:p>
    <w:p w:rsidR="000201DB" w:rsidRPr="007A2B0B" w:rsidRDefault="000201DB" w:rsidP="000201DB">
      <w:pPr>
        <w:jc w:val="both"/>
        <w:rPr>
          <w:rFonts w:ascii="Arial" w:hAnsi="Arial" w:cs="Arial"/>
        </w:rPr>
      </w:pPr>
    </w:p>
    <w:p w:rsidR="000201DB" w:rsidRPr="007A2B0B" w:rsidRDefault="000201DB" w:rsidP="000201DB">
      <w:pPr>
        <w:jc w:val="both"/>
        <w:rPr>
          <w:rFonts w:ascii="Arial" w:hAnsi="Arial" w:cs="Arial"/>
        </w:rPr>
      </w:pPr>
      <w:r w:rsidRPr="007A2B0B">
        <w:rPr>
          <w:rFonts w:ascii="Arial" w:hAnsi="Arial" w:cs="Arial"/>
        </w:rPr>
        <w:t xml:space="preserve">Prierezová oblasť osobnostný a sociálny rozvoj rozvíja ľudský potenciál žiakov, poskytuje žiakom základy pre plnohodnotný a zodpovedný život. Znamená to nielen študijný (akademický) rozvoj žiakov, ale aj rozvíjanie osobných a sociálnych spôsobilostí, ktoré spätne akademický rozvoj podporujú. Aby žiak získal kvalitné vzdelanie, k tomu je potrebné aby si už od primárneho vzdelávania rozvíjal sebareflexiu (rozmýšľal o sebe), spoznával sám seba, svoje dobré ale aj slabé stránky, rozvíjal si sebaúctu, sebadôveru a s tým spojené prevzatie zodpovednosti za svoje konanie, osobný život a sebavzdelávanie. V tejto súvislosti je potrebné aby sa naučil uplatňovať svoje práva, ale aj rešpektovať názory, potreby a práva ostatných. Dôležité je, aby prierezová téma podporovala u žiakov rozvoj schopnosti uplatňovať prevenciu sociálno-patologických javov (šikanovanie, agresivita, užívanie návykových látok). Cieľom je, aby žiak získaval a udržal si osobnostnú integritu, pestoval kvalitné medziľudské vzťahy, rozvíjať </w:t>
      </w:r>
    </w:p>
    <w:p w:rsidR="000201DB" w:rsidRPr="007A2B0B" w:rsidRDefault="000201DB" w:rsidP="000201DB">
      <w:pPr>
        <w:jc w:val="both"/>
        <w:rPr>
          <w:rFonts w:ascii="Arial" w:hAnsi="Arial" w:cs="Arial"/>
        </w:rPr>
      </w:pPr>
      <w:r w:rsidRPr="007A2B0B">
        <w:rPr>
          <w:rFonts w:ascii="Arial" w:hAnsi="Arial" w:cs="Arial"/>
        </w:rPr>
        <w:t>sociálne spôsobilosti potrebné pre osobný a sociálny život a spoluprácu. V tejto prierezovej tematike sa uplatňuje aj vzdelávanie k ľudským právam ale aj k rodinnej výchove. Téma sa prelína všetkými obsahovými vzdelávacími oblasťami, pričom sa pri jej uskutočňovaní berú do úvahy aktuálne potreby žiakov. Najviac priestoru má v predmete etická výchova, ale</w:t>
      </w:r>
      <w:r w:rsidR="005D5E69" w:rsidRPr="007A2B0B">
        <w:rPr>
          <w:rFonts w:ascii="Arial" w:hAnsi="Arial" w:cs="Arial"/>
        </w:rPr>
        <w:t xml:space="preserve"> v ďalších </w:t>
      </w:r>
      <w:r w:rsidRPr="007A2B0B">
        <w:rPr>
          <w:rFonts w:ascii="Arial" w:hAnsi="Arial" w:cs="Arial"/>
        </w:rPr>
        <w:t xml:space="preserve"> náukových </w:t>
      </w:r>
      <w:r w:rsidR="005D5E69" w:rsidRPr="007A2B0B">
        <w:rPr>
          <w:rFonts w:ascii="Arial" w:hAnsi="Arial" w:cs="Arial"/>
        </w:rPr>
        <w:t xml:space="preserve">a výchovných </w:t>
      </w:r>
      <w:r w:rsidRPr="007A2B0B">
        <w:rPr>
          <w:rFonts w:ascii="Arial" w:hAnsi="Arial" w:cs="Arial"/>
        </w:rPr>
        <w:t xml:space="preserve">predmetoch. </w:t>
      </w:r>
      <w:r w:rsidR="005D5E69" w:rsidRPr="007A2B0B">
        <w:rPr>
          <w:rFonts w:ascii="Arial" w:hAnsi="Arial" w:cs="Arial"/>
        </w:rPr>
        <w:t>Na našej škole sa  všetky témy realizujú</w:t>
      </w:r>
      <w:r w:rsidRPr="007A2B0B">
        <w:rPr>
          <w:rFonts w:ascii="Arial" w:hAnsi="Arial" w:cs="Arial"/>
        </w:rPr>
        <w:t xml:space="preserve"> prakticky, prostredníctvom vhodných cvičení, modelových situácií, diskusií, hier a iných interaktívnych metód. </w:t>
      </w:r>
      <w:r w:rsidR="009A346F" w:rsidRPr="007A2B0B">
        <w:rPr>
          <w:rFonts w:ascii="Arial" w:hAnsi="Arial" w:cs="Arial"/>
        </w:rPr>
        <w:t>Pri realizácii tejto prierezovej témy spolupracujeme s odborníkmi s</w:t>
      </w:r>
      <w:r w:rsidR="006C7BFD" w:rsidRPr="007A2B0B">
        <w:rPr>
          <w:rFonts w:ascii="Arial" w:hAnsi="Arial" w:cs="Arial"/>
        </w:rPr>
        <w:t xml:space="preserve"> CP</w:t>
      </w:r>
      <w:r w:rsidR="009A346F" w:rsidRPr="007A2B0B">
        <w:rPr>
          <w:rFonts w:ascii="Arial" w:hAnsi="Arial" w:cs="Arial"/>
        </w:rPr>
        <w:t>PP</w:t>
      </w:r>
      <w:r w:rsidR="00F32B0D" w:rsidRPr="007A2B0B">
        <w:rPr>
          <w:rFonts w:ascii="Arial" w:hAnsi="Arial" w:cs="Arial"/>
        </w:rPr>
        <w:t>a</w:t>
      </w:r>
      <w:r w:rsidR="009A346F" w:rsidRPr="007A2B0B">
        <w:rPr>
          <w:rFonts w:ascii="Arial" w:hAnsi="Arial" w:cs="Arial"/>
        </w:rPr>
        <w:t>P.</w:t>
      </w:r>
    </w:p>
    <w:p w:rsidR="0047740F" w:rsidRPr="007A2B0B" w:rsidRDefault="0047740F" w:rsidP="0047740F">
      <w:pPr>
        <w:jc w:val="both"/>
        <w:rPr>
          <w:rFonts w:ascii="Arial" w:hAnsi="Arial" w:cs="Arial"/>
        </w:rPr>
      </w:pPr>
    </w:p>
    <w:p w:rsidR="006C4C3F" w:rsidRPr="007A2B0B" w:rsidRDefault="006C4C3F" w:rsidP="006C4C3F">
      <w:pPr>
        <w:rPr>
          <w:rFonts w:ascii="Arial" w:hAnsi="Arial" w:cs="Arial"/>
          <w:sz w:val="25"/>
          <w:szCs w:val="25"/>
        </w:rPr>
      </w:pPr>
    </w:p>
    <w:p w:rsidR="006C4C3F" w:rsidRPr="007A2B0B" w:rsidRDefault="00643AA4" w:rsidP="006C4C3F">
      <w:pPr>
        <w:rPr>
          <w:rFonts w:ascii="Arial" w:hAnsi="Arial" w:cs="Arial"/>
          <w:sz w:val="25"/>
          <w:szCs w:val="25"/>
        </w:rPr>
      </w:pPr>
      <w:r w:rsidRPr="007A2B0B">
        <w:rPr>
          <w:rFonts w:ascii="Arial" w:hAnsi="Arial" w:cs="Arial"/>
          <w:sz w:val="25"/>
          <w:szCs w:val="25"/>
        </w:rPr>
        <w:t>VÝCHOVA K MANŽELSTVU A RODIČOVSTVU</w:t>
      </w:r>
    </w:p>
    <w:p w:rsidR="006C4C3F" w:rsidRPr="007A2B0B" w:rsidRDefault="006C4C3F" w:rsidP="006C4C3F">
      <w:pPr>
        <w:rPr>
          <w:rFonts w:ascii="Arial" w:hAnsi="Arial" w:cs="Arial"/>
          <w:b/>
        </w:rPr>
      </w:pPr>
      <w:r w:rsidRPr="007A2B0B">
        <w:rPr>
          <w:rFonts w:ascii="Arial" w:hAnsi="Arial" w:cs="Arial"/>
          <w:b/>
        </w:rPr>
        <w:t>Výchova k manželstvu a rodičovstvu</w:t>
      </w:r>
      <w:r w:rsidR="00643AA4" w:rsidRPr="007A2B0B">
        <w:rPr>
          <w:rFonts w:ascii="Arial" w:hAnsi="Arial" w:cs="Arial"/>
          <w:b/>
        </w:rPr>
        <w:t xml:space="preserve"> je začlenená do predmetov- občianska náuka, etická a náboženská výchova a je realizovaná formou prednášok s prizvanými odborníkmi.</w:t>
      </w:r>
    </w:p>
    <w:p w:rsidR="006C4C3F" w:rsidRPr="007A2B0B" w:rsidRDefault="006C4C3F" w:rsidP="006C4C3F">
      <w:pPr>
        <w:rPr>
          <w:rFonts w:ascii="Arial" w:hAnsi="Arial" w:cs="Arial"/>
          <w:sz w:val="25"/>
          <w:szCs w:val="25"/>
        </w:rPr>
      </w:pPr>
      <w:r w:rsidRPr="007A2B0B">
        <w:rPr>
          <w:rFonts w:ascii="Arial" w:hAnsi="Arial" w:cs="Arial"/>
          <w:sz w:val="25"/>
          <w:szCs w:val="25"/>
        </w:rPr>
        <w:t>Prierezová téma Výchova k manželstvu a rodičovstvu</w:t>
      </w:r>
      <w:r w:rsidR="009C7A7E" w:rsidRPr="007A2B0B">
        <w:rPr>
          <w:rFonts w:ascii="Arial" w:hAnsi="Arial" w:cs="Arial"/>
          <w:sz w:val="25"/>
          <w:szCs w:val="25"/>
        </w:rPr>
        <w:t xml:space="preserve">  </w:t>
      </w:r>
      <w:r w:rsidRPr="007A2B0B">
        <w:rPr>
          <w:rFonts w:ascii="Arial" w:hAnsi="Arial" w:cs="Arial"/>
          <w:sz w:val="25"/>
          <w:szCs w:val="25"/>
        </w:rPr>
        <w:t>je</w:t>
      </w:r>
      <w:r w:rsidR="009C7A7E" w:rsidRPr="007A2B0B">
        <w:rPr>
          <w:rFonts w:ascii="Arial" w:hAnsi="Arial" w:cs="Arial"/>
          <w:sz w:val="25"/>
          <w:szCs w:val="25"/>
        </w:rPr>
        <w:t xml:space="preserve"> </w:t>
      </w:r>
      <w:r w:rsidRPr="007A2B0B">
        <w:rPr>
          <w:rFonts w:ascii="Arial" w:hAnsi="Arial" w:cs="Arial"/>
          <w:sz w:val="25"/>
          <w:szCs w:val="25"/>
        </w:rPr>
        <w:t xml:space="preserve">zameraná na utváranie základných vedomostí a zodpovedných postojov v oblasti partnerských </w:t>
      </w:r>
      <w:r w:rsidR="009C7A7E" w:rsidRPr="007A2B0B">
        <w:rPr>
          <w:rFonts w:ascii="Arial" w:hAnsi="Arial" w:cs="Arial"/>
          <w:sz w:val="25"/>
          <w:szCs w:val="25"/>
        </w:rPr>
        <w:t xml:space="preserve"> </w:t>
      </w:r>
      <w:r w:rsidRPr="007A2B0B">
        <w:rPr>
          <w:rFonts w:ascii="Arial" w:hAnsi="Arial" w:cs="Arial"/>
          <w:sz w:val="25"/>
          <w:szCs w:val="25"/>
        </w:rPr>
        <w:t>vzťahov a rodičovstva v súlade s</w:t>
      </w:r>
      <w:r w:rsidR="009C7A7E" w:rsidRPr="007A2B0B">
        <w:rPr>
          <w:rFonts w:ascii="Arial" w:hAnsi="Arial" w:cs="Arial"/>
          <w:sz w:val="25"/>
          <w:szCs w:val="25"/>
        </w:rPr>
        <w:t xml:space="preserve"> </w:t>
      </w:r>
      <w:r w:rsidRPr="007A2B0B">
        <w:rPr>
          <w:rFonts w:ascii="Arial" w:hAnsi="Arial" w:cs="Arial"/>
          <w:sz w:val="25"/>
          <w:szCs w:val="25"/>
        </w:rPr>
        <w:t>vedeckými poznatkami a etickými normami. Pri realizácii témy</w:t>
      </w:r>
      <w:r w:rsidR="009C7A7E" w:rsidRPr="007A2B0B">
        <w:rPr>
          <w:rFonts w:ascii="Arial" w:hAnsi="Arial" w:cs="Arial"/>
          <w:sz w:val="25"/>
          <w:szCs w:val="25"/>
        </w:rPr>
        <w:t xml:space="preserve"> </w:t>
      </w:r>
      <w:r w:rsidR="00643AA4" w:rsidRPr="007A2B0B">
        <w:rPr>
          <w:rFonts w:ascii="Arial" w:hAnsi="Arial" w:cs="Arial"/>
          <w:sz w:val="25"/>
          <w:szCs w:val="25"/>
        </w:rPr>
        <w:t>vychádzame</w:t>
      </w:r>
      <w:r w:rsidRPr="007A2B0B">
        <w:rPr>
          <w:rFonts w:ascii="Arial" w:hAnsi="Arial" w:cs="Arial"/>
          <w:sz w:val="25"/>
          <w:szCs w:val="25"/>
        </w:rPr>
        <w:t xml:space="preserve"> zo</w:t>
      </w:r>
      <w:r w:rsidR="009C7A7E" w:rsidRPr="007A2B0B">
        <w:rPr>
          <w:rFonts w:ascii="Arial" w:hAnsi="Arial" w:cs="Arial"/>
          <w:sz w:val="25"/>
          <w:szCs w:val="25"/>
        </w:rPr>
        <w:t xml:space="preserve"> </w:t>
      </w:r>
      <w:r w:rsidRPr="007A2B0B">
        <w:rPr>
          <w:rFonts w:ascii="Arial" w:hAnsi="Arial" w:cs="Arial"/>
          <w:sz w:val="25"/>
          <w:szCs w:val="25"/>
        </w:rPr>
        <w:t>životnej reality žiakov v</w:t>
      </w:r>
      <w:r w:rsidR="009C7A7E" w:rsidRPr="007A2B0B">
        <w:rPr>
          <w:rFonts w:ascii="Arial" w:hAnsi="Arial" w:cs="Arial"/>
          <w:sz w:val="25"/>
          <w:szCs w:val="25"/>
        </w:rPr>
        <w:t xml:space="preserve"> </w:t>
      </w:r>
      <w:r w:rsidRPr="007A2B0B">
        <w:rPr>
          <w:rFonts w:ascii="Arial" w:hAnsi="Arial" w:cs="Arial"/>
          <w:sz w:val="25"/>
          <w:szCs w:val="25"/>
        </w:rPr>
        <w:t>konkrétnej triede, ich veku, zrelosti, vý</w:t>
      </w:r>
      <w:r w:rsidR="00643AA4" w:rsidRPr="007A2B0B">
        <w:rPr>
          <w:rFonts w:ascii="Arial" w:hAnsi="Arial" w:cs="Arial"/>
          <w:sz w:val="25"/>
          <w:szCs w:val="25"/>
        </w:rPr>
        <w:t xml:space="preserve">vinového štádia. Volíme </w:t>
      </w:r>
      <w:r w:rsidRPr="007A2B0B">
        <w:rPr>
          <w:rFonts w:ascii="Arial" w:hAnsi="Arial" w:cs="Arial"/>
          <w:sz w:val="25"/>
          <w:szCs w:val="25"/>
        </w:rPr>
        <w:t xml:space="preserve"> taktný a</w:t>
      </w:r>
      <w:r w:rsidR="009C7A7E" w:rsidRPr="007A2B0B">
        <w:rPr>
          <w:rFonts w:ascii="Arial" w:hAnsi="Arial" w:cs="Arial"/>
          <w:sz w:val="25"/>
          <w:szCs w:val="25"/>
        </w:rPr>
        <w:t xml:space="preserve"> </w:t>
      </w:r>
      <w:r w:rsidRPr="007A2B0B">
        <w:rPr>
          <w:rFonts w:ascii="Arial" w:hAnsi="Arial" w:cs="Arial"/>
          <w:sz w:val="25"/>
          <w:szCs w:val="25"/>
        </w:rPr>
        <w:t>citlivý</w:t>
      </w:r>
      <w:r w:rsidR="00643AA4" w:rsidRPr="007A2B0B">
        <w:rPr>
          <w:rFonts w:ascii="Arial" w:hAnsi="Arial" w:cs="Arial"/>
          <w:sz w:val="25"/>
          <w:szCs w:val="25"/>
        </w:rPr>
        <w:t xml:space="preserve"> </w:t>
      </w:r>
      <w:r w:rsidRPr="007A2B0B">
        <w:rPr>
          <w:rFonts w:ascii="Arial" w:hAnsi="Arial" w:cs="Arial"/>
          <w:sz w:val="25"/>
          <w:szCs w:val="25"/>
        </w:rPr>
        <w:t xml:space="preserve"> prístup pedagóg</w:t>
      </w:r>
      <w:r w:rsidR="00643AA4" w:rsidRPr="007A2B0B">
        <w:rPr>
          <w:rFonts w:ascii="Arial" w:hAnsi="Arial" w:cs="Arial"/>
          <w:sz w:val="25"/>
          <w:szCs w:val="25"/>
        </w:rPr>
        <w:t>a.  Využívame</w:t>
      </w:r>
      <w:r w:rsidRPr="007A2B0B">
        <w:rPr>
          <w:rFonts w:ascii="Arial" w:hAnsi="Arial" w:cs="Arial"/>
          <w:sz w:val="25"/>
          <w:szCs w:val="25"/>
        </w:rPr>
        <w:t xml:space="preserve"> aj pomoc</w:t>
      </w:r>
      <w:r w:rsidR="00643AA4" w:rsidRPr="007A2B0B">
        <w:rPr>
          <w:rFonts w:ascii="Arial" w:hAnsi="Arial" w:cs="Arial"/>
          <w:sz w:val="25"/>
          <w:szCs w:val="25"/>
        </w:rPr>
        <w:t xml:space="preserve"> </w:t>
      </w:r>
      <w:r w:rsidRPr="007A2B0B">
        <w:rPr>
          <w:rFonts w:ascii="Arial" w:hAnsi="Arial" w:cs="Arial"/>
          <w:sz w:val="25"/>
          <w:szCs w:val="25"/>
        </w:rPr>
        <w:t>alebo služby</w:t>
      </w:r>
      <w:r w:rsidR="00643AA4" w:rsidRPr="007A2B0B">
        <w:rPr>
          <w:rFonts w:ascii="Arial" w:hAnsi="Arial" w:cs="Arial"/>
          <w:sz w:val="25"/>
          <w:szCs w:val="25"/>
        </w:rPr>
        <w:t xml:space="preserve"> </w:t>
      </w:r>
      <w:r w:rsidRPr="007A2B0B">
        <w:rPr>
          <w:rFonts w:ascii="Arial" w:hAnsi="Arial" w:cs="Arial"/>
          <w:sz w:val="25"/>
          <w:szCs w:val="25"/>
        </w:rPr>
        <w:t>relevantných odborníkov.</w:t>
      </w:r>
    </w:p>
    <w:p w:rsidR="006C4C3F" w:rsidRPr="007A2B0B" w:rsidRDefault="006C4C3F" w:rsidP="006C4C3F">
      <w:pPr>
        <w:rPr>
          <w:rFonts w:ascii="Arial" w:hAnsi="Arial" w:cs="Arial"/>
          <w:sz w:val="25"/>
          <w:szCs w:val="25"/>
        </w:rPr>
      </w:pPr>
      <w:r w:rsidRPr="007A2B0B">
        <w:rPr>
          <w:rFonts w:ascii="Arial" w:hAnsi="Arial" w:cs="Arial"/>
          <w:sz w:val="25"/>
          <w:szCs w:val="25"/>
        </w:rPr>
        <w:t>Cieľom uplatňovania tejto prierezovej témy je prispieť k</w:t>
      </w:r>
      <w:r w:rsidR="00643AA4" w:rsidRPr="007A2B0B">
        <w:rPr>
          <w:rFonts w:ascii="Arial" w:hAnsi="Arial" w:cs="Arial"/>
          <w:sz w:val="25"/>
          <w:szCs w:val="25"/>
        </w:rPr>
        <w:t xml:space="preserve"> </w:t>
      </w:r>
      <w:r w:rsidRPr="007A2B0B">
        <w:rPr>
          <w:rFonts w:ascii="Arial" w:hAnsi="Arial" w:cs="Arial"/>
          <w:sz w:val="25"/>
          <w:szCs w:val="25"/>
        </w:rPr>
        <w:t>tomu, aby</w:t>
      </w:r>
      <w:r w:rsidR="009C7A7E" w:rsidRPr="007A2B0B">
        <w:rPr>
          <w:rFonts w:ascii="Arial" w:hAnsi="Arial" w:cs="Arial"/>
          <w:sz w:val="25"/>
          <w:szCs w:val="25"/>
        </w:rPr>
        <w:t xml:space="preserve"> </w:t>
      </w:r>
      <w:r w:rsidRPr="007A2B0B">
        <w:rPr>
          <w:rFonts w:ascii="Arial" w:hAnsi="Arial" w:cs="Arial"/>
          <w:sz w:val="25"/>
          <w:szCs w:val="25"/>
        </w:rPr>
        <w:t xml:space="preserve">(si)žiak: </w:t>
      </w:r>
    </w:p>
    <w:p w:rsidR="006C4C3F" w:rsidRPr="007A2B0B" w:rsidRDefault="006C4C3F" w:rsidP="006C4C3F">
      <w:pPr>
        <w:rPr>
          <w:rFonts w:ascii="Arial" w:hAnsi="Arial" w:cs="Arial"/>
          <w:sz w:val="25"/>
          <w:szCs w:val="25"/>
        </w:rPr>
      </w:pPr>
      <w:r w:rsidRPr="007A2B0B">
        <w:rPr>
          <w:rFonts w:ascii="Arial" w:hAnsi="Arial" w:cs="Arial"/>
          <w:sz w:val="25"/>
          <w:szCs w:val="25"/>
        </w:rPr>
        <w:lastRenderedPageBreak/>
        <w:sym w:font="Symbol" w:char="F0B7"/>
      </w:r>
      <w:r w:rsidRPr="007A2B0B">
        <w:rPr>
          <w:rFonts w:ascii="Arial" w:hAnsi="Arial" w:cs="Arial"/>
          <w:sz w:val="25"/>
          <w:szCs w:val="25"/>
        </w:rPr>
        <w:t>osvojil</w:t>
      </w:r>
      <w:r w:rsidR="009C7A7E" w:rsidRPr="007A2B0B">
        <w:rPr>
          <w:rFonts w:ascii="Arial" w:hAnsi="Arial" w:cs="Arial"/>
          <w:sz w:val="25"/>
          <w:szCs w:val="25"/>
        </w:rPr>
        <w:t xml:space="preserve"> </w:t>
      </w:r>
      <w:r w:rsidRPr="007A2B0B">
        <w:rPr>
          <w:rFonts w:ascii="Arial" w:hAnsi="Arial" w:cs="Arial"/>
          <w:sz w:val="25"/>
          <w:szCs w:val="25"/>
        </w:rPr>
        <w:t>základné poznatky o</w:t>
      </w:r>
      <w:r w:rsidR="00643AA4" w:rsidRPr="007A2B0B">
        <w:rPr>
          <w:rFonts w:ascii="Arial" w:hAnsi="Arial" w:cs="Arial"/>
          <w:sz w:val="25"/>
          <w:szCs w:val="25"/>
        </w:rPr>
        <w:t xml:space="preserve"> </w:t>
      </w:r>
      <w:r w:rsidRPr="007A2B0B">
        <w:rPr>
          <w:rFonts w:ascii="Arial" w:hAnsi="Arial" w:cs="Arial"/>
          <w:sz w:val="25"/>
          <w:szCs w:val="25"/>
        </w:rPr>
        <w:t>biologických, psychických a</w:t>
      </w:r>
      <w:r w:rsidR="00643AA4" w:rsidRPr="007A2B0B">
        <w:rPr>
          <w:rFonts w:ascii="Arial" w:hAnsi="Arial" w:cs="Arial"/>
          <w:sz w:val="25"/>
          <w:szCs w:val="25"/>
        </w:rPr>
        <w:t xml:space="preserve"> </w:t>
      </w:r>
      <w:r w:rsidRPr="007A2B0B">
        <w:rPr>
          <w:rFonts w:ascii="Arial" w:hAnsi="Arial" w:cs="Arial"/>
          <w:sz w:val="25"/>
          <w:szCs w:val="25"/>
        </w:rPr>
        <w:t xml:space="preserve">sociálnych zmenách, ktoré </w:t>
      </w:r>
      <w:r w:rsidR="00643AA4" w:rsidRPr="007A2B0B">
        <w:rPr>
          <w:rFonts w:ascii="Arial" w:hAnsi="Arial" w:cs="Arial"/>
          <w:sz w:val="25"/>
          <w:szCs w:val="25"/>
        </w:rPr>
        <w:t xml:space="preserve"> </w:t>
      </w:r>
      <w:r w:rsidRPr="007A2B0B">
        <w:rPr>
          <w:rFonts w:ascii="Arial" w:hAnsi="Arial" w:cs="Arial"/>
          <w:sz w:val="25"/>
          <w:szCs w:val="25"/>
        </w:rPr>
        <w:t>ovplyvňujú vývin jeho osobnosti v</w:t>
      </w:r>
      <w:r w:rsidR="00643AA4" w:rsidRPr="007A2B0B">
        <w:rPr>
          <w:rFonts w:ascii="Arial" w:hAnsi="Arial" w:cs="Arial"/>
          <w:sz w:val="25"/>
          <w:szCs w:val="25"/>
        </w:rPr>
        <w:t xml:space="preserve"> </w:t>
      </w:r>
      <w:r w:rsidRPr="007A2B0B">
        <w:rPr>
          <w:rFonts w:ascii="Arial" w:hAnsi="Arial" w:cs="Arial"/>
          <w:sz w:val="25"/>
          <w:szCs w:val="25"/>
        </w:rPr>
        <w:t>súčasnosti i</w:t>
      </w:r>
      <w:r w:rsidR="00643AA4" w:rsidRPr="007A2B0B">
        <w:rPr>
          <w:rFonts w:ascii="Arial" w:hAnsi="Arial" w:cs="Arial"/>
          <w:sz w:val="25"/>
          <w:szCs w:val="25"/>
        </w:rPr>
        <w:t xml:space="preserve"> </w:t>
      </w:r>
      <w:r w:rsidRPr="007A2B0B">
        <w:rPr>
          <w:rFonts w:ascii="Arial" w:hAnsi="Arial" w:cs="Arial"/>
          <w:sz w:val="25"/>
          <w:szCs w:val="25"/>
        </w:rPr>
        <w:t>v budúcnosti;</w:t>
      </w:r>
    </w:p>
    <w:p w:rsidR="006C4C3F" w:rsidRPr="007A2B0B" w:rsidRDefault="006C4C3F" w:rsidP="006C4C3F">
      <w:pPr>
        <w:rPr>
          <w:rFonts w:ascii="Arial" w:hAnsi="Arial" w:cs="Arial"/>
          <w:sz w:val="25"/>
          <w:szCs w:val="25"/>
        </w:rPr>
      </w:pPr>
      <w:r w:rsidRPr="007A2B0B">
        <w:rPr>
          <w:rFonts w:ascii="Arial" w:hAnsi="Arial" w:cs="Arial"/>
          <w:sz w:val="25"/>
          <w:szCs w:val="25"/>
        </w:rPr>
        <w:sym w:font="Symbol" w:char="F0B7"/>
      </w:r>
      <w:r w:rsidRPr="007A2B0B">
        <w:rPr>
          <w:rFonts w:ascii="Arial" w:hAnsi="Arial" w:cs="Arial"/>
          <w:sz w:val="25"/>
          <w:szCs w:val="25"/>
        </w:rPr>
        <w:t>získal základné predpoklady pre zodpovedné rozhodnutia v</w:t>
      </w:r>
      <w:r w:rsidR="00643AA4" w:rsidRPr="007A2B0B">
        <w:rPr>
          <w:rFonts w:ascii="Arial" w:hAnsi="Arial" w:cs="Arial"/>
          <w:sz w:val="25"/>
          <w:szCs w:val="25"/>
        </w:rPr>
        <w:t xml:space="preserve"> </w:t>
      </w:r>
      <w:r w:rsidRPr="007A2B0B">
        <w:rPr>
          <w:rFonts w:ascii="Arial" w:hAnsi="Arial" w:cs="Arial"/>
          <w:sz w:val="25"/>
          <w:szCs w:val="25"/>
        </w:rPr>
        <w:t xml:space="preserve">oblasti partnerských vzťahov, </w:t>
      </w:r>
      <w:r w:rsidR="00643AA4" w:rsidRPr="007A2B0B">
        <w:rPr>
          <w:rFonts w:ascii="Arial" w:hAnsi="Arial" w:cs="Arial"/>
          <w:sz w:val="25"/>
          <w:szCs w:val="25"/>
        </w:rPr>
        <w:t xml:space="preserve"> </w:t>
      </w:r>
      <w:r w:rsidRPr="007A2B0B">
        <w:rPr>
          <w:rFonts w:ascii="Arial" w:hAnsi="Arial" w:cs="Arial"/>
          <w:sz w:val="25"/>
          <w:szCs w:val="25"/>
        </w:rPr>
        <w:t>manželstva a rodičovstva;</w:t>
      </w:r>
    </w:p>
    <w:p w:rsidR="006C4C3F" w:rsidRPr="007A2B0B" w:rsidRDefault="006C4C3F" w:rsidP="006C4C3F">
      <w:pPr>
        <w:rPr>
          <w:rFonts w:ascii="Arial" w:hAnsi="Arial" w:cs="Arial"/>
          <w:sz w:val="25"/>
          <w:szCs w:val="25"/>
        </w:rPr>
      </w:pPr>
      <w:r w:rsidRPr="007A2B0B">
        <w:rPr>
          <w:rFonts w:ascii="Arial" w:hAnsi="Arial" w:cs="Arial"/>
          <w:sz w:val="25"/>
          <w:szCs w:val="25"/>
        </w:rPr>
        <w:sym w:font="Symbol" w:char="F0B7"/>
      </w:r>
      <w:r w:rsidR="00643AA4" w:rsidRPr="007A2B0B">
        <w:rPr>
          <w:rFonts w:ascii="Arial" w:hAnsi="Arial" w:cs="Arial"/>
          <w:sz w:val="25"/>
          <w:szCs w:val="25"/>
        </w:rPr>
        <w:t xml:space="preserve"> </w:t>
      </w:r>
      <w:r w:rsidRPr="007A2B0B">
        <w:rPr>
          <w:rFonts w:ascii="Arial" w:hAnsi="Arial" w:cs="Arial"/>
          <w:sz w:val="25"/>
          <w:szCs w:val="25"/>
        </w:rPr>
        <w:t>osvojil</w:t>
      </w:r>
      <w:r w:rsidR="00643AA4" w:rsidRPr="007A2B0B">
        <w:rPr>
          <w:rFonts w:ascii="Arial" w:hAnsi="Arial" w:cs="Arial"/>
          <w:sz w:val="25"/>
          <w:szCs w:val="25"/>
        </w:rPr>
        <w:t xml:space="preserve"> </w:t>
      </w:r>
      <w:r w:rsidRPr="007A2B0B">
        <w:rPr>
          <w:rFonts w:ascii="Arial" w:hAnsi="Arial" w:cs="Arial"/>
          <w:sz w:val="25"/>
          <w:szCs w:val="25"/>
        </w:rPr>
        <w:t xml:space="preserve"> </w:t>
      </w:r>
      <w:r w:rsidR="00643AA4" w:rsidRPr="007A2B0B">
        <w:rPr>
          <w:rFonts w:ascii="Arial" w:hAnsi="Arial" w:cs="Arial"/>
          <w:sz w:val="25"/>
          <w:szCs w:val="25"/>
        </w:rPr>
        <w:t xml:space="preserve"> </w:t>
      </w:r>
      <w:r w:rsidRPr="007A2B0B">
        <w:rPr>
          <w:rFonts w:ascii="Arial" w:hAnsi="Arial" w:cs="Arial"/>
          <w:sz w:val="25"/>
          <w:szCs w:val="25"/>
        </w:rPr>
        <w:t>zásady bezpečného správania a</w:t>
      </w:r>
      <w:r w:rsidR="00643AA4" w:rsidRPr="007A2B0B">
        <w:rPr>
          <w:rFonts w:ascii="Arial" w:hAnsi="Arial" w:cs="Arial"/>
          <w:sz w:val="25"/>
          <w:szCs w:val="25"/>
        </w:rPr>
        <w:t xml:space="preserve"> </w:t>
      </w:r>
      <w:r w:rsidRPr="007A2B0B">
        <w:rPr>
          <w:rFonts w:ascii="Arial" w:hAnsi="Arial" w:cs="Arial"/>
          <w:sz w:val="25"/>
          <w:szCs w:val="25"/>
        </w:rPr>
        <w:t>porozumel rizikám v</w:t>
      </w:r>
      <w:r w:rsidR="00643AA4" w:rsidRPr="007A2B0B">
        <w:rPr>
          <w:rFonts w:ascii="Arial" w:hAnsi="Arial" w:cs="Arial"/>
          <w:sz w:val="25"/>
          <w:szCs w:val="25"/>
        </w:rPr>
        <w:t xml:space="preserve"> </w:t>
      </w:r>
      <w:r w:rsidRPr="007A2B0B">
        <w:rPr>
          <w:rFonts w:ascii="Arial" w:hAnsi="Arial" w:cs="Arial"/>
          <w:sz w:val="25"/>
          <w:szCs w:val="25"/>
        </w:rPr>
        <w:t>oblasti sexuality</w:t>
      </w:r>
    </w:p>
    <w:p w:rsidR="006C4C3F" w:rsidRPr="007A2B0B" w:rsidRDefault="006C4C3F" w:rsidP="006C4C3F">
      <w:pPr>
        <w:rPr>
          <w:rFonts w:ascii="Arial" w:hAnsi="Arial" w:cs="Arial"/>
          <w:sz w:val="25"/>
          <w:szCs w:val="25"/>
        </w:rPr>
      </w:pPr>
      <w:r w:rsidRPr="007A2B0B">
        <w:rPr>
          <w:rFonts w:ascii="Arial" w:hAnsi="Arial" w:cs="Arial"/>
          <w:sz w:val="25"/>
          <w:szCs w:val="25"/>
        </w:rPr>
        <w:sym w:font="Symbol" w:char="F0B7"/>
      </w:r>
      <w:r w:rsidR="00643AA4" w:rsidRPr="007A2B0B">
        <w:rPr>
          <w:rFonts w:ascii="Arial" w:hAnsi="Arial" w:cs="Arial"/>
          <w:sz w:val="25"/>
          <w:szCs w:val="25"/>
        </w:rPr>
        <w:t xml:space="preserve"> </w:t>
      </w:r>
      <w:r w:rsidRPr="007A2B0B">
        <w:rPr>
          <w:rFonts w:ascii="Arial" w:hAnsi="Arial" w:cs="Arial"/>
          <w:sz w:val="25"/>
          <w:szCs w:val="25"/>
        </w:rPr>
        <w:t>uprednostňoval základné princípy zdravého životného štýlu a</w:t>
      </w:r>
      <w:r w:rsidR="00643AA4" w:rsidRPr="007A2B0B">
        <w:rPr>
          <w:rFonts w:ascii="Arial" w:hAnsi="Arial" w:cs="Arial"/>
          <w:sz w:val="25"/>
          <w:szCs w:val="25"/>
        </w:rPr>
        <w:t xml:space="preserve"> </w:t>
      </w:r>
      <w:r w:rsidRPr="007A2B0B">
        <w:rPr>
          <w:rFonts w:ascii="Arial" w:hAnsi="Arial" w:cs="Arial"/>
          <w:sz w:val="25"/>
          <w:szCs w:val="25"/>
        </w:rPr>
        <w:t xml:space="preserve">nerizikového správania </w:t>
      </w:r>
      <w:r w:rsidR="00643AA4" w:rsidRPr="007A2B0B">
        <w:rPr>
          <w:rFonts w:ascii="Arial" w:hAnsi="Arial" w:cs="Arial"/>
          <w:sz w:val="25"/>
          <w:szCs w:val="25"/>
        </w:rPr>
        <w:t xml:space="preserve"> </w:t>
      </w:r>
      <w:r w:rsidRPr="007A2B0B">
        <w:rPr>
          <w:rFonts w:ascii="Arial" w:hAnsi="Arial" w:cs="Arial"/>
          <w:sz w:val="25"/>
          <w:szCs w:val="25"/>
        </w:rPr>
        <w:t>vo</w:t>
      </w:r>
      <w:r w:rsidR="00643AA4" w:rsidRPr="007A2B0B">
        <w:rPr>
          <w:rFonts w:ascii="Arial" w:hAnsi="Arial" w:cs="Arial"/>
          <w:sz w:val="25"/>
          <w:szCs w:val="25"/>
        </w:rPr>
        <w:t xml:space="preserve"> </w:t>
      </w:r>
      <w:r w:rsidRPr="007A2B0B">
        <w:rPr>
          <w:rFonts w:ascii="Arial" w:hAnsi="Arial" w:cs="Arial"/>
          <w:sz w:val="25"/>
          <w:szCs w:val="25"/>
        </w:rPr>
        <w:t>svojom (každodennom) živote.</w:t>
      </w:r>
    </w:p>
    <w:p w:rsidR="006C4C3F" w:rsidRPr="007A2B0B" w:rsidRDefault="006C4C3F" w:rsidP="0047740F">
      <w:pPr>
        <w:jc w:val="both"/>
        <w:rPr>
          <w:rFonts w:ascii="Arial" w:hAnsi="Arial" w:cs="Arial"/>
        </w:rPr>
      </w:pPr>
    </w:p>
    <w:p w:rsidR="000201DB" w:rsidRPr="007A2B0B" w:rsidRDefault="0047740F" w:rsidP="0047740F">
      <w:pPr>
        <w:jc w:val="both"/>
        <w:rPr>
          <w:rFonts w:ascii="Arial" w:hAnsi="Arial" w:cs="Arial"/>
        </w:rPr>
      </w:pPr>
      <w:r w:rsidRPr="007A2B0B">
        <w:rPr>
          <w:rFonts w:ascii="Arial" w:hAnsi="Arial" w:cs="Arial"/>
        </w:rPr>
        <w:t xml:space="preserve">ENVIRONMENTÁLNA VÝCHOVA </w:t>
      </w:r>
      <w:r w:rsidR="00D80EEF" w:rsidRPr="007A2B0B">
        <w:rPr>
          <w:rFonts w:ascii="Arial" w:hAnsi="Arial" w:cs="Arial"/>
        </w:rPr>
        <w:t xml:space="preserve">  </w:t>
      </w:r>
    </w:p>
    <w:p w:rsidR="000201DB" w:rsidRPr="007A2B0B" w:rsidRDefault="000201DB" w:rsidP="000201DB">
      <w:pPr>
        <w:jc w:val="both"/>
        <w:rPr>
          <w:rFonts w:ascii="Arial" w:hAnsi="Arial" w:cs="Arial"/>
          <w:b/>
        </w:rPr>
      </w:pPr>
      <w:r w:rsidRPr="007A2B0B">
        <w:rPr>
          <w:rFonts w:ascii="Arial" w:hAnsi="Arial" w:cs="Arial"/>
          <w:b/>
          <w:u w:val="single"/>
        </w:rPr>
        <w:t>Environmentálna výchova</w:t>
      </w:r>
      <w:r w:rsidRPr="007A2B0B">
        <w:rPr>
          <w:rFonts w:ascii="Arial" w:hAnsi="Arial" w:cs="Arial"/>
          <w:b/>
        </w:rPr>
        <w:t xml:space="preserve"> je začlenená do všetkých predmetov. Ťažisko interaktívnych činností spočíva v prí</w:t>
      </w:r>
      <w:r w:rsidR="00F32B0D" w:rsidRPr="007A2B0B">
        <w:rPr>
          <w:rFonts w:ascii="Arial" w:hAnsi="Arial" w:cs="Arial"/>
          <w:b/>
        </w:rPr>
        <w:t>rodovedných predmetoch bi</w:t>
      </w:r>
      <w:r w:rsidR="005B5832" w:rsidRPr="007A2B0B">
        <w:rPr>
          <w:rFonts w:ascii="Arial" w:hAnsi="Arial" w:cs="Arial"/>
          <w:b/>
        </w:rPr>
        <w:t>ol</w:t>
      </w:r>
      <w:r w:rsidR="00F32B0D" w:rsidRPr="007A2B0B">
        <w:rPr>
          <w:rFonts w:ascii="Arial" w:hAnsi="Arial" w:cs="Arial"/>
          <w:b/>
        </w:rPr>
        <w:t>ógia, chémia, geografia, fyzika.</w:t>
      </w:r>
    </w:p>
    <w:p w:rsidR="000201DB" w:rsidRPr="007A2B0B" w:rsidRDefault="000201DB" w:rsidP="000201DB">
      <w:pPr>
        <w:jc w:val="both"/>
        <w:rPr>
          <w:rFonts w:ascii="Arial" w:hAnsi="Arial" w:cs="Arial"/>
        </w:rPr>
      </w:pPr>
      <w:r w:rsidRPr="007A2B0B">
        <w:rPr>
          <w:rFonts w:ascii="Arial" w:hAnsi="Arial" w:cs="Arial"/>
        </w:rPr>
        <w:t xml:space="preserve"> </w:t>
      </w:r>
    </w:p>
    <w:p w:rsidR="000201DB" w:rsidRPr="007A2B0B" w:rsidRDefault="000201DB" w:rsidP="000201DB">
      <w:pPr>
        <w:jc w:val="both"/>
        <w:rPr>
          <w:rFonts w:ascii="Arial" w:hAnsi="Arial" w:cs="Arial"/>
        </w:rPr>
      </w:pPr>
      <w:r w:rsidRPr="007A2B0B">
        <w:rPr>
          <w:rFonts w:ascii="Arial" w:hAnsi="Arial" w:cs="Arial"/>
        </w:rPr>
        <w:t xml:space="preserve">Environmentálna výchova je prierezová téma, prelína sa všetkými predmetmi, ale najmä </w:t>
      </w:r>
      <w:r w:rsidR="009A346F" w:rsidRPr="007A2B0B">
        <w:rPr>
          <w:rFonts w:ascii="Arial" w:hAnsi="Arial" w:cs="Arial"/>
        </w:rPr>
        <w:t>prírodovednými, technickými a výchovnými</w:t>
      </w:r>
      <w:r w:rsidRPr="007A2B0B">
        <w:rPr>
          <w:rFonts w:ascii="Arial" w:hAnsi="Arial" w:cs="Arial"/>
        </w:rPr>
        <w:t>. Cieľom je prispieť k rozvoju osobnosti žiaka tak, že nadobudne schopnosť chápať, analyzovať a hodnotiť vzťahy medzi človekom a jeho životným prostredím vo svojom okolí, pričom zároveň chápe potrebu ochrany životného prostr</w:t>
      </w:r>
      <w:r w:rsidR="009A346F" w:rsidRPr="007A2B0B">
        <w:rPr>
          <w:rFonts w:ascii="Arial" w:hAnsi="Arial" w:cs="Arial"/>
        </w:rPr>
        <w:t>edia na celom svete. Snažíme sa</w:t>
      </w:r>
      <w:r w:rsidRPr="007A2B0B">
        <w:rPr>
          <w:rFonts w:ascii="Arial" w:hAnsi="Arial" w:cs="Arial"/>
        </w:rPr>
        <w:t xml:space="preserve">, aby žiaci získali vedomosti ale aj zručnosti, ktorými môžu pomáhať životnému prostrediu jednoduchými činnosťami, ktoré sú im primerané a vhodné - chrániť rastliny, zvieratá, mať kladný vzťah k domácim zvieratám ale aj k zvieratám v prírode, starať sa o svoje okolie a pod.. </w:t>
      </w:r>
      <w:r w:rsidR="009A346F" w:rsidRPr="007A2B0B">
        <w:rPr>
          <w:rFonts w:ascii="Arial" w:hAnsi="Arial" w:cs="Arial"/>
        </w:rPr>
        <w:t>Na Deň Zeme 22.4. každoročne realizujeme projekt jarného upratovania v nejakej lokalite nášho mesta.</w:t>
      </w:r>
      <w:r w:rsidR="005B5832" w:rsidRPr="007A2B0B">
        <w:rPr>
          <w:rFonts w:ascii="Arial" w:hAnsi="Arial" w:cs="Arial"/>
        </w:rPr>
        <w:t xml:space="preserve"> </w:t>
      </w:r>
    </w:p>
    <w:p w:rsidR="005B5832" w:rsidRPr="007A2B0B" w:rsidRDefault="005B5832" w:rsidP="000201DB">
      <w:pPr>
        <w:jc w:val="both"/>
        <w:rPr>
          <w:rFonts w:ascii="Arial" w:hAnsi="Arial" w:cs="Arial"/>
        </w:rPr>
      </w:pPr>
      <w:r w:rsidRPr="007A2B0B">
        <w:rPr>
          <w:rFonts w:ascii="Arial" w:hAnsi="Arial" w:cs="Arial"/>
        </w:rPr>
        <w:t>Na jednotlivých predmetoch sa venujeme nasledovným tematickým okruhom:</w:t>
      </w:r>
    </w:p>
    <w:p w:rsidR="005B5832" w:rsidRPr="007A2B0B" w:rsidRDefault="005B5832" w:rsidP="005B5832">
      <w:pPr>
        <w:autoSpaceDE w:val="0"/>
        <w:autoSpaceDN w:val="0"/>
        <w:adjustRightInd w:val="0"/>
        <w:rPr>
          <w:rFonts w:ascii="Arial" w:hAnsi="Arial" w:cs="Arial"/>
          <w:color w:val="000000"/>
        </w:rPr>
      </w:pPr>
      <w:r w:rsidRPr="007A2B0B">
        <w:rPr>
          <w:rFonts w:ascii="Arial" w:hAnsi="Arial" w:cs="Arial"/>
          <w:b/>
          <w:bCs/>
          <w:color w:val="000000"/>
        </w:rPr>
        <w:t xml:space="preserve">Ochrana prírody a krajiny: </w:t>
      </w:r>
    </w:p>
    <w:p w:rsidR="005B5832" w:rsidRPr="007A2B0B" w:rsidRDefault="005B5832" w:rsidP="005B5832">
      <w:pPr>
        <w:numPr>
          <w:ilvl w:val="0"/>
          <w:numId w:val="37"/>
        </w:numPr>
        <w:autoSpaceDE w:val="0"/>
        <w:autoSpaceDN w:val="0"/>
        <w:adjustRightInd w:val="0"/>
        <w:spacing w:after="47"/>
        <w:rPr>
          <w:rFonts w:ascii="Arial" w:hAnsi="Arial" w:cs="Arial"/>
          <w:color w:val="000000"/>
        </w:rPr>
      </w:pPr>
      <w:r w:rsidRPr="007A2B0B">
        <w:rPr>
          <w:rFonts w:ascii="Arial" w:hAnsi="Arial" w:cs="Arial"/>
          <w:b/>
          <w:bCs/>
          <w:color w:val="000000"/>
        </w:rPr>
        <w:t xml:space="preserve">les </w:t>
      </w:r>
      <w:r w:rsidRPr="007A2B0B">
        <w:rPr>
          <w:rFonts w:ascii="Arial" w:hAnsi="Arial" w:cs="Arial"/>
          <w:color w:val="000000"/>
        </w:rPr>
        <w:t xml:space="preserve">(význam lesa, funkcia lesného ekosystému, les v našom prostredí, vzájomné vzťahy v ekosystéme lesa, negatívne dôsledky odlesňovania na životné prostredie). </w:t>
      </w:r>
    </w:p>
    <w:p w:rsidR="005B5832" w:rsidRPr="007A2B0B" w:rsidRDefault="005B5832" w:rsidP="005B5832">
      <w:pPr>
        <w:numPr>
          <w:ilvl w:val="0"/>
          <w:numId w:val="37"/>
        </w:numPr>
        <w:autoSpaceDE w:val="0"/>
        <w:autoSpaceDN w:val="0"/>
        <w:adjustRightInd w:val="0"/>
        <w:spacing w:after="47"/>
        <w:rPr>
          <w:rFonts w:ascii="Arial" w:hAnsi="Arial" w:cs="Arial"/>
          <w:color w:val="000000"/>
        </w:rPr>
      </w:pPr>
      <w:r w:rsidRPr="007A2B0B">
        <w:rPr>
          <w:rFonts w:ascii="Arial" w:hAnsi="Arial" w:cs="Arial"/>
          <w:b/>
          <w:bCs/>
          <w:color w:val="000000"/>
        </w:rPr>
        <w:t xml:space="preserve">pole </w:t>
      </w:r>
      <w:r w:rsidRPr="007A2B0B">
        <w:rPr>
          <w:rFonts w:ascii="Arial" w:hAnsi="Arial" w:cs="Arial"/>
          <w:color w:val="000000"/>
        </w:rPr>
        <w:t xml:space="preserve">(význam, zmeny krajiny vplyvom činnosti človeka, spôsoby hospodárenia na poli, okolie polí), </w:t>
      </w:r>
    </w:p>
    <w:p w:rsidR="005B5832" w:rsidRPr="007A2B0B" w:rsidRDefault="005B5832" w:rsidP="005B5832">
      <w:pPr>
        <w:numPr>
          <w:ilvl w:val="0"/>
          <w:numId w:val="37"/>
        </w:numPr>
        <w:autoSpaceDE w:val="0"/>
        <w:autoSpaceDN w:val="0"/>
        <w:adjustRightInd w:val="0"/>
        <w:spacing w:after="47"/>
        <w:rPr>
          <w:rFonts w:ascii="Arial" w:hAnsi="Arial" w:cs="Arial"/>
          <w:color w:val="000000"/>
        </w:rPr>
      </w:pPr>
      <w:r w:rsidRPr="007A2B0B">
        <w:rPr>
          <w:rFonts w:ascii="Arial" w:hAnsi="Arial" w:cs="Arial"/>
          <w:b/>
          <w:bCs/>
          <w:color w:val="000000"/>
        </w:rPr>
        <w:t xml:space="preserve">vodné zdroje </w:t>
      </w:r>
      <w:r w:rsidRPr="007A2B0B">
        <w:rPr>
          <w:rFonts w:ascii="Arial" w:hAnsi="Arial" w:cs="Arial"/>
          <w:color w:val="000000"/>
        </w:rPr>
        <w:t xml:space="preserve">(ľudské aktivity spojené s vodným hospodárstvom, hospodárenie s vodou), </w:t>
      </w:r>
    </w:p>
    <w:p w:rsidR="005B5832" w:rsidRPr="007A2B0B" w:rsidRDefault="005B5832" w:rsidP="005B5832">
      <w:pPr>
        <w:numPr>
          <w:ilvl w:val="0"/>
          <w:numId w:val="37"/>
        </w:numPr>
        <w:autoSpaceDE w:val="0"/>
        <w:autoSpaceDN w:val="0"/>
        <w:adjustRightInd w:val="0"/>
        <w:spacing w:after="47"/>
        <w:rPr>
          <w:rFonts w:ascii="Arial" w:hAnsi="Arial" w:cs="Arial"/>
          <w:color w:val="000000"/>
        </w:rPr>
      </w:pPr>
      <w:r w:rsidRPr="007A2B0B">
        <w:rPr>
          <w:rFonts w:ascii="Arial" w:hAnsi="Arial" w:cs="Arial"/>
          <w:b/>
          <w:bCs/>
          <w:color w:val="000000"/>
        </w:rPr>
        <w:t xml:space="preserve">more </w:t>
      </w:r>
      <w:r w:rsidRPr="007A2B0B">
        <w:rPr>
          <w:rFonts w:ascii="Arial" w:hAnsi="Arial" w:cs="Arial"/>
          <w:color w:val="000000"/>
        </w:rPr>
        <w:t xml:space="preserve">(druhová rozmanitosť, význam pre biosféru, morské riasy a kyslík, cyklus oxidu uhličitého), </w:t>
      </w:r>
    </w:p>
    <w:p w:rsidR="005B5832" w:rsidRPr="007A2B0B" w:rsidRDefault="005B5832" w:rsidP="005B5832">
      <w:pPr>
        <w:numPr>
          <w:ilvl w:val="0"/>
          <w:numId w:val="37"/>
        </w:numPr>
        <w:autoSpaceDE w:val="0"/>
        <w:autoSpaceDN w:val="0"/>
        <w:adjustRightInd w:val="0"/>
        <w:spacing w:after="47"/>
        <w:rPr>
          <w:rFonts w:ascii="Arial" w:hAnsi="Arial" w:cs="Arial"/>
          <w:color w:val="000000"/>
        </w:rPr>
      </w:pPr>
      <w:r w:rsidRPr="007A2B0B">
        <w:rPr>
          <w:rFonts w:ascii="Arial" w:hAnsi="Arial" w:cs="Arial"/>
          <w:b/>
          <w:bCs/>
          <w:color w:val="000000"/>
        </w:rPr>
        <w:t xml:space="preserve">tropický dažďový prales </w:t>
      </w:r>
      <w:r w:rsidRPr="007A2B0B">
        <w:rPr>
          <w:rFonts w:ascii="Arial" w:hAnsi="Arial" w:cs="Arial"/>
          <w:color w:val="000000"/>
        </w:rPr>
        <w:t xml:space="preserve">(druhová rozmanitosť, miznutie tropických dažďových pralesov a ich následky na ekologickú rovnováhu Zeme), </w:t>
      </w:r>
    </w:p>
    <w:p w:rsidR="005B5832" w:rsidRPr="007A2B0B" w:rsidRDefault="005B5832" w:rsidP="005B5832">
      <w:pPr>
        <w:numPr>
          <w:ilvl w:val="0"/>
          <w:numId w:val="37"/>
        </w:numPr>
        <w:autoSpaceDE w:val="0"/>
        <w:autoSpaceDN w:val="0"/>
        <w:adjustRightInd w:val="0"/>
        <w:spacing w:after="47"/>
        <w:rPr>
          <w:rFonts w:ascii="Arial" w:hAnsi="Arial" w:cs="Arial"/>
          <w:color w:val="000000"/>
        </w:rPr>
      </w:pPr>
      <w:r w:rsidRPr="007A2B0B">
        <w:rPr>
          <w:rFonts w:ascii="Arial" w:hAnsi="Arial" w:cs="Arial"/>
          <w:b/>
          <w:bCs/>
          <w:color w:val="000000"/>
        </w:rPr>
        <w:t xml:space="preserve">ľudské sídlo </w:t>
      </w:r>
      <w:r w:rsidRPr="007A2B0B">
        <w:rPr>
          <w:rFonts w:ascii="Arial" w:hAnsi="Arial" w:cs="Arial"/>
          <w:color w:val="000000"/>
        </w:rPr>
        <w:t xml:space="preserve">– mesto – dedina (umelý ekosystém, jeho funkcia a vzťah k okoliu, aplikácia na miestne podmienky, </w:t>
      </w:r>
    </w:p>
    <w:p w:rsidR="005B5832" w:rsidRPr="007A2B0B" w:rsidRDefault="005B5832" w:rsidP="005B5832">
      <w:pPr>
        <w:numPr>
          <w:ilvl w:val="0"/>
          <w:numId w:val="37"/>
        </w:numPr>
        <w:autoSpaceDE w:val="0"/>
        <w:autoSpaceDN w:val="0"/>
        <w:adjustRightInd w:val="0"/>
        <w:rPr>
          <w:rFonts w:ascii="Arial" w:hAnsi="Arial" w:cs="Arial"/>
          <w:color w:val="000000"/>
        </w:rPr>
      </w:pPr>
      <w:r w:rsidRPr="007A2B0B">
        <w:rPr>
          <w:rFonts w:ascii="Arial" w:hAnsi="Arial" w:cs="Arial"/>
          <w:b/>
          <w:bCs/>
          <w:color w:val="000000"/>
        </w:rPr>
        <w:t xml:space="preserve">urbanizácia </w:t>
      </w:r>
      <w:r w:rsidRPr="007A2B0B">
        <w:rPr>
          <w:rFonts w:ascii="Arial" w:hAnsi="Arial" w:cs="Arial"/>
          <w:color w:val="000000"/>
        </w:rPr>
        <w:t xml:space="preserve">- vplyv na prírodu a krajinu, kultúrna krajina (pochopenie dôsledkov rozhodnutí a činnosti ľudí v minulosti na súčasný stav životného prostredia ). </w:t>
      </w:r>
    </w:p>
    <w:p w:rsidR="005B5832" w:rsidRPr="007A2B0B" w:rsidRDefault="005B5832" w:rsidP="005B5832">
      <w:pPr>
        <w:autoSpaceDE w:val="0"/>
        <w:autoSpaceDN w:val="0"/>
        <w:adjustRightInd w:val="0"/>
        <w:rPr>
          <w:rFonts w:ascii="Arial" w:hAnsi="Arial" w:cs="Arial"/>
          <w:color w:val="000000"/>
        </w:rPr>
      </w:pPr>
    </w:p>
    <w:p w:rsidR="005B5832" w:rsidRPr="007A2B0B" w:rsidRDefault="005B5832" w:rsidP="005B5832">
      <w:pPr>
        <w:autoSpaceDE w:val="0"/>
        <w:autoSpaceDN w:val="0"/>
        <w:adjustRightInd w:val="0"/>
        <w:rPr>
          <w:rFonts w:ascii="Arial" w:hAnsi="Arial" w:cs="Arial"/>
          <w:color w:val="000000"/>
        </w:rPr>
      </w:pPr>
      <w:r w:rsidRPr="007A2B0B">
        <w:rPr>
          <w:rFonts w:ascii="Arial" w:hAnsi="Arial" w:cs="Arial"/>
          <w:b/>
          <w:bCs/>
          <w:color w:val="000000"/>
        </w:rPr>
        <w:lastRenderedPageBreak/>
        <w:t xml:space="preserve">Zložky životného prostredia: </w:t>
      </w:r>
    </w:p>
    <w:p w:rsidR="005B5832" w:rsidRPr="007A2B0B" w:rsidRDefault="005B5832" w:rsidP="005B5832">
      <w:pPr>
        <w:numPr>
          <w:ilvl w:val="0"/>
          <w:numId w:val="37"/>
        </w:numPr>
        <w:autoSpaceDE w:val="0"/>
        <w:autoSpaceDN w:val="0"/>
        <w:adjustRightInd w:val="0"/>
        <w:spacing w:after="47"/>
        <w:rPr>
          <w:rFonts w:ascii="Arial" w:hAnsi="Arial" w:cs="Arial"/>
          <w:color w:val="000000"/>
        </w:rPr>
      </w:pPr>
      <w:r w:rsidRPr="007A2B0B">
        <w:rPr>
          <w:rFonts w:ascii="Arial" w:hAnsi="Arial" w:cs="Arial"/>
          <w:b/>
          <w:bCs/>
          <w:color w:val="000000"/>
        </w:rPr>
        <w:t xml:space="preserve">Voda </w:t>
      </w:r>
      <w:r w:rsidRPr="007A2B0B">
        <w:rPr>
          <w:rFonts w:ascii="Arial" w:hAnsi="Arial" w:cs="Arial"/>
          <w:color w:val="000000"/>
        </w:rPr>
        <w:t xml:space="preserve">(význam vody, kolobeh vody, ochrana jej čistoty, ohrozovanie vôd, pitná voda u nás a vo svete, čistenie odpadových vôd, spôsoby riešenia). </w:t>
      </w:r>
    </w:p>
    <w:p w:rsidR="005B5832" w:rsidRPr="007A2B0B" w:rsidRDefault="005B5832" w:rsidP="005B5832">
      <w:pPr>
        <w:numPr>
          <w:ilvl w:val="0"/>
          <w:numId w:val="37"/>
        </w:numPr>
        <w:autoSpaceDE w:val="0"/>
        <w:autoSpaceDN w:val="0"/>
        <w:adjustRightInd w:val="0"/>
        <w:spacing w:after="47"/>
        <w:rPr>
          <w:rFonts w:ascii="Arial" w:hAnsi="Arial" w:cs="Arial"/>
          <w:color w:val="000000"/>
        </w:rPr>
      </w:pPr>
      <w:r w:rsidRPr="007A2B0B">
        <w:rPr>
          <w:rFonts w:ascii="Arial" w:hAnsi="Arial" w:cs="Arial"/>
          <w:b/>
          <w:bCs/>
          <w:color w:val="000000"/>
        </w:rPr>
        <w:t xml:space="preserve">Ovzdušie </w:t>
      </w:r>
      <w:r w:rsidRPr="007A2B0B">
        <w:rPr>
          <w:rFonts w:ascii="Arial" w:hAnsi="Arial" w:cs="Arial"/>
          <w:color w:val="000000"/>
        </w:rPr>
        <w:t xml:space="preserve">(význam pre život na Zemi, klimatické zmeny, zdroje znečistenia, čistota ovzdušia). </w:t>
      </w:r>
    </w:p>
    <w:p w:rsidR="005B5832" w:rsidRPr="007A2B0B" w:rsidRDefault="005B5832" w:rsidP="005B5832">
      <w:pPr>
        <w:numPr>
          <w:ilvl w:val="0"/>
          <w:numId w:val="37"/>
        </w:numPr>
        <w:autoSpaceDE w:val="0"/>
        <w:autoSpaceDN w:val="0"/>
        <w:adjustRightInd w:val="0"/>
        <w:spacing w:after="47"/>
        <w:rPr>
          <w:rFonts w:ascii="Arial" w:hAnsi="Arial" w:cs="Arial"/>
          <w:color w:val="000000"/>
        </w:rPr>
      </w:pPr>
      <w:r w:rsidRPr="007A2B0B">
        <w:rPr>
          <w:rFonts w:ascii="Arial" w:hAnsi="Arial" w:cs="Arial"/>
          <w:b/>
          <w:bCs/>
          <w:color w:val="000000"/>
        </w:rPr>
        <w:t xml:space="preserve">Pôda </w:t>
      </w:r>
      <w:r w:rsidRPr="007A2B0B">
        <w:rPr>
          <w:rFonts w:ascii="Arial" w:hAnsi="Arial" w:cs="Arial"/>
          <w:color w:val="000000"/>
        </w:rPr>
        <w:t xml:space="preserve">(význam pôdy pre život na Zemi, ochrana pôdy, dôsledky erózie, znečisťovanie pôdy – odpadové skládky, priemysel, poľnohospodárstvo). </w:t>
      </w:r>
    </w:p>
    <w:p w:rsidR="005B5832" w:rsidRPr="007A2B0B" w:rsidRDefault="005B5832" w:rsidP="005B5832">
      <w:pPr>
        <w:numPr>
          <w:ilvl w:val="0"/>
          <w:numId w:val="37"/>
        </w:numPr>
        <w:autoSpaceDE w:val="0"/>
        <w:autoSpaceDN w:val="0"/>
        <w:adjustRightInd w:val="0"/>
        <w:rPr>
          <w:rFonts w:ascii="Arial" w:hAnsi="Arial" w:cs="Arial"/>
          <w:color w:val="000000"/>
        </w:rPr>
      </w:pPr>
      <w:r w:rsidRPr="007A2B0B">
        <w:rPr>
          <w:rFonts w:ascii="Arial" w:hAnsi="Arial" w:cs="Arial"/>
          <w:b/>
          <w:bCs/>
          <w:color w:val="000000"/>
        </w:rPr>
        <w:t xml:space="preserve">Zachovanie biodiverzity </w:t>
      </w:r>
      <w:r w:rsidRPr="007A2B0B">
        <w:rPr>
          <w:rFonts w:ascii="Arial" w:hAnsi="Arial" w:cs="Arial"/>
          <w:color w:val="000000"/>
        </w:rPr>
        <w:t xml:space="preserve">(význam druhovej rozmanitosti pre zachovanie biologickej rovnováhy na Zemi a jej ochrana). </w:t>
      </w:r>
    </w:p>
    <w:p w:rsidR="005B5832" w:rsidRPr="007A2B0B" w:rsidRDefault="005B5832" w:rsidP="005B5832">
      <w:pPr>
        <w:autoSpaceDE w:val="0"/>
        <w:autoSpaceDN w:val="0"/>
        <w:adjustRightInd w:val="0"/>
        <w:rPr>
          <w:rFonts w:ascii="Arial" w:hAnsi="Arial" w:cs="Arial"/>
          <w:color w:val="000000"/>
        </w:rPr>
      </w:pPr>
    </w:p>
    <w:p w:rsidR="005B5832" w:rsidRPr="007A2B0B" w:rsidRDefault="005B5832" w:rsidP="005B5832">
      <w:pPr>
        <w:autoSpaceDE w:val="0"/>
        <w:autoSpaceDN w:val="0"/>
        <w:adjustRightInd w:val="0"/>
        <w:rPr>
          <w:rFonts w:ascii="Arial" w:hAnsi="Arial" w:cs="Arial"/>
          <w:color w:val="000000"/>
        </w:rPr>
      </w:pPr>
      <w:r w:rsidRPr="007A2B0B">
        <w:rPr>
          <w:rFonts w:ascii="Arial" w:hAnsi="Arial" w:cs="Arial"/>
          <w:b/>
          <w:bCs/>
          <w:color w:val="000000"/>
        </w:rPr>
        <w:t xml:space="preserve">Prírodné zdroje, ich využívanie, ochrana </w:t>
      </w:r>
    </w:p>
    <w:p w:rsidR="005B5832" w:rsidRPr="007A2B0B" w:rsidRDefault="005B5832" w:rsidP="005B5832">
      <w:pPr>
        <w:numPr>
          <w:ilvl w:val="0"/>
          <w:numId w:val="37"/>
        </w:numPr>
        <w:autoSpaceDE w:val="0"/>
        <w:autoSpaceDN w:val="0"/>
        <w:adjustRightInd w:val="0"/>
        <w:spacing w:after="44"/>
        <w:rPr>
          <w:rFonts w:ascii="Arial" w:hAnsi="Arial" w:cs="Arial"/>
          <w:color w:val="000000"/>
        </w:rPr>
      </w:pPr>
      <w:r w:rsidRPr="007A2B0B">
        <w:rPr>
          <w:rFonts w:ascii="Arial" w:hAnsi="Arial" w:cs="Arial"/>
          <w:color w:val="000000"/>
        </w:rPr>
        <w:t xml:space="preserve">Význam prírodných zdrojov pre človeka </w:t>
      </w:r>
    </w:p>
    <w:p w:rsidR="005B5832" w:rsidRPr="007A2B0B" w:rsidRDefault="005B5832" w:rsidP="005B5832">
      <w:pPr>
        <w:numPr>
          <w:ilvl w:val="0"/>
          <w:numId w:val="37"/>
        </w:numPr>
        <w:autoSpaceDE w:val="0"/>
        <w:autoSpaceDN w:val="0"/>
        <w:adjustRightInd w:val="0"/>
        <w:spacing w:after="44"/>
        <w:rPr>
          <w:rFonts w:ascii="Arial" w:hAnsi="Arial" w:cs="Arial"/>
          <w:color w:val="000000"/>
        </w:rPr>
      </w:pPr>
      <w:r w:rsidRPr="007A2B0B">
        <w:rPr>
          <w:rFonts w:ascii="Arial" w:hAnsi="Arial" w:cs="Arial"/>
          <w:color w:val="000000"/>
        </w:rPr>
        <w:t xml:space="preserve">Obnoviteľné prírodné zdroje </w:t>
      </w:r>
    </w:p>
    <w:p w:rsidR="005B5832" w:rsidRPr="007A2B0B" w:rsidRDefault="005B5832" w:rsidP="005B5832">
      <w:pPr>
        <w:numPr>
          <w:ilvl w:val="0"/>
          <w:numId w:val="37"/>
        </w:numPr>
        <w:autoSpaceDE w:val="0"/>
        <w:autoSpaceDN w:val="0"/>
        <w:adjustRightInd w:val="0"/>
        <w:spacing w:after="44"/>
        <w:rPr>
          <w:rFonts w:ascii="Arial" w:hAnsi="Arial" w:cs="Arial"/>
          <w:color w:val="000000"/>
        </w:rPr>
      </w:pPr>
      <w:r w:rsidRPr="007A2B0B">
        <w:rPr>
          <w:rFonts w:ascii="Arial" w:hAnsi="Arial" w:cs="Arial"/>
          <w:color w:val="000000"/>
        </w:rPr>
        <w:t xml:space="preserve">Neobnoviteľné prírodné zdroje </w:t>
      </w:r>
    </w:p>
    <w:p w:rsidR="005B5832" w:rsidRPr="007A2B0B" w:rsidRDefault="005B5832" w:rsidP="005B5832">
      <w:pPr>
        <w:numPr>
          <w:ilvl w:val="0"/>
          <w:numId w:val="37"/>
        </w:numPr>
        <w:autoSpaceDE w:val="0"/>
        <w:autoSpaceDN w:val="0"/>
        <w:adjustRightInd w:val="0"/>
        <w:spacing w:after="44"/>
        <w:rPr>
          <w:rFonts w:ascii="Arial" w:hAnsi="Arial" w:cs="Arial"/>
          <w:color w:val="000000"/>
        </w:rPr>
      </w:pPr>
      <w:r w:rsidRPr="007A2B0B">
        <w:rPr>
          <w:rFonts w:ascii="Arial" w:hAnsi="Arial" w:cs="Arial"/>
          <w:color w:val="000000"/>
        </w:rPr>
        <w:t xml:space="preserve">Racionálne využívanie prírodných zdrojov vo vzťahu k udržateľnému rozvoju </w:t>
      </w:r>
    </w:p>
    <w:p w:rsidR="005B5832" w:rsidRPr="007A2B0B" w:rsidRDefault="005B5832" w:rsidP="005B5832">
      <w:pPr>
        <w:numPr>
          <w:ilvl w:val="0"/>
          <w:numId w:val="37"/>
        </w:numPr>
        <w:autoSpaceDE w:val="0"/>
        <w:autoSpaceDN w:val="0"/>
        <w:adjustRightInd w:val="0"/>
        <w:rPr>
          <w:rFonts w:ascii="Arial" w:hAnsi="Arial" w:cs="Arial"/>
          <w:color w:val="000000"/>
        </w:rPr>
      </w:pPr>
      <w:r w:rsidRPr="007A2B0B">
        <w:rPr>
          <w:rFonts w:ascii="Arial" w:hAnsi="Arial" w:cs="Arial"/>
          <w:color w:val="000000"/>
        </w:rPr>
        <w:t xml:space="preserve">Využívanie alternatívnych zdrojov energie </w:t>
      </w:r>
    </w:p>
    <w:p w:rsidR="005B5832" w:rsidRPr="007A2B0B" w:rsidRDefault="005B5832" w:rsidP="005B5832">
      <w:pPr>
        <w:autoSpaceDE w:val="0"/>
        <w:autoSpaceDN w:val="0"/>
        <w:adjustRightInd w:val="0"/>
        <w:rPr>
          <w:rFonts w:ascii="Arial" w:hAnsi="Arial" w:cs="Arial"/>
          <w:color w:val="000000"/>
        </w:rPr>
      </w:pPr>
    </w:p>
    <w:p w:rsidR="005B5832" w:rsidRPr="007A2B0B" w:rsidRDefault="005B5832" w:rsidP="005B5832">
      <w:pPr>
        <w:autoSpaceDE w:val="0"/>
        <w:autoSpaceDN w:val="0"/>
        <w:adjustRightInd w:val="0"/>
        <w:rPr>
          <w:rFonts w:ascii="Arial" w:hAnsi="Arial" w:cs="Arial"/>
          <w:color w:val="000000"/>
        </w:rPr>
      </w:pPr>
      <w:r w:rsidRPr="007A2B0B">
        <w:rPr>
          <w:rFonts w:ascii="Arial" w:hAnsi="Arial" w:cs="Arial"/>
          <w:b/>
          <w:bCs/>
          <w:color w:val="000000"/>
        </w:rPr>
        <w:t xml:space="preserve">Ľudské aktivity a problémy životného prostredia- </w:t>
      </w:r>
    </w:p>
    <w:p w:rsidR="005B5832" w:rsidRPr="007A2B0B" w:rsidRDefault="005B5832" w:rsidP="005B5832">
      <w:pPr>
        <w:numPr>
          <w:ilvl w:val="0"/>
          <w:numId w:val="37"/>
        </w:numPr>
        <w:autoSpaceDE w:val="0"/>
        <w:autoSpaceDN w:val="0"/>
        <w:adjustRightInd w:val="0"/>
        <w:spacing w:after="167"/>
        <w:rPr>
          <w:rFonts w:ascii="Arial" w:hAnsi="Arial" w:cs="Arial"/>
          <w:color w:val="000000"/>
        </w:rPr>
      </w:pPr>
      <w:r w:rsidRPr="007A2B0B">
        <w:rPr>
          <w:rFonts w:ascii="Arial" w:hAnsi="Arial" w:cs="Arial"/>
          <w:b/>
          <w:bCs/>
          <w:color w:val="000000"/>
        </w:rPr>
        <w:t xml:space="preserve">Poľnohospodárstvo a životné prostredie, doprava a životné prostredie </w:t>
      </w:r>
      <w:r w:rsidRPr="007A2B0B">
        <w:rPr>
          <w:rFonts w:ascii="Arial" w:hAnsi="Arial" w:cs="Arial"/>
          <w:color w:val="000000"/>
        </w:rPr>
        <w:t xml:space="preserve">(význam, vývoj, energetické zdroje dopravy a ich vplyv na prostredie, druhy dopravy a ekologická záťaž, doprava a globalizácia). </w:t>
      </w:r>
    </w:p>
    <w:p w:rsidR="005B5832" w:rsidRPr="007A2B0B" w:rsidRDefault="005B5832" w:rsidP="005B5832">
      <w:pPr>
        <w:numPr>
          <w:ilvl w:val="0"/>
          <w:numId w:val="37"/>
        </w:numPr>
        <w:autoSpaceDE w:val="0"/>
        <w:autoSpaceDN w:val="0"/>
        <w:adjustRightInd w:val="0"/>
        <w:spacing w:after="167"/>
        <w:rPr>
          <w:rFonts w:ascii="Arial" w:hAnsi="Arial" w:cs="Arial"/>
          <w:color w:val="000000"/>
        </w:rPr>
      </w:pPr>
      <w:r w:rsidRPr="007A2B0B">
        <w:rPr>
          <w:rFonts w:ascii="Arial" w:hAnsi="Arial" w:cs="Arial"/>
          <w:b/>
          <w:bCs/>
          <w:color w:val="000000"/>
        </w:rPr>
        <w:t xml:space="preserve">Priemysel a životné prostredie </w:t>
      </w:r>
      <w:r w:rsidRPr="007A2B0B">
        <w:rPr>
          <w:rFonts w:ascii="Arial" w:hAnsi="Arial" w:cs="Arial"/>
          <w:color w:val="000000"/>
        </w:rPr>
        <w:t xml:space="preserve">(priemyselná revolúcia a demografický vývoj, vplyv priemyslu na prostredie, spracovávané materiály a ich pôsobenie na životné prostredie, vplyv právnych a ekonomických nástrojov na vzťah priemyslu k ochrane životného prostredia, priemysel a udržateľný rozvoj spoločnosti). </w:t>
      </w:r>
    </w:p>
    <w:p w:rsidR="005B5832" w:rsidRPr="007A2B0B" w:rsidRDefault="005B5832" w:rsidP="005B5832">
      <w:pPr>
        <w:numPr>
          <w:ilvl w:val="0"/>
          <w:numId w:val="37"/>
        </w:numPr>
        <w:autoSpaceDE w:val="0"/>
        <w:autoSpaceDN w:val="0"/>
        <w:adjustRightInd w:val="0"/>
        <w:spacing w:after="167"/>
        <w:rPr>
          <w:rFonts w:ascii="Arial" w:hAnsi="Arial" w:cs="Arial"/>
          <w:color w:val="000000"/>
        </w:rPr>
      </w:pPr>
      <w:r w:rsidRPr="007A2B0B">
        <w:rPr>
          <w:rFonts w:ascii="Arial" w:hAnsi="Arial" w:cs="Arial"/>
          <w:b/>
          <w:bCs/>
          <w:color w:val="000000"/>
        </w:rPr>
        <w:t xml:space="preserve">Odpady a spôsoby hospodárenia s odpadmi </w:t>
      </w:r>
      <w:r w:rsidRPr="007A2B0B">
        <w:rPr>
          <w:rFonts w:ascii="Arial" w:hAnsi="Arial" w:cs="Arial"/>
          <w:color w:val="000000"/>
        </w:rPr>
        <w:t xml:space="preserve">(odpady a príroda, princípy a spôsoby hospodárenia s odpadmi, druhy odpadu, likvidácia, triedenie, recyklovanie odpadu). </w:t>
      </w:r>
    </w:p>
    <w:p w:rsidR="005B5832" w:rsidRPr="007A2B0B" w:rsidRDefault="005B5832" w:rsidP="00AB1E6A">
      <w:pPr>
        <w:autoSpaceDE w:val="0"/>
        <w:autoSpaceDN w:val="0"/>
        <w:adjustRightInd w:val="0"/>
        <w:rPr>
          <w:rFonts w:ascii="Arial" w:hAnsi="Arial" w:cs="Arial"/>
        </w:rPr>
      </w:pPr>
      <w:r w:rsidRPr="007A2B0B">
        <w:rPr>
          <w:rFonts w:ascii="Arial" w:hAnsi="Arial" w:cs="Arial"/>
          <w:b/>
          <w:bCs/>
          <w:color w:val="000000"/>
        </w:rPr>
        <w:t xml:space="preserve">Ochrana prírody a kultúrnych pamiatok </w:t>
      </w:r>
      <w:r w:rsidRPr="007A2B0B">
        <w:rPr>
          <w:rFonts w:ascii="Arial" w:hAnsi="Arial" w:cs="Arial"/>
          <w:color w:val="000000"/>
        </w:rPr>
        <w:t xml:space="preserve">(význam ochrany prírody a kultúrnych pamiatok, ochrana mestských pamiatok zaradených do zoznamu Svetového dedičstva, právne riešenie u nás , v EÚ a vo svete). </w:t>
      </w:r>
    </w:p>
    <w:p w:rsidR="005B5832" w:rsidRPr="007A2B0B" w:rsidRDefault="005B5832" w:rsidP="005B5832">
      <w:pPr>
        <w:numPr>
          <w:ilvl w:val="0"/>
          <w:numId w:val="37"/>
        </w:numPr>
        <w:autoSpaceDE w:val="0"/>
        <w:autoSpaceDN w:val="0"/>
        <w:adjustRightInd w:val="0"/>
        <w:spacing w:after="167"/>
        <w:rPr>
          <w:rFonts w:ascii="Arial" w:hAnsi="Arial" w:cs="Arial"/>
        </w:rPr>
      </w:pPr>
      <w:r w:rsidRPr="007A2B0B">
        <w:rPr>
          <w:rFonts w:ascii="Arial" w:hAnsi="Arial" w:cs="Arial"/>
          <w:b/>
          <w:bCs/>
        </w:rPr>
        <w:t xml:space="preserve">Zmeny v krajine </w:t>
      </w:r>
      <w:r w:rsidRPr="007A2B0B">
        <w:rPr>
          <w:rFonts w:ascii="Arial" w:hAnsi="Arial" w:cs="Arial"/>
        </w:rPr>
        <w:t xml:space="preserve">(dôsledky urbanizácie – narušovanie prírodných ekosystémov, záber poľnohospodárskej pôdy, územné plánovanie z hľadiska ochrany životného prostredia). </w:t>
      </w:r>
    </w:p>
    <w:p w:rsidR="005B5832" w:rsidRPr="007A2B0B" w:rsidRDefault="005B5832" w:rsidP="005B5832">
      <w:pPr>
        <w:numPr>
          <w:ilvl w:val="0"/>
          <w:numId w:val="37"/>
        </w:numPr>
        <w:autoSpaceDE w:val="0"/>
        <w:autoSpaceDN w:val="0"/>
        <w:adjustRightInd w:val="0"/>
        <w:rPr>
          <w:rFonts w:ascii="Arial" w:hAnsi="Arial" w:cs="Arial"/>
        </w:rPr>
      </w:pPr>
      <w:r w:rsidRPr="007A2B0B">
        <w:rPr>
          <w:rFonts w:ascii="Arial" w:hAnsi="Arial" w:cs="Arial"/>
          <w:b/>
          <w:bCs/>
        </w:rPr>
        <w:lastRenderedPageBreak/>
        <w:t xml:space="preserve">Dlhodobé programy zamerané na zvyšovanie ekologického vedomia ľudí </w:t>
      </w:r>
      <w:r w:rsidRPr="007A2B0B">
        <w:rPr>
          <w:rFonts w:ascii="Arial" w:hAnsi="Arial" w:cs="Arial"/>
        </w:rPr>
        <w:t xml:space="preserve">(Agenda 21, Deň Zeme, Deň životného prostredia OSN...). </w:t>
      </w:r>
    </w:p>
    <w:p w:rsidR="005B5832" w:rsidRPr="007A2B0B" w:rsidRDefault="005B5832" w:rsidP="005B5832">
      <w:pPr>
        <w:autoSpaceDE w:val="0"/>
        <w:autoSpaceDN w:val="0"/>
        <w:adjustRightInd w:val="0"/>
        <w:rPr>
          <w:rFonts w:ascii="Arial" w:hAnsi="Arial" w:cs="Arial"/>
        </w:rPr>
      </w:pPr>
    </w:p>
    <w:p w:rsidR="005B5832" w:rsidRPr="007A2B0B" w:rsidRDefault="005B5832" w:rsidP="005B5832">
      <w:pPr>
        <w:autoSpaceDE w:val="0"/>
        <w:autoSpaceDN w:val="0"/>
        <w:adjustRightInd w:val="0"/>
        <w:rPr>
          <w:rFonts w:ascii="Arial" w:hAnsi="Arial" w:cs="Arial"/>
        </w:rPr>
      </w:pPr>
      <w:r w:rsidRPr="007A2B0B">
        <w:rPr>
          <w:rFonts w:ascii="Arial" w:hAnsi="Arial" w:cs="Arial"/>
          <w:b/>
          <w:bCs/>
        </w:rPr>
        <w:t xml:space="preserve">Vzťah človeka k prostrediu- </w:t>
      </w:r>
    </w:p>
    <w:p w:rsidR="005B5832" w:rsidRPr="007A2B0B" w:rsidRDefault="005B5832" w:rsidP="005B5832">
      <w:pPr>
        <w:numPr>
          <w:ilvl w:val="0"/>
          <w:numId w:val="37"/>
        </w:numPr>
        <w:autoSpaceDE w:val="0"/>
        <w:autoSpaceDN w:val="0"/>
        <w:adjustRightInd w:val="0"/>
        <w:rPr>
          <w:rFonts w:ascii="Arial" w:hAnsi="Arial" w:cs="Arial"/>
        </w:rPr>
      </w:pPr>
      <w:r w:rsidRPr="007A2B0B">
        <w:rPr>
          <w:rFonts w:ascii="Arial" w:hAnsi="Arial" w:cs="Arial"/>
          <w:b/>
          <w:bCs/>
        </w:rPr>
        <w:t xml:space="preserve">Naše mesto, obec </w:t>
      </w:r>
      <w:r w:rsidRPr="007A2B0B">
        <w:rPr>
          <w:rFonts w:ascii="Arial" w:hAnsi="Arial" w:cs="Arial"/>
        </w:rPr>
        <w:t xml:space="preserve">( prírodné zdroje, ich pôvod, spôsoby využívania a riešenia odpadového hospodárstva, príroda a kultúra nášho okolia a jej ochrana). </w:t>
      </w:r>
    </w:p>
    <w:p w:rsidR="005B5832" w:rsidRPr="007A2B0B" w:rsidRDefault="005B5832" w:rsidP="005B5832">
      <w:pPr>
        <w:numPr>
          <w:ilvl w:val="0"/>
          <w:numId w:val="37"/>
        </w:numPr>
        <w:autoSpaceDE w:val="0"/>
        <w:autoSpaceDN w:val="0"/>
        <w:adjustRightInd w:val="0"/>
        <w:rPr>
          <w:rFonts w:ascii="Arial" w:hAnsi="Arial" w:cs="Arial"/>
        </w:rPr>
      </w:pPr>
      <w:r w:rsidRPr="007A2B0B">
        <w:rPr>
          <w:rFonts w:ascii="Arial" w:hAnsi="Arial" w:cs="Arial"/>
          <w:b/>
          <w:bCs/>
        </w:rPr>
        <w:t xml:space="preserve">Náš životný štýl </w:t>
      </w:r>
      <w:r w:rsidRPr="007A2B0B">
        <w:rPr>
          <w:rFonts w:ascii="Arial" w:hAnsi="Arial" w:cs="Arial"/>
        </w:rPr>
        <w:t xml:space="preserve">(spotreba vecí, energie, odpady, vplyv na prostredie). </w:t>
      </w:r>
    </w:p>
    <w:p w:rsidR="005B5832" w:rsidRPr="007A2B0B" w:rsidRDefault="005B5832" w:rsidP="005B5832">
      <w:pPr>
        <w:numPr>
          <w:ilvl w:val="0"/>
          <w:numId w:val="37"/>
        </w:numPr>
        <w:autoSpaceDE w:val="0"/>
        <w:autoSpaceDN w:val="0"/>
        <w:adjustRightInd w:val="0"/>
        <w:rPr>
          <w:rFonts w:ascii="Arial" w:hAnsi="Arial" w:cs="Arial"/>
        </w:rPr>
      </w:pPr>
      <w:r w:rsidRPr="007A2B0B">
        <w:rPr>
          <w:rFonts w:ascii="Arial" w:hAnsi="Arial" w:cs="Arial"/>
          <w:b/>
          <w:bCs/>
        </w:rPr>
        <w:t xml:space="preserve">Lokálne a globálne ekologické problémy </w:t>
      </w:r>
      <w:r w:rsidRPr="007A2B0B">
        <w:rPr>
          <w:rFonts w:ascii="Arial" w:hAnsi="Arial" w:cs="Arial"/>
        </w:rPr>
        <w:t xml:space="preserve">(príklad problému, jeho príčina, dôsledok , súvislosť ,možnosti a spôsoby riešenia, vlastný názor, jeho zdôvodnenie a prezentácia). </w:t>
      </w:r>
    </w:p>
    <w:p w:rsidR="005B5832" w:rsidRPr="007A2B0B" w:rsidRDefault="005B5832" w:rsidP="005B5832">
      <w:pPr>
        <w:numPr>
          <w:ilvl w:val="0"/>
          <w:numId w:val="37"/>
        </w:numPr>
        <w:jc w:val="both"/>
        <w:rPr>
          <w:rFonts w:ascii="Arial" w:hAnsi="Arial" w:cs="Arial"/>
        </w:rPr>
      </w:pPr>
      <w:r w:rsidRPr="007A2B0B">
        <w:rPr>
          <w:rFonts w:ascii="Arial" w:hAnsi="Arial" w:cs="Arial"/>
          <w:b/>
          <w:bCs/>
        </w:rPr>
        <w:t xml:space="preserve">Prostredie a zdravie </w:t>
      </w:r>
      <w:r w:rsidRPr="007A2B0B">
        <w:rPr>
          <w:rFonts w:ascii="Arial" w:hAnsi="Arial" w:cs="Arial"/>
        </w:rPr>
        <w:t>(kvalita života, rozmanitosť vplyvov prostredia na zdravie, možnosti a spôsoby ochrany zdravia, environmentálne zdravie) nerovnomernosť života na Zemi (rozdielne podmienky prostredia a rozdielny spoločenský vývoj na Zemi, príčiny a dôsledky globálnych ekologických problémov a princípy udržateľnosti rozvoja</w:t>
      </w:r>
      <w:r w:rsidR="006856CE">
        <w:rPr>
          <w:rFonts w:ascii="Arial" w:hAnsi="Arial" w:cs="Arial"/>
        </w:rPr>
        <w:t>, program boja proti obezite)</w:t>
      </w:r>
      <w:r w:rsidRPr="007A2B0B">
        <w:rPr>
          <w:rFonts w:ascii="Arial" w:hAnsi="Arial" w:cs="Arial"/>
        </w:rPr>
        <w:t>.</w:t>
      </w:r>
    </w:p>
    <w:p w:rsidR="0047740F" w:rsidRPr="007A2B0B" w:rsidRDefault="0047740F" w:rsidP="0047740F">
      <w:pPr>
        <w:jc w:val="both"/>
        <w:rPr>
          <w:rFonts w:ascii="Arial" w:hAnsi="Arial" w:cs="Arial"/>
          <w:b/>
        </w:rPr>
      </w:pPr>
    </w:p>
    <w:p w:rsidR="000201DB" w:rsidRPr="007A2B0B" w:rsidRDefault="0047740F" w:rsidP="000201DB">
      <w:pPr>
        <w:rPr>
          <w:rFonts w:ascii="Arial" w:hAnsi="Arial" w:cs="Arial"/>
        </w:rPr>
      </w:pPr>
      <w:r w:rsidRPr="007A2B0B">
        <w:rPr>
          <w:rFonts w:ascii="Arial" w:hAnsi="Arial" w:cs="Arial"/>
        </w:rPr>
        <w:t xml:space="preserve">MEDIÁLNA VÝCHOVA </w:t>
      </w:r>
    </w:p>
    <w:p w:rsidR="00AE2A77" w:rsidRPr="007A2B0B" w:rsidRDefault="000201DB" w:rsidP="00AE2A77">
      <w:pPr>
        <w:rPr>
          <w:rFonts w:ascii="Arial" w:hAnsi="Arial" w:cs="Arial"/>
          <w:b/>
        </w:rPr>
      </w:pPr>
      <w:r w:rsidRPr="007A2B0B">
        <w:rPr>
          <w:rFonts w:ascii="Arial" w:hAnsi="Arial" w:cs="Arial"/>
          <w:b/>
          <w:u w:val="single"/>
        </w:rPr>
        <w:t>Mediálna výchova</w:t>
      </w:r>
      <w:r w:rsidRPr="007A2B0B">
        <w:rPr>
          <w:rFonts w:ascii="Arial" w:hAnsi="Arial" w:cs="Arial"/>
          <w:b/>
        </w:rPr>
        <w:t xml:space="preserve"> je </w:t>
      </w:r>
      <w:r w:rsidR="00AE2A77" w:rsidRPr="007A2B0B">
        <w:rPr>
          <w:rFonts w:ascii="Arial" w:hAnsi="Arial" w:cs="Arial"/>
          <w:b/>
        </w:rPr>
        <w:t>samostatný predmet v</w:t>
      </w:r>
      <w:r w:rsidR="00A60B82" w:rsidRPr="007A2B0B">
        <w:rPr>
          <w:rFonts w:ascii="Arial" w:hAnsi="Arial" w:cs="Arial"/>
          <w:b/>
        </w:rPr>
        <w:t> 7</w:t>
      </w:r>
      <w:r w:rsidR="00397099" w:rsidRPr="007A2B0B">
        <w:rPr>
          <w:rFonts w:ascii="Arial" w:hAnsi="Arial" w:cs="Arial"/>
          <w:b/>
        </w:rPr>
        <w:t xml:space="preserve">. </w:t>
      </w:r>
      <w:r w:rsidR="00A60B82" w:rsidRPr="007A2B0B">
        <w:rPr>
          <w:rFonts w:ascii="Arial" w:hAnsi="Arial" w:cs="Arial"/>
          <w:b/>
        </w:rPr>
        <w:t xml:space="preserve"> a 8. </w:t>
      </w:r>
      <w:r w:rsidR="00DF0F1D" w:rsidRPr="007A2B0B">
        <w:rPr>
          <w:rFonts w:ascii="Arial" w:hAnsi="Arial" w:cs="Arial"/>
          <w:b/>
        </w:rPr>
        <w:t>ročníku a je začlenená do predmetov v ďalších ročníkoch: občianska náuka, dejepis, slovenský jazyk a literatúra, technika, svet práce.</w:t>
      </w:r>
    </w:p>
    <w:p w:rsidR="00887FB0" w:rsidRPr="007A2B0B" w:rsidRDefault="00887FB0" w:rsidP="00AE2A77">
      <w:pPr>
        <w:rPr>
          <w:rFonts w:ascii="Arial" w:hAnsi="Arial" w:cs="Arial"/>
        </w:rPr>
      </w:pPr>
      <w:r w:rsidRPr="007A2B0B">
        <w:rPr>
          <w:rFonts w:ascii="Arial" w:hAnsi="Arial" w:cs="Arial"/>
        </w:rPr>
        <w:t xml:space="preserve">Jedným z významných socializačných faktorov ovplyvňujúcich hodnoty, postoje a správanie jedinca sú médiá. Osvojenie schopnosti kompetentného zaobchádzania s médiami je cieľom mediálnej výchovy ako prierezovej témy. </w:t>
      </w:r>
    </w:p>
    <w:p w:rsidR="00887FB0" w:rsidRPr="007A2B0B" w:rsidRDefault="00887FB0" w:rsidP="00887FB0">
      <w:pPr>
        <w:jc w:val="both"/>
        <w:rPr>
          <w:rFonts w:ascii="Arial" w:hAnsi="Arial" w:cs="Arial"/>
        </w:rPr>
      </w:pPr>
      <w:r w:rsidRPr="007A2B0B">
        <w:rPr>
          <w:rFonts w:ascii="Arial" w:hAnsi="Arial" w:cs="Arial"/>
        </w:rPr>
        <w:t xml:space="preserve">Cieľom prierezovej tematiky je, aby žiaci: </w:t>
      </w:r>
    </w:p>
    <w:p w:rsidR="00887FB0" w:rsidRPr="007A2B0B" w:rsidRDefault="00887FB0" w:rsidP="00887FB0">
      <w:pPr>
        <w:jc w:val="both"/>
        <w:rPr>
          <w:rFonts w:ascii="Arial" w:hAnsi="Arial" w:cs="Arial"/>
        </w:rPr>
      </w:pPr>
      <w:r w:rsidRPr="007A2B0B">
        <w:rPr>
          <w:rFonts w:ascii="Arial" w:hAnsi="Arial" w:cs="Arial"/>
        </w:rPr>
        <w:t>-</w:t>
      </w:r>
      <w:r w:rsidR="009A346F" w:rsidRPr="007A2B0B">
        <w:rPr>
          <w:rFonts w:ascii="Arial" w:hAnsi="Arial" w:cs="Arial"/>
        </w:rPr>
        <w:t xml:space="preserve"> </w:t>
      </w:r>
      <w:r w:rsidRPr="007A2B0B">
        <w:rPr>
          <w:rFonts w:ascii="Arial" w:hAnsi="Arial" w:cs="Arial"/>
        </w:rPr>
        <w:t xml:space="preserve">lepšie porozumeli pravidlám fungovania mediálneho sveta a primerane veku sa v ňom orientovali, </w:t>
      </w:r>
    </w:p>
    <w:p w:rsidR="00887FB0" w:rsidRPr="007A2B0B" w:rsidRDefault="00887FB0" w:rsidP="00887FB0">
      <w:pPr>
        <w:jc w:val="both"/>
        <w:rPr>
          <w:rFonts w:ascii="Arial" w:hAnsi="Arial" w:cs="Arial"/>
        </w:rPr>
      </w:pPr>
      <w:r w:rsidRPr="007A2B0B">
        <w:rPr>
          <w:rFonts w:ascii="Arial" w:hAnsi="Arial" w:cs="Arial"/>
        </w:rPr>
        <w:t>-</w:t>
      </w:r>
      <w:r w:rsidR="009A346F" w:rsidRPr="007A2B0B">
        <w:rPr>
          <w:rFonts w:ascii="Arial" w:hAnsi="Arial" w:cs="Arial"/>
        </w:rPr>
        <w:t xml:space="preserve"> </w:t>
      </w:r>
      <w:r w:rsidRPr="007A2B0B">
        <w:rPr>
          <w:rFonts w:ascii="Arial" w:hAnsi="Arial" w:cs="Arial"/>
        </w:rPr>
        <w:t xml:space="preserve">dokázali posudzovať mediálne šírené posolstvá, objavovať v nich to hodnotné, pozitívne formujúce ich osobnostný a profesionálny rast, </w:t>
      </w:r>
    </w:p>
    <w:p w:rsidR="00887FB0" w:rsidRPr="007A2B0B" w:rsidRDefault="00887FB0" w:rsidP="00887FB0">
      <w:pPr>
        <w:jc w:val="both"/>
        <w:rPr>
          <w:rFonts w:ascii="Arial" w:hAnsi="Arial" w:cs="Arial"/>
        </w:rPr>
      </w:pPr>
      <w:r w:rsidRPr="007A2B0B">
        <w:rPr>
          <w:rFonts w:ascii="Arial" w:hAnsi="Arial" w:cs="Arial"/>
        </w:rPr>
        <w:t>-</w:t>
      </w:r>
      <w:r w:rsidR="009A346F" w:rsidRPr="007A2B0B">
        <w:rPr>
          <w:rFonts w:ascii="Arial" w:hAnsi="Arial" w:cs="Arial"/>
        </w:rPr>
        <w:t xml:space="preserve"> </w:t>
      </w:r>
      <w:r w:rsidRPr="007A2B0B">
        <w:rPr>
          <w:rFonts w:ascii="Arial" w:hAnsi="Arial" w:cs="Arial"/>
        </w:rPr>
        <w:t xml:space="preserve">dokázali si uvedomiť si negatívne mediálne vplyvy na svoju osobnosť a snažiť sa ich zodpovedným prístupom eliminovať, </w:t>
      </w:r>
    </w:p>
    <w:p w:rsidR="00887FB0" w:rsidRPr="007A2B0B" w:rsidRDefault="00887FB0" w:rsidP="00887FB0">
      <w:pPr>
        <w:jc w:val="both"/>
        <w:rPr>
          <w:rFonts w:ascii="Arial" w:hAnsi="Arial" w:cs="Arial"/>
        </w:rPr>
      </w:pPr>
      <w:r w:rsidRPr="007A2B0B">
        <w:rPr>
          <w:rFonts w:ascii="Arial" w:hAnsi="Arial" w:cs="Arial"/>
        </w:rPr>
        <w:t>-</w:t>
      </w:r>
      <w:r w:rsidR="009A346F" w:rsidRPr="007A2B0B">
        <w:rPr>
          <w:rFonts w:ascii="Arial" w:hAnsi="Arial" w:cs="Arial"/>
        </w:rPr>
        <w:t xml:space="preserve"> </w:t>
      </w:r>
      <w:r w:rsidRPr="007A2B0B">
        <w:rPr>
          <w:rFonts w:ascii="Arial" w:hAnsi="Arial" w:cs="Arial"/>
        </w:rPr>
        <w:t xml:space="preserve">vedeli tvoriť mediálne produkty </w:t>
      </w:r>
    </w:p>
    <w:p w:rsidR="00887FB0" w:rsidRPr="007A2B0B" w:rsidRDefault="00887FB0" w:rsidP="00887FB0">
      <w:pPr>
        <w:jc w:val="both"/>
        <w:rPr>
          <w:rFonts w:ascii="Arial" w:hAnsi="Arial" w:cs="Arial"/>
        </w:rPr>
      </w:pPr>
    </w:p>
    <w:p w:rsidR="0047740F" w:rsidRPr="007A2B0B" w:rsidRDefault="0047740F" w:rsidP="0047740F">
      <w:pPr>
        <w:jc w:val="both"/>
        <w:rPr>
          <w:rFonts w:ascii="Arial" w:hAnsi="Arial" w:cs="Arial"/>
        </w:rPr>
      </w:pPr>
    </w:p>
    <w:p w:rsidR="000201DB" w:rsidRPr="007A2B0B" w:rsidRDefault="0047740F" w:rsidP="000201DB">
      <w:pPr>
        <w:rPr>
          <w:rFonts w:ascii="Arial" w:hAnsi="Arial" w:cs="Arial"/>
        </w:rPr>
      </w:pPr>
      <w:r w:rsidRPr="007A2B0B">
        <w:rPr>
          <w:rFonts w:ascii="Arial" w:hAnsi="Arial" w:cs="Arial"/>
        </w:rPr>
        <w:t xml:space="preserve">MULTIKULTÚRNA VÝCHOVA </w:t>
      </w:r>
    </w:p>
    <w:p w:rsidR="00887FB0" w:rsidRPr="007A2B0B" w:rsidRDefault="000201DB" w:rsidP="00887FB0">
      <w:pPr>
        <w:jc w:val="both"/>
        <w:rPr>
          <w:rFonts w:ascii="Arial" w:hAnsi="Arial" w:cs="Arial"/>
        </w:rPr>
      </w:pPr>
      <w:proofErr w:type="spellStart"/>
      <w:r w:rsidRPr="007A2B0B">
        <w:rPr>
          <w:rFonts w:ascii="Arial" w:hAnsi="Arial" w:cs="Arial"/>
          <w:b/>
          <w:u w:val="single"/>
        </w:rPr>
        <w:t>Multikultúrna</w:t>
      </w:r>
      <w:proofErr w:type="spellEnd"/>
      <w:r w:rsidRPr="007A2B0B">
        <w:rPr>
          <w:rFonts w:ascii="Arial" w:hAnsi="Arial" w:cs="Arial"/>
          <w:b/>
          <w:u w:val="single"/>
        </w:rPr>
        <w:t xml:space="preserve"> výchova</w:t>
      </w:r>
      <w:r w:rsidRPr="007A2B0B">
        <w:rPr>
          <w:rFonts w:ascii="Arial" w:hAnsi="Arial" w:cs="Arial"/>
          <w:b/>
        </w:rPr>
        <w:t xml:space="preserve"> je začlenená do predm</w:t>
      </w:r>
      <w:r w:rsidR="00F32B0D" w:rsidRPr="007A2B0B">
        <w:rPr>
          <w:rFonts w:ascii="Arial" w:hAnsi="Arial" w:cs="Arial"/>
          <w:b/>
        </w:rPr>
        <w:t>etov: dejepis, občianska náuka</w:t>
      </w:r>
      <w:r w:rsidRPr="007A2B0B">
        <w:rPr>
          <w:rFonts w:ascii="Arial" w:hAnsi="Arial" w:cs="Arial"/>
          <w:b/>
        </w:rPr>
        <w:t xml:space="preserve">, geografia, výtvarná, hudobná, náboženská a etická  výchova. </w:t>
      </w:r>
      <w:r w:rsidR="00887FB0" w:rsidRPr="007A2B0B">
        <w:rPr>
          <w:rFonts w:ascii="Arial" w:hAnsi="Arial" w:cs="Arial"/>
        </w:rPr>
        <w:t xml:space="preserve"> </w:t>
      </w:r>
    </w:p>
    <w:p w:rsidR="000201DB" w:rsidRPr="007A2B0B" w:rsidRDefault="00887FB0" w:rsidP="009A346F">
      <w:pPr>
        <w:jc w:val="both"/>
        <w:rPr>
          <w:rFonts w:ascii="Arial" w:hAnsi="Arial" w:cs="Arial"/>
        </w:rPr>
      </w:pPr>
      <w:proofErr w:type="spellStart"/>
      <w:r w:rsidRPr="007A2B0B">
        <w:rPr>
          <w:rFonts w:ascii="Arial" w:hAnsi="Arial" w:cs="Arial"/>
        </w:rPr>
        <w:t>Multikultúrna</w:t>
      </w:r>
      <w:proofErr w:type="spellEnd"/>
      <w:r w:rsidRPr="007A2B0B">
        <w:rPr>
          <w:rFonts w:ascii="Arial" w:hAnsi="Arial" w:cs="Arial"/>
        </w:rPr>
        <w:t xml:space="preserve"> výchova je zaradená do obsahu vzdelávania s ohľadom na slovenské kultúrne prostredie, kde po stáročia spolunažívali príslušníci rôzneho etnického, národného, náboženského a kultúrneho pôvodu. Tradičná kultúrna rozmanitosť sa pritom v súčasnosti ešte prehlbuje vďaka viacerým trendom, ktoré sa často zastrešujú pojmom globalizácia. Jedným z týchto </w:t>
      </w:r>
      <w:r w:rsidRPr="007A2B0B">
        <w:rPr>
          <w:rFonts w:ascii="Arial" w:hAnsi="Arial" w:cs="Arial"/>
        </w:rPr>
        <w:lastRenderedPageBreak/>
        <w:t xml:space="preserve">trendov, ktorý výrazne zvyšuje rozmanitosť kultúr na Slovensku, je migrácia príslušníkov vzdialenejších a doposiaľ nepoznaných kultúr a subkultúr. </w:t>
      </w:r>
      <w:proofErr w:type="spellStart"/>
      <w:r w:rsidRPr="007A2B0B">
        <w:rPr>
          <w:rFonts w:ascii="Arial" w:hAnsi="Arial" w:cs="Arial"/>
        </w:rPr>
        <w:t>Multikultúrnosť</w:t>
      </w:r>
      <w:proofErr w:type="spellEnd"/>
      <w:r w:rsidRPr="007A2B0B">
        <w:rPr>
          <w:rFonts w:ascii="Arial" w:hAnsi="Arial" w:cs="Arial"/>
        </w:rPr>
        <w:t xml:space="preserve"> slovenskej spoločnosti však nikdy neznamenala len pokojné spolunažívanie rôznych skupín obyvateľov, ale vždy bola a dodnes je poznačená aj predsudkami a stereotypmi, ktoré sa prejavujú v rôznych podobách neznášanlivosti, rasizmu, či xenofóbie. Žiaci všetkých vekových kategórií budú čoraz častejšie v osobnom aj verejnom živote vystavení rôznym kultúrnym vplyvom a v čoraz väčšej miere sa budú dostávať do kontaktu s príslušníkmi iných kultúr. Preto je potrebné, aby boli na tieto výzvy pripravení, a aby boli schopní rozoznať, rešpektovať a podporovať rôzne kultúrne ukotvenie vo svojom okolí. Cieľom prierezovej témy </w:t>
      </w:r>
      <w:proofErr w:type="spellStart"/>
      <w:r w:rsidRPr="007A2B0B">
        <w:rPr>
          <w:rFonts w:ascii="Arial" w:hAnsi="Arial" w:cs="Arial"/>
        </w:rPr>
        <w:t>multikultúrna</w:t>
      </w:r>
      <w:proofErr w:type="spellEnd"/>
      <w:r w:rsidRPr="007A2B0B">
        <w:rPr>
          <w:rFonts w:ascii="Arial" w:hAnsi="Arial" w:cs="Arial"/>
        </w:rPr>
        <w:t xml:space="preserve"> výchova je preto výchovné a vzdelávacie pôsobenie zamerané na rozvoj poznania rozličných tradičných aj nových kultúr a subkultúr, akceptáciu kultúrnej rozmanitosti ako spoločenskej reality a rozvoj tolerancie, rešpektu a </w:t>
      </w:r>
      <w:proofErr w:type="spellStart"/>
      <w:r w:rsidRPr="007A2B0B">
        <w:rPr>
          <w:rFonts w:ascii="Arial" w:hAnsi="Arial" w:cs="Arial"/>
        </w:rPr>
        <w:t>prosociálneho</w:t>
      </w:r>
      <w:proofErr w:type="spellEnd"/>
      <w:r w:rsidRPr="007A2B0B">
        <w:rPr>
          <w:rFonts w:ascii="Arial" w:hAnsi="Arial" w:cs="Arial"/>
        </w:rPr>
        <w:t xml:space="preserve"> správania a konania vo vzťahu ku kultúrnej odlišnosti. Edukačná činnosť je zameraná na to, aby </w:t>
      </w:r>
      <w:r w:rsidR="009A346F" w:rsidRPr="007A2B0B">
        <w:rPr>
          <w:rFonts w:ascii="Arial" w:hAnsi="Arial" w:cs="Arial"/>
        </w:rPr>
        <w:t xml:space="preserve">naša </w:t>
      </w:r>
      <w:r w:rsidRPr="007A2B0B">
        <w:rPr>
          <w:rFonts w:ascii="Arial" w:hAnsi="Arial" w:cs="Arial"/>
        </w:rPr>
        <w:t xml:space="preserve">škola  </w:t>
      </w:r>
      <w:r w:rsidR="009A346F" w:rsidRPr="007A2B0B">
        <w:rPr>
          <w:rFonts w:ascii="Arial" w:hAnsi="Arial" w:cs="Arial"/>
        </w:rPr>
        <w:t>fungovala ako spravodlivý systém</w:t>
      </w:r>
      <w:r w:rsidRPr="007A2B0B">
        <w:rPr>
          <w:rFonts w:ascii="Arial" w:hAnsi="Arial" w:cs="Arial"/>
        </w:rPr>
        <w:t xml:space="preserve">, kde majú všetci žiaci rovnakú príležitosť rozvíjať svoj potenciál. Žiaci spoznávajú svoju kultúru aj iné kultúry, históriu, zvyky a tradície ich predstaviteľov, rešpektujú tieto kultúry ako rovnocenné a dokáže s ich príslušníkmi konštruktívne komunikovať a spolupracovať. </w:t>
      </w:r>
      <w:proofErr w:type="spellStart"/>
      <w:r w:rsidR="009A346F" w:rsidRPr="007A2B0B">
        <w:rPr>
          <w:rFonts w:ascii="Arial" w:hAnsi="Arial" w:cs="Arial"/>
        </w:rPr>
        <w:t>Multikultúrnu</w:t>
      </w:r>
      <w:proofErr w:type="spellEnd"/>
      <w:r w:rsidR="009A346F" w:rsidRPr="007A2B0B">
        <w:rPr>
          <w:rFonts w:ascii="Arial" w:hAnsi="Arial" w:cs="Arial"/>
        </w:rPr>
        <w:t xml:space="preserve"> výchovu sme začlenili</w:t>
      </w:r>
      <w:r w:rsidRPr="007A2B0B">
        <w:rPr>
          <w:rFonts w:ascii="Arial" w:hAnsi="Arial" w:cs="Arial"/>
        </w:rPr>
        <w:t xml:space="preserve"> do humanitných a spoločenskovedných predmetov</w:t>
      </w:r>
      <w:r w:rsidR="009A346F" w:rsidRPr="007A2B0B">
        <w:rPr>
          <w:rFonts w:ascii="Arial" w:hAnsi="Arial" w:cs="Arial"/>
        </w:rPr>
        <w:t xml:space="preserve"> ale aj do </w:t>
      </w:r>
      <w:proofErr w:type="spellStart"/>
      <w:r w:rsidR="009A346F" w:rsidRPr="007A2B0B">
        <w:rPr>
          <w:rFonts w:ascii="Arial" w:hAnsi="Arial" w:cs="Arial"/>
        </w:rPr>
        <w:t>výuky</w:t>
      </w:r>
      <w:proofErr w:type="spellEnd"/>
      <w:r w:rsidR="009A346F" w:rsidRPr="007A2B0B">
        <w:rPr>
          <w:rFonts w:ascii="Arial" w:hAnsi="Arial" w:cs="Arial"/>
        </w:rPr>
        <w:t xml:space="preserve"> cudzích jazykov, kde sa v reáliách žiaci oboznamujú so životom v krajinách, kde úradným jazykom je angličtina alebo ruština.</w:t>
      </w:r>
    </w:p>
    <w:p w:rsidR="0047740F" w:rsidRPr="007A2B0B" w:rsidRDefault="0047740F" w:rsidP="0047740F">
      <w:pPr>
        <w:jc w:val="both"/>
        <w:rPr>
          <w:rFonts w:ascii="Arial" w:hAnsi="Arial" w:cs="Arial"/>
        </w:rPr>
      </w:pPr>
    </w:p>
    <w:p w:rsidR="00B87DD8" w:rsidRPr="007A2B0B" w:rsidRDefault="00B87DD8" w:rsidP="008C2738">
      <w:pPr>
        <w:pStyle w:val="Nadpis3"/>
      </w:pPr>
      <w:bookmarkStart w:id="30" w:name="_Toc25092818"/>
      <w:r w:rsidRPr="007A2B0B">
        <w:t>2.</w:t>
      </w:r>
      <w:r w:rsidR="006C4C3F" w:rsidRPr="007A2B0B">
        <w:t>7</w:t>
      </w:r>
      <w:r w:rsidR="008C2738" w:rsidRPr="007A2B0B">
        <w:t xml:space="preserve">.2. </w:t>
      </w:r>
      <w:r w:rsidRPr="007A2B0B">
        <w:t xml:space="preserve"> Témy realizované formou kurzu a celoročného projektu školy</w:t>
      </w:r>
      <w:bookmarkEnd w:id="30"/>
    </w:p>
    <w:p w:rsidR="00B87DD8" w:rsidRPr="007A2B0B" w:rsidRDefault="00B87DD8" w:rsidP="008C2738">
      <w:pPr>
        <w:rPr>
          <w:rFonts w:ascii="Arial" w:hAnsi="Arial" w:cs="Arial"/>
        </w:rPr>
      </w:pPr>
      <w:r w:rsidRPr="007A2B0B">
        <w:rPr>
          <w:rFonts w:ascii="Arial" w:hAnsi="Arial" w:cs="Arial"/>
          <w:b/>
          <w:u w:val="single"/>
        </w:rPr>
        <w:t xml:space="preserve">Dopravná výchova </w:t>
      </w:r>
      <w:r w:rsidR="00F32B0D" w:rsidRPr="007A2B0B">
        <w:rPr>
          <w:rFonts w:ascii="Arial" w:hAnsi="Arial" w:cs="Arial"/>
          <w:b/>
        </w:rPr>
        <w:t>praktickú časť  realizujeme</w:t>
      </w:r>
      <w:r w:rsidRPr="007A2B0B">
        <w:rPr>
          <w:rFonts w:ascii="Arial" w:hAnsi="Arial" w:cs="Arial"/>
          <w:b/>
        </w:rPr>
        <w:t xml:space="preserve"> v dvojhodinovom kurze na dopravnom ihrisku v spolupráci s príslušníkom MP v Ružomberku a v programe účelového cvičenia v teréne</w:t>
      </w:r>
      <w:r w:rsidRPr="007A2B0B">
        <w:rPr>
          <w:rFonts w:ascii="Arial" w:hAnsi="Arial" w:cs="Arial"/>
        </w:rPr>
        <w:t>.</w:t>
      </w:r>
      <w:r w:rsidR="006D1459" w:rsidRPr="007A2B0B">
        <w:rPr>
          <w:rFonts w:ascii="Arial" w:hAnsi="Arial" w:cs="Arial"/>
        </w:rPr>
        <w:t xml:space="preserve"> Teoretická  časť sa realizuje v predmetoch fyzika, svet práce, technika, </w:t>
      </w:r>
      <w:r w:rsidR="008C2738" w:rsidRPr="007A2B0B">
        <w:rPr>
          <w:rFonts w:ascii="Arial" w:hAnsi="Arial" w:cs="Arial"/>
        </w:rPr>
        <w:br/>
      </w:r>
    </w:p>
    <w:p w:rsidR="008C2738" w:rsidRPr="007A2B0B" w:rsidRDefault="00D80EEF" w:rsidP="008C2738">
      <w:pPr>
        <w:rPr>
          <w:rFonts w:ascii="Arial" w:hAnsi="Arial" w:cs="Arial"/>
          <w:b/>
        </w:rPr>
      </w:pPr>
      <w:r w:rsidRPr="007A2B0B">
        <w:rPr>
          <w:rFonts w:ascii="Arial" w:hAnsi="Arial" w:cs="Arial"/>
          <w:b/>
          <w:u w:val="single"/>
        </w:rPr>
        <w:t>Ochrana života</w:t>
      </w:r>
      <w:r w:rsidR="00B87DD8" w:rsidRPr="007A2B0B">
        <w:rPr>
          <w:rFonts w:ascii="Arial" w:hAnsi="Arial" w:cs="Arial"/>
          <w:b/>
          <w:u w:val="single"/>
        </w:rPr>
        <w:t xml:space="preserve"> a zdravia</w:t>
      </w:r>
      <w:r w:rsidR="00B87DD8" w:rsidRPr="007A2B0B">
        <w:rPr>
          <w:rFonts w:ascii="Arial" w:hAnsi="Arial" w:cs="Arial"/>
          <w:b/>
        </w:rPr>
        <w:t xml:space="preserve"> v mimoriadnych situáciách - realizujeme formou trojhodinového kurzu teoretickej prípravy a  päťhodinového praktického tréningu v prírode.</w:t>
      </w:r>
      <w:r w:rsidR="008C2738" w:rsidRPr="007A2B0B">
        <w:rPr>
          <w:rFonts w:ascii="Arial" w:hAnsi="Arial" w:cs="Arial"/>
          <w:b/>
        </w:rPr>
        <w:t xml:space="preserve"> </w:t>
      </w:r>
    </w:p>
    <w:p w:rsidR="008C2738" w:rsidRPr="007A2B0B" w:rsidRDefault="008C2738" w:rsidP="007D6372">
      <w:pPr>
        <w:rPr>
          <w:rFonts w:ascii="Arial" w:hAnsi="Arial" w:cs="Arial"/>
        </w:rPr>
      </w:pPr>
      <w:r w:rsidRPr="007A2B0B">
        <w:rPr>
          <w:rFonts w:ascii="Arial" w:hAnsi="Arial" w:cs="Arial"/>
        </w:rPr>
        <w:t>Ochrana života a zdravia (O</w:t>
      </w:r>
      <w:r w:rsidR="009A346F" w:rsidRPr="007A2B0B">
        <w:rPr>
          <w:rFonts w:ascii="Arial" w:hAnsi="Arial" w:cs="Arial"/>
        </w:rPr>
        <w:t>ŽZ) sa na škole</w:t>
      </w:r>
      <w:r w:rsidRPr="007A2B0B">
        <w:rPr>
          <w:rFonts w:ascii="Arial" w:hAnsi="Arial" w:cs="Arial"/>
        </w:rPr>
        <w:t xml:space="preserve"> rea</w:t>
      </w:r>
      <w:r w:rsidR="009A346F" w:rsidRPr="007A2B0B">
        <w:rPr>
          <w:rFonts w:ascii="Arial" w:hAnsi="Arial" w:cs="Arial"/>
        </w:rPr>
        <w:t>lizuje prostredníctvom</w:t>
      </w:r>
      <w:r w:rsidRPr="007A2B0B">
        <w:rPr>
          <w:rFonts w:ascii="Arial" w:hAnsi="Arial" w:cs="Arial"/>
        </w:rPr>
        <w:t xml:space="preserve"> samostatných organizačných foriem vyučovania - didaktických hier</w:t>
      </w:r>
      <w:r w:rsidR="007A24BA" w:rsidRPr="007A2B0B">
        <w:rPr>
          <w:rFonts w:ascii="Arial" w:hAnsi="Arial" w:cs="Arial"/>
        </w:rPr>
        <w:t xml:space="preserve"> (</w:t>
      </w:r>
      <w:r w:rsidR="00F32B0D" w:rsidRPr="007A2B0B">
        <w:rPr>
          <w:rFonts w:ascii="Arial" w:hAnsi="Arial" w:cs="Arial"/>
        </w:rPr>
        <w:t>1. stupeň) a účelových cvičení</w:t>
      </w:r>
      <w:r w:rsidR="007A24BA" w:rsidRPr="007A2B0B">
        <w:rPr>
          <w:rFonts w:ascii="Arial" w:hAnsi="Arial" w:cs="Arial"/>
        </w:rPr>
        <w:t xml:space="preserve"> </w:t>
      </w:r>
      <w:r w:rsidR="00F32B0D" w:rsidRPr="007A2B0B">
        <w:rPr>
          <w:rFonts w:ascii="Arial" w:hAnsi="Arial" w:cs="Arial"/>
        </w:rPr>
        <w:t>(2. stupeň)</w:t>
      </w:r>
      <w:r w:rsidRPr="007A2B0B">
        <w:rPr>
          <w:rFonts w:ascii="Arial" w:hAnsi="Arial" w:cs="Arial"/>
        </w:rPr>
        <w:t xml:space="preserve">. Ochrana života a jeho zdravia integruje postoje, vedomosti a schopnosti žiakov zamerané na ochranu života a zdravia v mimoriadnych situáciách. Podobne pri pobyte a pohybe v prírode, ktoré môžu vzniknúť vplyvom nepredvídaných skutočností ohrozujúcich človeka a jeho okolie. Cieľom  je pripraviť každého jednotlivca na život v prostredí, v ktorom sa nachádza. Nevyhnutným predpokladom k tomu je neustále poznávanie prostredníctvom pohybu a pobytu v prírode. Obsah učiva je predovšetkým orientovaný na zvládnutie situácií vzniknutých vplyvom priemyselných a ekologických havárií, dopravnými nehodami, živelnými pohromami a prírodnými katastrofami. Zároveň napomáha zvládnuť nevhodné podmienky v situáciách vzniknutých pôsobením cudzej moci, terorizmom voči občanom nášho štátu. Cieľom oblasti je formovať ich vzťah k problematike ochrany svojho zdravia a života, tiež zdravia a života iných ľudí. Poskytnúť žiakom potrebné </w:t>
      </w:r>
      <w:r w:rsidRPr="007A2B0B">
        <w:rPr>
          <w:rFonts w:ascii="Arial" w:hAnsi="Arial" w:cs="Arial"/>
        </w:rPr>
        <w:lastRenderedPageBreak/>
        <w:t>teoretické vedomosti a praktické zručnosti. Osvojiť si vedomosti a zručnosti v sebaochrane a poskytovaní pomoci iným v prípade ohrozenia zdravia a života. Rozvinúť morálne vlastnosti žiakov, tvoriace základ vlasteneckého a národného cítenia. Formovať predpoklady na dosiahnutie vyššej telesnej zdatnosti a celkovej odolnosti organizmu na fyz</w:t>
      </w:r>
      <w:r w:rsidR="007D6372" w:rsidRPr="007A2B0B">
        <w:rPr>
          <w:rFonts w:ascii="Arial" w:hAnsi="Arial" w:cs="Arial"/>
        </w:rPr>
        <w:t>ickú a psychickú záťaž v náročný</w:t>
      </w:r>
      <w:r w:rsidRPr="007A2B0B">
        <w:rPr>
          <w:rFonts w:ascii="Arial" w:hAnsi="Arial" w:cs="Arial"/>
        </w:rPr>
        <w:t>ch životných situáciách.</w:t>
      </w:r>
    </w:p>
    <w:p w:rsidR="008C2738" w:rsidRPr="007A2B0B" w:rsidRDefault="008C2738" w:rsidP="008C2738">
      <w:pPr>
        <w:jc w:val="both"/>
        <w:rPr>
          <w:rFonts w:ascii="Arial" w:hAnsi="Arial" w:cs="Arial"/>
        </w:rPr>
      </w:pPr>
      <w:r w:rsidRPr="007A2B0B">
        <w:rPr>
          <w:rFonts w:ascii="Arial" w:hAnsi="Arial" w:cs="Arial"/>
        </w:rPr>
        <w:t xml:space="preserve"> Prierezovú tému napĺňa obsah : </w:t>
      </w:r>
    </w:p>
    <w:p w:rsidR="008C2738" w:rsidRPr="007A2B0B" w:rsidRDefault="008C2738" w:rsidP="008C2738">
      <w:pPr>
        <w:jc w:val="both"/>
        <w:rPr>
          <w:rFonts w:ascii="Arial" w:hAnsi="Arial" w:cs="Arial"/>
        </w:rPr>
      </w:pPr>
      <w:r w:rsidRPr="007A2B0B">
        <w:rPr>
          <w:rFonts w:ascii="Arial" w:hAnsi="Arial" w:cs="Arial"/>
        </w:rPr>
        <w:t>-</w:t>
      </w:r>
      <w:r w:rsidR="009A346F" w:rsidRPr="007A2B0B">
        <w:rPr>
          <w:rFonts w:ascii="Arial" w:hAnsi="Arial" w:cs="Arial"/>
        </w:rPr>
        <w:t xml:space="preserve"> </w:t>
      </w:r>
      <w:r w:rsidRPr="007A2B0B">
        <w:rPr>
          <w:rFonts w:ascii="Arial" w:hAnsi="Arial" w:cs="Arial"/>
        </w:rPr>
        <w:t>riešenie mimoriadnych situácií</w:t>
      </w:r>
    </w:p>
    <w:p w:rsidR="008C2738" w:rsidRPr="007A2B0B" w:rsidRDefault="009A346F" w:rsidP="008C2738">
      <w:pPr>
        <w:jc w:val="both"/>
        <w:rPr>
          <w:rFonts w:ascii="Arial" w:hAnsi="Arial" w:cs="Arial"/>
        </w:rPr>
      </w:pPr>
      <w:r w:rsidRPr="007A2B0B">
        <w:rPr>
          <w:rFonts w:ascii="Arial" w:hAnsi="Arial" w:cs="Arial"/>
        </w:rPr>
        <w:t xml:space="preserve">- </w:t>
      </w:r>
      <w:r w:rsidR="008C2738" w:rsidRPr="007A2B0B">
        <w:rPr>
          <w:rFonts w:ascii="Arial" w:hAnsi="Arial" w:cs="Arial"/>
        </w:rPr>
        <w:t xml:space="preserve">civilná ochrana, </w:t>
      </w:r>
    </w:p>
    <w:p w:rsidR="008C2738" w:rsidRPr="007A2B0B" w:rsidRDefault="008C2738" w:rsidP="008C2738">
      <w:pPr>
        <w:jc w:val="both"/>
        <w:rPr>
          <w:rFonts w:ascii="Arial" w:hAnsi="Arial" w:cs="Arial"/>
        </w:rPr>
      </w:pPr>
      <w:r w:rsidRPr="007A2B0B">
        <w:rPr>
          <w:rFonts w:ascii="Arial" w:hAnsi="Arial" w:cs="Arial"/>
        </w:rPr>
        <w:t>-</w:t>
      </w:r>
      <w:r w:rsidR="009A346F" w:rsidRPr="007A2B0B">
        <w:rPr>
          <w:rFonts w:ascii="Arial" w:hAnsi="Arial" w:cs="Arial"/>
        </w:rPr>
        <w:t xml:space="preserve"> </w:t>
      </w:r>
      <w:r w:rsidRPr="007A2B0B">
        <w:rPr>
          <w:rFonts w:ascii="Arial" w:hAnsi="Arial" w:cs="Arial"/>
        </w:rPr>
        <w:t xml:space="preserve">zdravotná príprava, </w:t>
      </w:r>
    </w:p>
    <w:p w:rsidR="002E2F48" w:rsidRPr="007A2B0B" w:rsidRDefault="008C2738" w:rsidP="007D6372">
      <w:pPr>
        <w:rPr>
          <w:rFonts w:ascii="Arial" w:hAnsi="Arial" w:cs="Arial"/>
        </w:rPr>
      </w:pPr>
      <w:r w:rsidRPr="007A2B0B">
        <w:rPr>
          <w:rFonts w:ascii="Arial" w:hAnsi="Arial" w:cs="Arial"/>
        </w:rPr>
        <w:t>-</w:t>
      </w:r>
      <w:r w:rsidR="009A346F" w:rsidRPr="007A2B0B">
        <w:rPr>
          <w:rFonts w:ascii="Arial" w:hAnsi="Arial" w:cs="Arial"/>
        </w:rPr>
        <w:t xml:space="preserve"> </w:t>
      </w:r>
      <w:r w:rsidRPr="007A2B0B">
        <w:rPr>
          <w:rFonts w:ascii="Arial" w:hAnsi="Arial" w:cs="Arial"/>
        </w:rPr>
        <w:t xml:space="preserve">pohyb a pobyt v prírode. </w:t>
      </w:r>
    </w:p>
    <w:p w:rsidR="00B87DD8" w:rsidRPr="007A2B0B" w:rsidRDefault="00B87DD8" w:rsidP="00B87DD8">
      <w:pPr>
        <w:pStyle w:val="Nadpis1"/>
        <w:jc w:val="center"/>
        <w:rPr>
          <w:rFonts w:ascii="Arial" w:hAnsi="Arial" w:cs="Arial"/>
          <w:sz w:val="32"/>
          <w:szCs w:val="32"/>
        </w:rPr>
      </w:pPr>
      <w:bookmarkStart w:id="31" w:name="_Toc246335137"/>
      <w:bookmarkStart w:id="32" w:name="_Toc25092819"/>
      <w:r w:rsidRPr="007A2B0B">
        <w:rPr>
          <w:rFonts w:ascii="Arial" w:hAnsi="Arial" w:cs="Arial"/>
          <w:sz w:val="32"/>
          <w:szCs w:val="32"/>
        </w:rPr>
        <w:t>III. Vnútorný systém kontroly a hodnotenia</w:t>
      </w:r>
      <w:bookmarkEnd w:id="31"/>
      <w:bookmarkEnd w:id="32"/>
    </w:p>
    <w:p w:rsidR="00B87DD8" w:rsidRPr="007A2B0B" w:rsidRDefault="00B87DD8" w:rsidP="00B87DD8">
      <w:pPr>
        <w:jc w:val="both"/>
        <w:rPr>
          <w:rFonts w:ascii="Arial" w:hAnsi="Arial" w:cs="Arial"/>
        </w:rPr>
      </w:pPr>
    </w:p>
    <w:p w:rsidR="00B87DD8" w:rsidRPr="007A2B0B" w:rsidRDefault="00B87DD8" w:rsidP="00B87DD8">
      <w:pPr>
        <w:jc w:val="both"/>
        <w:rPr>
          <w:rFonts w:ascii="Arial" w:hAnsi="Arial" w:cs="Arial"/>
        </w:rPr>
      </w:pPr>
      <w:r w:rsidRPr="007A2B0B">
        <w:rPr>
          <w:rFonts w:ascii="Arial" w:hAnsi="Arial" w:cs="Arial"/>
        </w:rPr>
        <w:t>Vnútorný systém hodnotenia kvality školy zameriavame na 3 základné oblasti:</w:t>
      </w:r>
    </w:p>
    <w:p w:rsidR="00B87DD8" w:rsidRPr="007A2B0B" w:rsidRDefault="00B87DD8" w:rsidP="00B87DD8">
      <w:pPr>
        <w:numPr>
          <w:ilvl w:val="0"/>
          <w:numId w:val="8"/>
        </w:numPr>
        <w:jc w:val="both"/>
        <w:rPr>
          <w:rFonts w:ascii="Arial" w:hAnsi="Arial" w:cs="Arial"/>
        </w:rPr>
      </w:pPr>
      <w:r w:rsidRPr="007A2B0B">
        <w:rPr>
          <w:rFonts w:ascii="Arial" w:hAnsi="Arial" w:cs="Arial"/>
        </w:rPr>
        <w:t>Hodnotenie vzdelávacích výsledkov práce žiakov</w:t>
      </w:r>
    </w:p>
    <w:p w:rsidR="00B87DD8" w:rsidRPr="007A2B0B" w:rsidRDefault="00B87DD8" w:rsidP="00B87DD8">
      <w:pPr>
        <w:numPr>
          <w:ilvl w:val="0"/>
          <w:numId w:val="8"/>
        </w:numPr>
        <w:jc w:val="both"/>
        <w:rPr>
          <w:rFonts w:ascii="Arial" w:hAnsi="Arial" w:cs="Arial"/>
        </w:rPr>
      </w:pPr>
      <w:r w:rsidRPr="007A2B0B">
        <w:rPr>
          <w:rFonts w:ascii="Arial" w:hAnsi="Arial" w:cs="Arial"/>
        </w:rPr>
        <w:t>Hodnotenie pedagogických zamestnancov</w:t>
      </w:r>
    </w:p>
    <w:p w:rsidR="00B87DD8" w:rsidRPr="007A2B0B" w:rsidRDefault="00B87DD8" w:rsidP="00B87DD8">
      <w:pPr>
        <w:numPr>
          <w:ilvl w:val="0"/>
          <w:numId w:val="8"/>
        </w:numPr>
        <w:jc w:val="both"/>
        <w:rPr>
          <w:rFonts w:ascii="Arial" w:hAnsi="Arial" w:cs="Arial"/>
          <w:b/>
          <w:bCs/>
        </w:rPr>
      </w:pPr>
      <w:r w:rsidRPr="007A2B0B">
        <w:rPr>
          <w:rFonts w:ascii="Arial" w:hAnsi="Arial" w:cs="Arial"/>
        </w:rPr>
        <w:t xml:space="preserve">Hodnotenie školy </w:t>
      </w:r>
    </w:p>
    <w:p w:rsidR="00B87DD8" w:rsidRPr="007A2B0B" w:rsidRDefault="00B87DD8" w:rsidP="00B87DD8">
      <w:pPr>
        <w:ind w:left="360"/>
        <w:jc w:val="both"/>
        <w:rPr>
          <w:rFonts w:ascii="Arial" w:hAnsi="Arial" w:cs="Arial"/>
          <w:b/>
          <w:bCs/>
        </w:rPr>
      </w:pPr>
    </w:p>
    <w:p w:rsidR="00B87DD8" w:rsidRPr="007A2B0B" w:rsidRDefault="00B87DD8" w:rsidP="009E7FAA">
      <w:pPr>
        <w:pStyle w:val="Nadpis2"/>
        <w:numPr>
          <w:ilvl w:val="1"/>
          <w:numId w:val="8"/>
        </w:numPr>
      </w:pPr>
      <w:bookmarkStart w:id="33" w:name="_Toc25092820"/>
      <w:r w:rsidRPr="007A2B0B">
        <w:t>Hodnotenie vzdelávacích výsledkov práce žiakov</w:t>
      </w:r>
      <w:bookmarkEnd w:id="33"/>
    </w:p>
    <w:p w:rsidR="00B87DD8" w:rsidRPr="007A2B0B" w:rsidRDefault="00B87DD8" w:rsidP="00B87DD8">
      <w:pPr>
        <w:jc w:val="both"/>
        <w:rPr>
          <w:rFonts w:ascii="Arial" w:hAnsi="Arial" w:cs="Arial"/>
          <w:b/>
          <w:bCs/>
        </w:rPr>
      </w:pPr>
    </w:p>
    <w:p w:rsidR="00B87DD8" w:rsidRPr="007A2B0B" w:rsidRDefault="00FB6C0D" w:rsidP="00B87DD8">
      <w:pPr>
        <w:pStyle w:val="Zkladntext"/>
        <w:rPr>
          <w:rFonts w:ascii="Arial" w:hAnsi="Arial" w:cs="Arial"/>
        </w:rPr>
      </w:pPr>
      <w:r w:rsidRPr="007A2B0B">
        <w:rPr>
          <w:rFonts w:ascii="Arial" w:hAnsi="Arial" w:cs="Arial"/>
        </w:rPr>
        <w:t xml:space="preserve">  Pri hodnotení žiaka  postupujeme</w:t>
      </w:r>
      <w:r w:rsidR="00987CB8" w:rsidRPr="007A2B0B">
        <w:rPr>
          <w:rFonts w:ascii="Arial" w:hAnsi="Arial" w:cs="Arial"/>
        </w:rPr>
        <w:t xml:space="preserve"> podľa  platného  Metodického pokynu </w:t>
      </w:r>
      <w:r w:rsidR="00C074AF" w:rsidRPr="007A2B0B">
        <w:rPr>
          <w:rFonts w:ascii="Arial" w:hAnsi="Arial" w:cs="Arial"/>
        </w:rPr>
        <w:t xml:space="preserve"> č. 22/2011</w:t>
      </w:r>
      <w:r w:rsidR="00B87DD8" w:rsidRPr="007A2B0B">
        <w:rPr>
          <w:rFonts w:ascii="Arial" w:hAnsi="Arial" w:cs="Arial"/>
        </w:rPr>
        <w:t xml:space="preserve"> n</w:t>
      </w:r>
      <w:r w:rsidR="00987CB8" w:rsidRPr="007A2B0B">
        <w:rPr>
          <w:rFonts w:ascii="Arial" w:hAnsi="Arial" w:cs="Arial"/>
        </w:rPr>
        <w:t xml:space="preserve">a hodnotenie </w:t>
      </w:r>
      <w:r w:rsidR="00B87DD8" w:rsidRPr="007A2B0B">
        <w:rPr>
          <w:rFonts w:ascii="Arial" w:hAnsi="Arial" w:cs="Arial"/>
        </w:rPr>
        <w:t xml:space="preserve"> žiakov ZŠ.</w:t>
      </w:r>
      <w:r w:rsidR="00987CB8" w:rsidRPr="007A2B0B">
        <w:rPr>
          <w:rFonts w:ascii="Arial" w:hAnsi="Arial" w:cs="Arial"/>
        </w:rPr>
        <w:t>(pre začlenených žiakov – príloha č. 2  k metodickému pokynu  č. 22/2011 – Zásady hodnotenia žiaka so zdravotným znevýhodnením začleneného v základnej škole.</w:t>
      </w:r>
    </w:p>
    <w:p w:rsidR="00FB6C0D" w:rsidRPr="007A2B0B" w:rsidRDefault="00FB6C0D" w:rsidP="00B87DD8">
      <w:pPr>
        <w:pStyle w:val="Zkladntext"/>
        <w:rPr>
          <w:rFonts w:ascii="Arial" w:hAnsi="Arial" w:cs="Arial"/>
        </w:rPr>
      </w:pPr>
      <w:r w:rsidRPr="007A2B0B">
        <w:rPr>
          <w:rFonts w:ascii="Arial" w:hAnsi="Arial" w:cs="Arial"/>
        </w:rPr>
        <w:t>Pri primárnom vzdelávaní – ISC</w:t>
      </w:r>
      <w:r w:rsidR="00DC0DBF">
        <w:rPr>
          <w:rFonts w:ascii="Arial" w:hAnsi="Arial" w:cs="Arial"/>
        </w:rPr>
        <w:t xml:space="preserve">ED 1 – sú žiaci hodnotení </w:t>
      </w:r>
      <w:r w:rsidR="00DC0DBF" w:rsidRPr="007A2B0B">
        <w:rPr>
          <w:rFonts w:ascii="Arial" w:hAnsi="Arial" w:cs="Arial"/>
        </w:rPr>
        <w:t>stupňom klasi</w:t>
      </w:r>
      <w:r w:rsidR="00DC0DBF">
        <w:rPr>
          <w:rFonts w:ascii="Arial" w:hAnsi="Arial" w:cs="Arial"/>
        </w:rPr>
        <w:t>fikácie</w:t>
      </w:r>
      <w:r w:rsidRPr="007A2B0B">
        <w:rPr>
          <w:rFonts w:ascii="Arial" w:hAnsi="Arial" w:cs="Arial"/>
        </w:rPr>
        <w:t xml:space="preserve">. </w:t>
      </w:r>
    </w:p>
    <w:p w:rsidR="00DC0DBF" w:rsidRDefault="00FB6C0D" w:rsidP="00DC0DBF">
      <w:pPr>
        <w:pStyle w:val="Zkladntext"/>
        <w:rPr>
          <w:rFonts w:ascii="Arial" w:hAnsi="Arial" w:cs="Arial"/>
        </w:rPr>
      </w:pPr>
      <w:r w:rsidRPr="007A2B0B">
        <w:rPr>
          <w:rFonts w:ascii="Arial" w:hAnsi="Arial" w:cs="Arial"/>
        </w:rPr>
        <w:t>Pri nižšom strednom vzdelávaní – ISCED 2 – sú výsledky žiakov hodnotené stupňom klasi</w:t>
      </w:r>
      <w:r w:rsidR="006856CE">
        <w:rPr>
          <w:rFonts w:ascii="Arial" w:hAnsi="Arial" w:cs="Arial"/>
        </w:rPr>
        <w:t>fikácie</w:t>
      </w:r>
      <w:r w:rsidR="00DC0DBF">
        <w:rPr>
          <w:rFonts w:ascii="Arial" w:hAnsi="Arial" w:cs="Arial"/>
        </w:rPr>
        <w:t>.</w:t>
      </w:r>
    </w:p>
    <w:p w:rsidR="00B87DD8" w:rsidRPr="007A2B0B" w:rsidRDefault="00B87DD8" w:rsidP="00DC0DBF">
      <w:pPr>
        <w:pStyle w:val="Zkladntext"/>
        <w:rPr>
          <w:rFonts w:ascii="Arial" w:hAnsi="Arial" w:cs="Arial"/>
        </w:rPr>
      </w:pPr>
      <w:r w:rsidRPr="007A2B0B">
        <w:rPr>
          <w:rFonts w:ascii="Arial" w:hAnsi="Arial" w:cs="Arial"/>
        </w:rPr>
        <w:t xml:space="preserve"> Naším cieľom je hodnotiť prepojenie vedomostí so zručnosťami a spôsobilosťami žiaka. Uplatňujeme individuálne hodnotenie, pri ktorom sledujeme vývoj žiaka, jeho individuálny rozvoj spôsobilostí a vedomostí bez porovnávania v kolektíve.  </w:t>
      </w:r>
    </w:p>
    <w:p w:rsidR="00B87DD8" w:rsidRPr="007A2B0B" w:rsidRDefault="00B87DD8" w:rsidP="00B87DD8">
      <w:pPr>
        <w:jc w:val="both"/>
        <w:rPr>
          <w:rFonts w:ascii="Arial" w:hAnsi="Arial" w:cs="Arial"/>
        </w:rPr>
      </w:pPr>
      <w:r w:rsidRPr="007A2B0B">
        <w:rPr>
          <w:rFonts w:ascii="Arial" w:hAnsi="Arial" w:cs="Arial"/>
        </w:rPr>
        <w:t xml:space="preserve">  Budeme vykonávať </w:t>
      </w:r>
      <w:proofErr w:type="spellStart"/>
      <w:r w:rsidR="00FC4C31" w:rsidRPr="007A2B0B">
        <w:rPr>
          <w:rFonts w:ascii="Arial" w:hAnsi="Arial" w:cs="Arial"/>
        </w:rPr>
        <w:t>sumatívne</w:t>
      </w:r>
      <w:proofErr w:type="spellEnd"/>
      <w:r w:rsidRPr="007A2B0B">
        <w:rPr>
          <w:rFonts w:ascii="Arial" w:hAnsi="Arial" w:cs="Arial"/>
        </w:rPr>
        <w:t xml:space="preserve"> hodnotenie výsledkov žiaka formou hodnotiaceho portfólia.</w:t>
      </w:r>
    </w:p>
    <w:p w:rsidR="00B87DD8" w:rsidRPr="007A2B0B" w:rsidRDefault="00B87DD8" w:rsidP="00B87DD8">
      <w:pPr>
        <w:jc w:val="both"/>
        <w:rPr>
          <w:rFonts w:ascii="Arial" w:hAnsi="Arial" w:cs="Arial"/>
        </w:rPr>
      </w:pPr>
      <w:r w:rsidRPr="007A2B0B">
        <w:rPr>
          <w:rFonts w:ascii="Arial" w:hAnsi="Arial" w:cs="Arial"/>
          <w:u w:val="single"/>
        </w:rPr>
        <w:t>Povinné práce v hodnotiacom portfóliu žiaka</w:t>
      </w:r>
      <w:r w:rsidRPr="007A2B0B">
        <w:rPr>
          <w:rFonts w:ascii="Arial" w:hAnsi="Arial" w:cs="Arial"/>
        </w:rPr>
        <w:t>:</w:t>
      </w:r>
    </w:p>
    <w:p w:rsidR="00B87DD8" w:rsidRPr="007A2B0B" w:rsidRDefault="00B87DD8" w:rsidP="00B87DD8">
      <w:pPr>
        <w:jc w:val="both"/>
        <w:rPr>
          <w:rFonts w:ascii="Arial" w:hAnsi="Arial" w:cs="Arial"/>
        </w:rPr>
      </w:pPr>
      <w:r w:rsidRPr="007A2B0B">
        <w:rPr>
          <w:rFonts w:ascii="Arial" w:hAnsi="Arial" w:cs="Arial"/>
        </w:rPr>
        <w:t xml:space="preserve">vybrané písomné práce, </w:t>
      </w:r>
    </w:p>
    <w:p w:rsidR="00B87DD8" w:rsidRPr="007A2B0B" w:rsidRDefault="00B87DD8" w:rsidP="00B87DD8">
      <w:pPr>
        <w:jc w:val="both"/>
        <w:rPr>
          <w:rFonts w:ascii="Arial" w:hAnsi="Arial" w:cs="Arial"/>
        </w:rPr>
      </w:pPr>
      <w:r w:rsidRPr="007A2B0B">
        <w:rPr>
          <w:rFonts w:ascii="Arial" w:hAnsi="Arial" w:cs="Arial"/>
        </w:rPr>
        <w:lastRenderedPageBreak/>
        <w:t>tematické testy a previerky,</w:t>
      </w:r>
    </w:p>
    <w:p w:rsidR="00B87DD8" w:rsidRPr="007A2B0B" w:rsidRDefault="00B87DD8" w:rsidP="00B87DD8">
      <w:pPr>
        <w:jc w:val="both"/>
        <w:rPr>
          <w:rFonts w:ascii="Arial" w:hAnsi="Arial" w:cs="Arial"/>
        </w:rPr>
      </w:pPr>
      <w:r w:rsidRPr="007A2B0B">
        <w:rPr>
          <w:rFonts w:ascii="Arial" w:hAnsi="Arial" w:cs="Arial"/>
        </w:rPr>
        <w:t>plánované projektové práce,</w:t>
      </w:r>
    </w:p>
    <w:p w:rsidR="00B87DD8" w:rsidRPr="007A2B0B" w:rsidRDefault="00B87DD8" w:rsidP="00B87DD8">
      <w:pPr>
        <w:jc w:val="both"/>
        <w:rPr>
          <w:rFonts w:ascii="Arial" w:hAnsi="Arial" w:cs="Arial"/>
        </w:rPr>
      </w:pPr>
      <w:r w:rsidRPr="007A2B0B">
        <w:rPr>
          <w:rFonts w:ascii="Arial" w:hAnsi="Arial" w:cs="Arial"/>
        </w:rPr>
        <w:t>prezentácia vlastnej projektovej  práce,</w:t>
      </w:r>
    </w:p>
    <w:p w:rsidR="00B87DD8" w:rsidRPr="007A2B0B" w:rsidRDefault="00B87DD8" w:rsidP="00B87DD8">
      <w:pPr>
        <w:jc w:val="both"/>
        <w:rPr>
          <w:rFonts w:ascii="Arial" w:hAnsi="Arial" w:cs="Arial"/>
        </w:rPr>
      </w:pPr>
      <w:r w:rsidRPr="007A2B0B">
        <w:rPr>
          <w:rFonts w:ascii="Arial" w:hAnsi="Arial" w:cs="Arial"/>
        </w:rPr>
        <w:t>samostatné tvorivé úlohy,</w:t>
      </w:r>
    </w:p>
    <w:p w:rsidR="00B87DD8" w:rsidRPr="007A2B0B" w:rsidRDefault="00B87DD8" w:rsidP="00B87DD8">
      <w:pPr>
        <w:jc w:val="both"/>
        <w:rPr>
          <w:rFonts w:ascii="Arial" w:hAnsi="Arial" w:cs="Arial"/>
        </w:rPr>
      </w:pPr>
      <w:r w:rsidRPr="007A2B0B">
        <w:rPr>
          <w:rFonts w:ascii="Arial" w:hAnsi="Arial" w:cs="Arial"/>
        </w:rPr>
        <w:t xml:space="preserve">prezentácia učebnej  témy. </w:t>
      </w:r>
    </w:p>
    <w:p w:rsidR="00B87DD8" w:rsidRPr="007A2B0B" w:rsidRDefault="00B87DD8" w:rsidP="00B87DD8">
      <w:pPr>
        <w:jc w:val="both"/>
        <w:rPr>
          <w:rFonts w:ascii="Arial" w:hAnsi="Arial" w:cs="Arial"/>
        </w:rPr>
      </w:pPr>
    </w:p>
    <w:p w:rsidR="00B87DD8" w:rsidRPr="007A2B0B" w:rsidRDefault="00B87DD8" w:rsidP="00B87DD8">
      <w:pPr>
        <w:jc w:val="both"/>
        <w:rPr>
          <w:rFonts w:ascii="Arial" w:hAnsi="Arial" w:cs="Arial"/>
          <w:u w:val="single"/>
        </w:rPr>
      </w:pPr>
      <w:r w:rsidRPr="007A2B0B">
        <w:rPr>
          <w:rFonts w:ascii="Arial" w:hAnsi="Arial" w:cs="Arial"/>
          <w:u w:val="single"/>
        </w:rPr>
        <w:t>Voliteľné práce v hodnotiacom portfóliu žiaka:</w:t>
      </w:r>
    </w:p>
    <w:p w:rsidR="00B87DD8" w:rsidRPr="007A2B0B" w:rsidRDefault="00B87DD8" w:rsidP="00B87DD8">
      <w:pPr>
        <w:jc w:val="both"/>
        <w:rPr>
          <w:rFonts w:ascii="Arial" w:hAnsi="Arial" w:cs="Arial"/>
        </w:rPr>
      </w:pPr>
      <w:r w:rsidRPr="007A2B0B">
        <w:rPr>
          <w:rFonts w:ascii="Arial" w:hAnsi="Arial" w:cs="Arial"/>
        </w:rPr>
        <w:t>Triedny časopis, redaktor, pravidelný dopisovateľ,</w:t>
      </w:r>
    </w:p>
    <w:p w:rsidR="00B87DD8" w:rsidRPr="007A2B0B" w:rsidRDefault="00B87DD8" w:rsidP="00B87DD8">
      <w:pPr>
        <w:jc w:val="both"/>
        <w:rPr>
          <w:rFonts w:ascii="Arial" w:hAnsi="Arial" w:cs="Arial"/>
        </w:rPr>
      </w:pPr>
      <w:r w:rsidRPr="007A2B0B">
        <w:rPr>
          <w:rFonts w:ascii="Arial" w:hAnsi="Arial" w:cs="Arial"/>
        </w:rPr>
        <w:t>ročníkový projekt – vypracovanie návrhu a úspešnosť riešenia,</w:t>
      </w:r>
    </w:p>
    <w:p w:rsidR="00B87DD8" w:rsidRPr="007A2B0B" w:rsidRDefault="00B87DD8" w:rsidP="00B87DD8">
      <w:pPr>
        <w:jc w:val="both"/>
        <w:rPr>
          <w:rFonts w:ascii="Arial" w:hAnsi="Arial" w:cs="Arial"/>
        </w:rPr>
      </w:pPr>
      <w:r w:rsidRPr="007A2B0B">
        <w:rPr>
          <w:rFonts w:ascii="Arial" w:hAnsi="Arial" w:cs="Arial"/>
        </w:rPr>
        <w:t xml:space="preserve">vytvorenie  demonštračného, digitálneho, zvukového, priestorového </w:t>
      </w:r>
      <w:proofErr w:type="spellStart"/>
      <w:r w:rsidRPr="007A2B0B">
        <w:rPr>
          <w:rFonts w:ascii="Arial" w:hAnsi="Arial" w:cs="Arial"/>
        </w:rPr>
        <w:t>a.i</w:t>
      </w:r>
      <w:proofErr w:type="spellEnd"/>
      <w:r w:rsidRPr="007A2B0B">
        <w:rPr>
          <w:rFonts w:ascii="Arial" w:hAnsi="Arial" w:cs="Arial"/>
        </w:rPr>
        <w:t>. didaktického    materiálu  na výučbu,</w:t>
      </w:r>
    </w:p>
    <w:p w:rsidR="00B87DD8" w:rsidRPr="007A2B0B" w:rsidRDefault="00B87DD8" w:rsidP="00B87DD8">
      <w:pPr>
        <w:jc w:val="both"/>
        <w:rPr>
          <w:rFonts w:ascii="Arial" w:hAnsi="Arial" w:cs="Arial"/>
        </w:rPr>
      </w:pPr>
      <w:r w:rsidRPr="007A2B0B">
        <w:rPr>
          <w:rFonts w:ascii="Arial" w:hAnsi="Arial" w:cs="Arial"/>
        </w:rPr>
        <w:t>výsledky žiaka v predmetových súťažiach a olympiádach.</w:t>
      </w:r>
    </w:p>
    <w:p w:rsidR="00B87DD8" w:rsidRPr="007A2B0B" w:rsidRDefault="00B87DD8" w:rsidP="00B87DD8">
      <w:pPr>
        <w:jc w:val="both"/>
        <w:rPr>
          <w:rFonts w:ascii="Arial" w:hAnsi="Arial" w:cs="Arial"/>
        </w:rPr>
      </w:pPr>
    </w:p>
    <w:p w:rsidR="00B87DD8" w:rsidRPr="007A2B0B" w:rsidRDefault="00B87DD8" w:rsidP="00B87DD8">
      <w:pPr>
        <w:jc w:val="both"/>
        <w:rPr>
          <w:rFonts w:ascii="Arial" w:hAnsi="Arial" w:cs="Arial"/>
        </w:rPr>
      </w:pPr>
      <w:r w:rsidRPr="007A2B0B">
        <w:rPr>
          <w:rFonts w:ascii="Arial" w:hAnsi="Arial" w:cs="Arial"/>
        </w:rPr>
        <w:t xml:space="preserve">Pri </w:t>
      </w:r>
      <w:proofErr w:type="spellStart"/>
      <w:r w:rsidRPr="007A2B0B">
        <w:rPr>
          <w:rFonts w:ascii="Arial" w:hAnsi="Arial" w:cs="Arial"/>
          <w:b/>
          <w:bCs/>
        </w:rPr>
        <w:t>sumatívnom</w:t>
      </w:r>
      <w:proofErr w:type="spellEnd"/>
      <w:r w:rsidRPr="007A2B0B">
        <w:rPr>
          <w:rFonts w:ascii="Arial" w:hAnsi="Arial" w:cs="Arial"/>
          <w:b/>
          <w:bCs/>
        </w:rPr>
        <w:t xml:space="preserve"> </w:t>
      </w:r>
      <w:r w:rsidRPr="007A2B0B">
        <w:rPr>
          <w:rFonts w:ascii="Arial" w:hAnsi="Arial" w:cs="Arial"/>
        </w:rPr>
        <w:t xml:space="preserve">( súhrnnom) hodnotení budeme akceptovať výsledky povinného i voliteľného hodnotiaceho portfólia, uplatňovať individuálne hodnotenie, pri ktorom sledujeme  vývoj žiaka, jeho individuálny rozvoj spôsobilostí a vedomostí bez porovnávania v kolektíve.  </w:t>
      </w:r>
    </w:p>
    <w:p w:rsidR="00B87DD8" w:rsidRPr="007A2B0B" w:rsidRDefault="00B87DD8" w:rsidP="00B87DD8">
      <w:pPr>
        <w:jc w:val="both"/>
        <w:rPr>
          <w:rFonts w:ascii="Arial" w:hAnsi="Arial" w:cs="Arial"/>
        </w:rPr>
      </w:pPr>
    </w:p>
    <w:p w:rsidR="00B87DD8" w:rsidRPr="007A2B0B" w:rsidRDefault="00B87DD8" w:rsidP="00B87DD8">
      <w:pPr>
        <w:pStyle w:val="Zkladntext2"/>
        <w:spacing w:line="240" w:lineRule="auto"/>
        <w:rPr>
          <w:rFonts w:ascii="Arial" w:hAnsi="Arial" w:cs="Arial"/>
        </w:rPr>
      </w:pPr>
      <w:r w:rsidRPr="007A2B0B">
        <w:rPr>
          <w:rFonts w:ascii="Arial" w:hAnsi="Arial" w:cs="Arial"/>
        </w:rPr>
        <w:t>Pri hodnotení žiakov so špeciálnymi výchovno-vzdelávacími potrebami budeme post</w:t>
      </w:r>
      <w:r w:rsidR="00943F0D" w:rsidRPr="007A2B0B">
        <w:rPr>
          <w:rFonts w:ascii="Arial" w:hAnsi="Arial" w:cs="Arial"/>
        </w:rPr>
        <w:t xml:space="preserve">upovať podľa Metodického usmernenia </w:t>
      </w:r>
      <w:r w:rsidRPr="007A2B0B">
        <w:rPr>
          <w:rFonts w:ascii="Arial" w:hAnsi="Arial" w:cs="Arial"/>
        </w:rPr>
        <w:t xml:space="preserve"> na hodnotenie a klasifikáciu žiakov so ŠVVP 6164/96-153 zo dňa 12. 12. 1996</w:t>
      </w:r>
      <w:r w:rsidR="00C074AF" w:rsidRPr="007A2B0B">
        <w:rPr>
          <w:rFonts w:ascii="Arial" w:hAnsi="Arial" w:cs="Arial"/>
        </w:rPr>
        <w:t xml:space="preserve"> s platnosťou od 1.1.1997</w:t>
      </w:r>
      <w:r w:rsidRPr="007A2B0B">
        <w:rPr>
          <w:rFonts w:ascii="Arial" w:hAnsi="Arial" w:cs="Arial"/>
        </w:rPr>
        <w:t xml:space="preserve">. </w:t>
      </w:r>
    </w:p>
    <w:p w:rsidR="00B87DD8" w:rsidRPr="007A2B0B" w:rsidRDefault="00B87DD8" w:rsidP="00B87DD8">
      <w:pPr>
        <w:pStyle w:val="Zkladntext2"/>
        <w:spacing w:line="240" w:lineRule="auto"/>
        <w:rPr>
          <w:rFonts w:ascii="Arial" w:hAnsi="Arial" w:cs="Arial"/>
        </w:rPr>
      </w:pPr>
      <w:r w:rsidRPr="007A2B0B">
        <w:rPr>
          <w:rFonts w:ascii="Arial" w:hAnsi="Arial" w:cs="Arial"/>
        </w:rPr>
        <w:t>Budeme akceptovať špeciálne potreby  žiaka, postupovať podľa odporúčania CPPPaP a CŠPP o hodnotení žiaka a zohľadňovať jeho poruchu alebo postihnutie.  Pri normatívnom hodnotení portfólia žiaka budeme rešpektovať úroveň jeho vývojových predpokladov učenia.</w:t>
      </w:r>
    </w:p>
    <w:p w:rsidR="00FB6C0D" w:rsidRPr="007A2B0B" w:rsidRDefault="00FB6C0D" w:rsidP="00B87DD8">
      <w:pPr>
        <w:pStyle w:val="Zkladntext2"/>
        <w:spacing w:line="240" w:lineRule="auto"/>
        <w:rPr>
          <w:rFonts w:ascii="Arial" w:hAnsi="Arial" w:cs="Arial"/>
        </w:rPr>
      </w:pPr>
    </w:p>
    <w:p w:rsidR="00B87DD8" w:rsidRPr="007A2B0B" w:rsidRDefault="00B87DD8" w:rsidP="009E7FAA">
      <w:pPr>
        <w:pStyle w:val="Nadpis2"/>
        <w:numPr>
          <w:ilvl w:val="1"/>
          <w:numId w:val="8"/>
        </w:numPr>
      </w:pPr>
      <w:bookmarkStart w:id="34" w:name="_Toc246252341"/>
      <w:bookmarkStart w:id="35" w:name="_Toc25092821"/>
      <w:r w:rsidRPr="007A2B0B">
        <w:t>Hodnotenie pedagogických zamestnancov</w:t>
      </w:r>
      <w:bookmarkEnd w:id="34"/>
      <w:bookmarkEnd w:id="35"/>
    </w:p>
    <w:p w:rsidR="00B87DD8" w:rsidRPr="007A2B0B" w:rsidRDefault="00B87DD8" w:rsidP="00B87DD8">
      <w:pPr>
        <w:jc w:val="both"/>
        <w:rPr>
          <w:rFonts w:ascii="Arial" w:hAnsi="Arial" w:cs="Arial"/>
          <w:b/>
          <w:bCs/>
        </w:rPr>
      </w:pPr>
    </w:p>
    <w:p w:rsidR="00B87DD8" w:rsidRPr="007A2B0B" w:rsidRDefault="00B87DD8" w:rsidP="00B87DD8">
      <w:pPr>
        <w:pStyle w:val="Zkladntext"/>
        <w:rPr>
          <w:rFonts w:ascii="Arial" w:hAnsi="Arial" w:cs="Arial"/>
        </w:rPr>
      </w:pPr>
      <w:r w:rsidRPr="007A2B0B">
        <w:rPr>
          <w:rFonts w:ascii="Arial" w:hAnsi="Arial" w:cs="Arial"/>
        </w:rPr>
        <w:t xml:space="preserve">  Učiteľ vytvára v procesoch učenia sa žiakov podmienky k dosiahnutiu kompetencií – spôsobilostí žiaka. Kvalita riadenia a plánovania procesov učenia sa žiaka na vyučovacej hodine je závislá aj od kompetencií učiteľa.</w:t>
      </w:r>
    </w:p>
    <w:p w:rsidR="00B87DD8" w:rsidRPr="007A2B0B" w:rsidRDefault="00B87DD8" w:rsidP="00B87DD8">
      <w:pPr>
        <w:pStyle w:val="Zkladntext"/>
        <w:rPr>
          <w:rFonts w:ascii="Arial" w:hAnsi="Arial" w:cs="Arial"/>
        </w:rPr>
      </w:pPr>
      <w:r w:rsidRPr="007A2B0B">
        <w:rPr>
          <w:rFonts w:ascii="Arial" w:hAnsi="Arial" w:cs="Arial"/>
        </w:rPr>
        <w:t xml:space="preserve">  Verbálne hodnotenie pedagogických a odborných zamestnancov manažmentom školy bude realizované jedenkrát ročne.</w:t>
      </w:r>
    </w:p>
    <w:p w:rsidR="00B87DD8" w:rsidRPr="007A2B0B" w:rsidRDefault="00B87DD8" w:rsidP="00B87DD8">
      <w:pPr>
        <w:pStyle w:val="Zkladntext"/>
        <w:rPr>
          <w:rFonts w:ascii="Arial" w:hAnsi="Arial" w:cs="Arial"/>
        </w:rPr>
      </w:pPr>
      <w:r w:rsidRPr="007A2B0B">
        <w:rPr>
          <w:rFonts w:ascii="Arial" w:hAnsi="Arial" w:cs="Arial"/>
        </w:rPr>
        <w:t xml:space="preserve">  Pri hodnotení pedagogických zamestnancov budeme akceptovať nasledujúce kritériá:</w:t>
      </w:r>
    </w:p>
    <w:p w:rsidR="00B87DD8" w:rsidRPr="007A2B0B" w:rsidRDefault="00B87DD8" w:rsidP="00B87DD8">
      <w:pPr>
        <w:numPr>
          <w:ilvl w:val="0"/>
          <w:numId w:val="9"/>
        </w:numPr>
        <w:jc w:val="both"/>
        <w:rPr>
          <w:rFonts w:ascii="Arial" w:hAnsi="Arial" w:cs="Arial"/>
        </w:rPr>
      </w:pPr>
      <w:r w:rsidRPr="007A2B0B">
        <w:rPr>
          <w:rFonts w:ascii="Arial" w:hAnsi="Arial" w:cs="Arial"/>
        </w:rPr>
        <w:t>Priebežné certifikované didaktické, odborné a digitálne  vzdelávanie</w:t>
      </w:r>
    </w:p>
    <w:p w:rsidR="00B87DD8" w:rsidRPr="007A2B0B" w:rsidRDefault="00B87DD8" w:rsidP="00B87DD8">
      <w:pPr>
        <w:numPr>
          <w:ilvl w:val="0"/>
          <w:numId w:val="9"/>
        </w:numPr>
        <w:jc w:val="both"/>
        <w:rPr>
          <w:rFonts w:ascii="Arial" w:hAnsi="Arial" w:cs="Arial"/>
        </w:rPr>
      </w:pPr>
      <w:r w:rsidRPr="007A2B0B">
        <w:rPr>
          <w:rFonts w:ascii="Arial" w:hAnsi="Arial" w:cs="Arial"/>
        </w:rPr>
        <w:lastRenderedPageBreak/>
        <w:t>Kvalita procesov učenia zameraná na rozvoj kompetencií žiaka a vyšších poznávacích funkcií</w:t>
      </w:r>
    </w:p>
    <w:p w:rsidR="00B87DD8" w:rsidRPr="007A2B0B" w:rsidRDefault="00B87DD8" w:rsidP="00B87DD8">
      <w:pPr>
        <w:numPr>
          <w:ilvl w:val="0"/>
          <w:numId w:val="9"/>
        </w:numPr>
        <w:jc w:val="both"/>
        <w:rPr>
          <w:rFonts w:ascii="Arial" w:hAnsi="Arial" w:cs="Arial"/>
        </w:rPr>
      </w:pPr>
      <w:r w:rsidRPr="007A2B0B">
        <w:rPr>
          <w:rFonts w:ascii="Arial" w:hAnsi="Arial" w:cs="Arial"/>
        </w:rPr>
        <w:t xml:space="preserve">Sledovanie výsledkov žiakov </w:t>
      </w:r>
    </w:p>
    <w:p w:rsidR="00B87DD8" w:rsidRPr="007A2B0B" w:rsidRDefault="00B87DD8" w:rsidP="00B87DD8">
      <w:pPr>
        <w:numPr>
          <w:ilvl w:val="0"/>
          <w:numId w:val="9"/>
        </w:numPr>
        <w:jc w:val="both"/>
        <w:rPr>
          <w:rFonts w:ascii="Arial" w:hAnsi="Arial" w:cs="Arial"/>
        </w:rPr>
      </w:pPr>
      <w:r w:rsidRPr="007A2B0B">
        <w:rPr>
          <w:rFonts w:ascii="Arial" w:hAnsi="Arial" w:cs="Arial"/>
        </w:rPr>
        <w:t>Individuálna práca s talentovanými žiakmi a prezentácia ich zručností v súťažiach</w:t>
      </w:r>
    </w:p>
    <w:p w:rsidR="00B87DD8" w:rsidRPr="007A2B0B" w:rsidRDefault="00B87DD8" w:rsidP="00B87DD8">
      <w:pPr>
        <w:numPr>
          <w:ilvl w:val="0"/>
          <w:numId w:val="9"/>
        </w:numPr>
        <w:jc w:val="both"/>
        <w:rPr>
          <w:rFonts w:ascii="Arial" w:hAnsi="Arial" w:cs="Arial"/>
        </w:rPr>
      </w:pPr>
      <w:r w:rsidRPr="007A2B0B">
        <w:rPr>
          <w:rFonts w:ascii="Arial" w:hAnsi="Arial" w:cs="Arial"/>
        </w:rPr>
        <w:t>Individuálna práca s integrovanými žiakmi a  žiakmi so zníženými predpokladmi učenia</w:t>
      </w:r>
    </w:p>
    <w:p w:rsidR="00B87DD8" w:rsidRPr="007A2B0B" w:rsidRDefault="00B87DD8" w:rsidP="00B87DD8">
      <w:pPr>
        <w:numPr>
          <w:ilvl w:val="0"/>
          <w:numId w:val="9"/>
        </w:numPr>
        <w:jc w:val="both"/>
        <w:rPr>
          <w:rFonts w:ascii="Arial" w:hAnsi="Arial" w:cs="Arial"/>
        </w:rPr>
      </w:pPr>
      <w:r w:rsidRPr="007A2B0B">
        <w:rPr>
          <w:rFonts w:ascii="Arial" w:hAnsi="Arial" w:cs="Arial"/>
        </w:rPr>
        <w:t xml:space="preserve">Príprava  rozvojových projektových návrhov školy na zefektívnenie procesov učenia </w:t>
      </w:r>
    </w:p>
    <w:p w:rsidR="00B87DD8" w:rsidRPr="007A2B0B" w:rsidRDefault="00B87DD8" w:rsidP="00B87DD8">
      <w:pPr>
        <w:numPr>
          <w:ilvl w:val="0"/>
          <w:numId w:val="9"/>
        </w:numPr>
        <w:jc w:val="both"/>
        <w:rPr>
          <w:rFonts w:ascii="Arial" w:hAnsi="Arial" w:cs="Arial"/>
        </w:rPr>
      </w:pPr>
      <w:r w:rsidRPr="007A2B0B">
        <w:rPr>
          <w:rFonts w:ascii="Arial" w:hAnsi="Arial" w:cs="Arial"/>
        </w:rPr>
        <w:t>Príprava a realizácia projektov školy zameraných na osobnostný rozvoj  žiaka</w:t>
      </w:r>
    </w:p>
    <w:p w:rsidR="00B87DD8" w:rsidRPr="007A2B0B" w:rsidRDefault="00B87DD8" w:rsidP="00B87DD8">
      <w:pPr>
        <w:numPr>
          <w:ilvl w:val="0"/>
          <w:numId w:val="9"/>
        </w:numPr>
        <w:jc w:val="both"/>
        <w:rPr>
          <w:rFonts w:ascii="Arial" w:hAnsi="Arial" w:cs="Arial"/>
        </w:rPr>
      </w:pPr>
      <w:r w:rsidRPr="007A2B0B">
        <w:rPr>
          <w:rFonts w:ascii="Arial" w:hAnsi="Arial" w:cs="Arial"/>
        </w:rPr>
        <w:t>Realizácia  cieľov a úloh projektových zámerov školy v procesoch učenia</w:t>
      </w:r>
    </w:p>
    <w:p w:rsidR="00B87DD8" w:rsidRPr="007A2B0B" w:rsidRDefault="00B87DD8" w:rsidP="00B87DD8">
      <w:pPr>
        <w:numPr>
          <w:ilvl w:val="0"/>
          <w:numId w:val="9"/>
        </w:numPr>
        <w:jc w:val="both"/>
        <w:rPr>
          <w:rFonts w:ascii="Arial" w:hAnsi="Arial" w:cs="Arial"/>
        </w:rPr>
      </w:pPr>
      <w:r w:rsidRPr="007A2B0B">
        <w:rPr>
          <w:rFonts w:ascii="Arial" w:hAnsi="Arial" w:cs="Arial"/>
        </w:rPr>
        <w:t>Kvalita a kvantita plnenia úloh v rámci poverených funkcií v organizačnej štruktúre školy</w:t>
      </w:r>
    </w:p>
    <w:p w:rsidR="00B87DD8" w:rsidRPr="007A2B0B" w:rsidRDefault="00B87DD8" w:rsidP="00B87DD8">
      <w:pPr>
        <w:jc w:val="both"/>
        <w:rPr>
          <w:rFonts w:ascii="Arial" w:hAnsi="Arial" w:cs="Arial"/>
        </w:rPr>
      </w:pPr>
    </w:p>
    <w:p w:rsidR="00B87DD8" w:rsidRPr="007A2B0B" w:rsidRDefault="00B87DD8" w:rsidP="00B87DD8">
      <w:pPr>
        <w:jc w:val="both"/>
        <w:rPr>
          <w:rFonts w:ascii="Arial" w:hAnsi="Arial" w:cs="Arial"/>
        </w:rPr>
      </w:pPr>
      <w:r w:rsidRPr="007A2B0B">
        <w:rPr>
          <w:rFonts w:ascii="Arial" w:hAnsi="Arial" w:cs="Arial"/>
        </w:rPr>
        <w:t xml:space="preserve">Kontrolný vnútorný systém </w:t>
      </w:r>
    </w:p>
    <w:p w:rsidR="00B87DD8" w:rsidRPr="007A2B0B" w:rsidRDefault="00B87DD8" w:rsidP="00B87DD8">
      <w:pPr>
        <w:numPr>
          <w:ilvl w:val="0"/>
          <w:numId w:val="10"/>
        </w:numPr>
        <w:jc w:val="both"/>
        <w:rPr>
          <w:rFonts w:ascii="Arial" w:hAnsi="Arial" w:cs="Arial"/>
        </w:rPr>
      </w:pPr>
      <w:r w:rsidRPr="007A2B0B">
        <w:rPr>
          <w:rFonts w:ascii="Arial" w:hAnsi="Arial" w:cs="Arial"/>
        </w:rPr>
        <w:t>Meranie procesov učenia formou dotazníkov pre žiakov</w:t>
      </w:r>
    </w:p>
    <w:p w:rsidR="00B87DD8" w:rsidRPr="007A2B0B" w:rsidRDefault="00B87DD8" w:rsidP="00B87DD8">
      <w:pPr>
        <w:numPr>
          <w:ilvl w:val="0"/>
          <w:numId w:val="10"/>
        </w:numPr>
        <w:jc w:val="both"/>
        <w:rPr>
          <w:rFonts w:ascii="Arial" w:hAnsi="Arial" w:cs="Arial"/>
        </w:rPr>
      </w:pPr>
      <w:r w:rsidRPr="007A2B0B">
        <w:rPr>
          <w:rFonts w:ascii="Arial" w:hAnsi="Arial" w:cs="Arial"/>
        </w:rPr>
        <w:t>Hospitačná činnosť</w:t>
      </w:r>
    </w:p>
    <w:p w:rsidR="00B87DD8" w:rsidRPr="007A2B0B" w:rsidRDefault="00B87DD8" w:rsidP="00B87DD8">
      <w:pPr>
        <w:numPr>
          <w:ilvl w:val="0"/>
          <w:numId w:val="10"/>
        </w:numPr>
        <w:jc w:val="both"/>
        <w:rPr>
          <w:rFonts w:ascii="Arial" w:hAnsi="Arial" w:cs="Arial"/>
        </w:rPr>
      </w:pPr>
      <w:r w:rsidRPr="007A2B0B">
        <w:rPr>
          <w:rFonts w:ascii="Arial" w:hAnsi="Arial" w:cs="Arial"/>
        </w:rPr>
        <w:t>Evidencia vzdelávania pedagogických zamestnancov</w:t>
      </w:r>
    </w:p>
    <w:p w:rsidR="00B87DD8" w:rsidRPr="007A2B0B" w:rsidRDefault="00B87DD8" w:rsidP="00B87DD8">
      <w:pPr>
        <w:numPr>
          <w:ilvl w:val="0"/>
          <w:numId w:val="10"/>
        </w:numPr>
        <w:jc w:val="both"/>
        <w:rPr>
          <w:rFonts w:ascii="Arial" w:hAnsi="Arial" w:cs="Arial"/>
        </w:rPr>
      </w:pPr>
      <w:r w:rsidRPr="007A2B0B">
        <w:rPr>
          <w:rFonts w:ascii="Arial" w:hAnsi="Arial" w:cs="Arial"/>
        </w:rPr>
        <w:t>Evidencia  úspechov v súťažiach</w:t>
      </w:r>
    </w:p>
    <w:p w:rsidR="00B87DD8" w:rsidRPr="007A2B0B" w:rsidRDefault="00B87DD8" w:rsidP="00B87DD8">
      <w:pPr>
        <w:numPr>
          <w:ilvl w:val="0"/>
          <w:numId w:val="10"/>
        </w:numPr>
        <w:rPr>
          <w:rFonts w:ascii="Arial" w:hAnsi="Arial" w:cs="Arial"/>
        </w:rPr>
      </w:pPr>
      <w:r w:rsidRPr="007A2B0B">
        <w:rPr>
          <w:rFonts w:ascii="Arial" w:hAnsi="Arial" w:cs="Arial"/>
        </w:rPr>
        <w:t>Evidencia autorstva a realizácie projektov</w:t>
      </w:r>
      <w:r w:rsidRPr="007A2B0B">
        <w:rPr>
          <w:rFonts w:ascii="Arial" w:hAnsi="Arial" w:cs="Arial"/>
        </w:rPr>
        <w:br/>
      </w:r>
    </w:p>
    <w:p w:rsidR="00B87DD8" w:rsidRPr="007A2B0B" w:rsidRDefault="00B87DD8" w:rsidP="009E7FAA">
      <w:pPr>
        <w:pStyle w:val="Nadpis2"/>
        <w:numPr>
          <w:ilvl w:val="1"/>
          <w:numId w:val="8"/>
        </w:numPr>
      </w:pPr>
      <w:bookmarkStart w:id="36" w:name="_Toc246252342"/>
      <w:r w:rsidRPr="007A2B0B">
        <w:t xml:space="preserve"> </w:t>
      </w:r>
      <w:bookmarkStart w:id="37" w:name="_Toc25092822"/>
      <w:r w:rsidRPr="007A2B0B">
        <w:t>Hodnotenie školy</w:t>
      </w:r>
      <w:bookmarkEnd w:id="36"/>
      <w:bookmarkEnd w:id="37"/>
    </w:p>
    <w:p w:rsidR="00B87DD8" w:rsidRPr="007A2B0B" w:rsidRDefault="00B87DD8" w:rsidP="00B87DD8">
      <w:pPr>
        <w:rPr>
          <w:rFonts w:ascii="Arial" w:hAnsi="Arial" w:cs="Arial"/>
        </w:rPr>
      </w:pPr>
    </w:p>
    <w:p w:rsidR="00B87DD8" w:rsidRPr="007A2B0B" w:rsidRDefault="00B87DD8" w:rsidP="009E7FAA">
      <w:pPr>
        <w:pStyle w:val="Nadpis3"/>
        <w:numPr>
          <w:ilvl w:val="2"/>
          <w:numId w:val="8"/>
        </w:numPr>
      </w:pPr>
      <w:r w:rsidRPr="007A2B0B">
        <w:t xml:space="preserve"> </w:t>
      </w:r>
      <w:bookmarkStart w:id="38" w:name="_Toc25092823"/>
      <w:r w:rsidRPr="007A2B0B">
        <w:t>Externé hodnotenie</w:t>
      </w:r>
      <w:bookmarkEnd w:id="38"/>
    </w:p>
    <w:p w:rsidR="00B87DD8" w:rsidRPr="007A2B0B" w:rsidRDefault="00B87DD8" w:rsidP="00B87DD8">
      <w:pPr>
        <w:jc w:val="both"/>
        <w:rPr>
          <w:rFonts w:ascii="Arial" w:hAnsi="Arial" w:cs="Arial"/>
        </w:rPr>
      </w:pPr>
      <w:r w:rsidRPr="007A2B0B">
        <w:rPr>
          <w:rFonts w:ascii="Arial" w:hAnsi="Arial" w:cs="Arial"/>
        </w:rPr>
        <w:t xml:space="preserve">Škola ako vzdelávacia inštitúcia potrebuje pre svoju prax poznať jej akceptovanie a hodnotenie zo strany partnerov – rodičov a verejnosti. Spätná väzba nám dáva  priestor na </w:t>
      </w:r>
      <w:proofErr w:type="spellStart"/>
      <w:r w:rsidRPr="007A2B0B">
        <w:rPr>
          <w:rFonts w:ascii="Arial" w:hAnsi="Arial" w:cs="Arial"/>
        </w:rPr>
        <w:t>autoevalváciu</w:t>
      </w:r>
      <w:proofErr w:type="spellEnd"/>
      <w:r w:rsidRPr="007A2B0B">
        <w:rPr>
          <w:rFonts w:ascii="Arial" w:hAnsi="Arial" w:cs="Arial"/>
        </w:rPr>
        <w:t xml:space="preserve"> školy.</w:t>
      </w:r>
    </w:p>
    <w:p w:rsidR="00B87DD8" w:rsidRPr="007A2B0B" w:rsidRDefault="00B87DD8" w:rsidP="00B87DD8">
      <w:pPr>
        <w:jc w:val="both"/>
        <w:rPr>
          <w:rFonts w:ascii="Arial" w:hAnsi="Arial" w:cs="Arial"/>
        </w:rPr>
      </w:pPr>
      <w:r w:rsidRPr="007A2B0B">
        <w:rPr>
          <w:rFonts w:ascii="Arial" w:hAnsi="Arial" w:cs="Arial"/>
        </w:rPr>
        <w:t>Nástroje  hodnotenia:</w:t>
      </w:r>
    </w:p>
    <w:p w:rsidR="00B87DD8" w:rsidRPr="007A2B0B" w:rsidRDefault="00B87DD8" w:rsidP="00B87DD8">
      <w:pPr>
        <w:numPr>
          <w:ilvl w:val="0"/>
          <w:numId w:val="11"/>
        </w:numPr>
        <w:jc w:val="both"/>
        <w:rPr>
          <w:rFonts w:ascii="Arial" w:hAnsi="Arial" w:cs="Arial"/>
        </w:rPr>
      </w:pPr>
      <w:r w:rsidRPr="007A2B0B">
        <w:rPr>
          <w:rFonts w:ascii="Arial" w:hAnsi="Arial" w:cs="Arial"/>
        </w:rPr>
        <w:t>Dotazníky a ankety pre rodičov</w:t>
      </w:r>
    </w:p>
    <w:p w:rsidR="00B87DD8" w:rsidRPr="007A2B0B" w:rsidRDefault="00B87DD8" w:rsidP="00B87DD8">
      <w:pPr>
        <w:numPr>
          <w:ilvl w:val="0"/>
          <w:numId w:val="11"/>
        </w:numPr>
        <w:jc w:val="both"/>
        <w:rPr>
          <w:rFonts w:ascii="Arial" w:hAnsi="Arial" w:cs="Arial"/>
        </w:rPr>
      </w:pPr>
      <w:r w:rsidRPr="007A2B0B">
        <w:rPr>
          <w:rFonts w:ascii="Arial" w:hAnsi="Arial" w:cs="Arial"/>
        </w:rPr>
        <w:t>Diskusia s partnermi školy</w:t>
      </w:r>
    </w:p>
    <w:p w:rsidR="00B87DD8" w:rsidRPr="007A2B0B" w:rsidRDefault="00B87DD8" w:rsidP="00B87DD8">
      <w:pPr>
        <w:numPr>
          <w:ilvl w:val="0"/>
          <w:numId w:val="11"/>
        </w:numPr>
        <w:jc w:val="both"/>
        <w:rPr>
          <w:rFonts w:ascii="Arial" w:hAnsi="Arial" w:cs="Arial"/>
        </w:rPr>
      </w:pPr>
      <w:r w:rsidRPr="007A2B0B">
        <w:rPr>
          <w:rFonts w:ascii="Arial" w:hAnsi="Arial" w:cs="Arial"/>
        </w:rPr>
        <w:t>Pochvaly, sťažnosti rodičov</w:t>
      </w:r>
    </w:p>
    <w:p w:rsidR="00B87DD8" w:rsidRPr="007A2B0B" w:rsidRDefault="00B87DD8" w:rsidP="00B87DD8">
      <w:pPr>
        <w:numPr>
          <w:ilvl w:val="0"/>
          <w:numId w:val="11"/>
        </w:numPr>
        <w:jc w:val="both"/>
        <w:rPr>
          <w:rFonts w:ascii="Arial" w:hAnsi="Arial" w:cs="Arial"/>
        </w:rPr>
      </w:pPr>
      <w:r w:rsidRPr="007A2B0B">
        <w:rPr>
          <w:rFonts w:ascii="Arial" w:hAnsi="Arial" w:cs="Arial"/>
        </w:rPr>
        <w:t>Hodnotenie RŠ</w:t>
      </w:r>
    </w:p>
    <w:p w:rsidR="00B87DD8" w:rsidRPr="007A2B0B" w:rsidRDefault="00B87DD8" w:rsidP="00B87DD8">
      <w:pPr>
        <w:jc w:val="both"/>
        <w:rPr>
          <w:rFonts w:ascii="Arial" w:hAnsi="Arial" w:cs="Arial"/>
        </w:rPr>
      </w:pPr>
      <w:r w:rsidRPr="007A2B0B">
        <w:rPr>
          <w:rFonts w:ascii="Arial" w:hAnsi="Arial" w:cs="Arial"/>
        </w:rPr>
        <w:t xml:space="preserve">      5.  Hodnotenie zo strany zriaďovateľa</w:t>
      </w:r>
    </w:p>
    <w:p w:rsidR="00B87DD8" w:rsidRPr="007A2B0B" w:rsidRDefault="00B87DD8" w:rsidP="00B87DD8">
      <w:pPr>
        <w:ind w:left="360"/>
        <w:jc w:val="both"/>
        <w:rPr>
          <w:rFonts w:ascii="Arial" w:hAnsi="Arial" w:cs="Arial"/>
        </w:rPr>
      </w:pPr>
    </w:p>
    <w:p w:rsidR="00B87DD8" w:rsidRPr="007A2B0B" w:rsidRDefault="00B87DD8" w:rsidP="009E7FAA">
      <w:pPr>
        <w:pStyle w:val="Nadpis3"/>
        <w:numPr>
          <w:ilvl w:val="2"/>
          <w:numId w:val="8"/>
        </w:numPr>
      </w:pPr>
      <w:r w:rsidRPr="007A2B0B">
        <w:lastRenderedPageBreak/>
        <w:t xml:space="preserve"> </w:t>
      </w:r>
      <w:bookmarkStart w:id="39" w:name="_Toc25092824"/>
      <w:r w:rsidRPr="007A2B0B">
        <w:t>Interné hodnotenie</w:t>
      </w:r>
      <w:bookmarkEnd w:id="39"/>
    </w:p>
    <w:p w:rsidR="00B87DD8" w:rsidRPr="007A2B0B" w:rsidRDefault="00B87DD8" w:rsidP="00B87DD8">
      <w:pPr>
        <w:jc w:val="both"/>
        <w:rPr>
          <w:rFonts w:ascii="Arial" w:hAnsi="Arial" w:cs="Arial"/>
        </w:rPr>
      </w:pPr>
      <w:r w:rsidRPr="007A2B0B">
        <w:rPr>
          <w:rFonts w:ascii="Arial" w:hAnsi="Arial" w:cs="Arial"/>
        </w:rPr>
        <w:t>Vlastné hodnotenie školy budeme vykonávať prostredníctvom interného monitorovania:</w:t>
      </w:r>
    </w:p>
    <w:p w:rsidR="00B87DD8" w:rsidRPr="007A2B0B" w:rsidRDefault="00B87DD8" w:rsidP="00B87DD8">
      <w:pPr>
        <w:numPr>
          <w:ilvl w:val="0"/>
          <w:numId w:val="12"/>
        </w:numPr>
        <w:jc w:val="both"/>
        <w:rPr>
          <w:rFonts w:ascii="Arial" w:hAnsi="Arial" w:cs="Arial"/>
        </w:rPr>
      </w:pPr>
      <w:r w:rsidRPr="007A2B0B">
        <w:rPr>
          <w:rFonts w:ascii="Arial" w:hAnsi="Arial" w:cs="Arial"/>
        </w:rPr>
        <w:t>Podmienky na efektívne vzdelávanie</w:t>
      </w:r>
    </w:p>
    <w:p w:rsidR="00B87DD8" w:rsidRPr="007A2B0B" w:rsidRDefault="00B87DD8" w:rsidP="00B87DD8">
      <w:pPr>
        <w:numPr>
          <w:ilvl w:val="0"/>
          <w:numId w:val="12"/>
        </w:numPr>
        <w:jc w:val="both"/>
        <w:rPr>
          <w:rFonts w:ascii="Arial" w:hAnsi="Arial" w:cs="Arial"/>
        </w:rPr>
      </w:pPr>
      <w:r w:rsidRPr="007A2B0B">
        <w:rPr>
          <w:rFonts w:ascii="Arial" w:hAnsi="Arial" w:cs="Arial"/>
        </w:rPr>
        <w:t>Procesy vzdelávania</w:t>
      </w:r>
    </w:p>
    <w:p w:rsidR="00B87DD8" w:rsidRPr="007A2B0B" w:rsidRDefault="00B87DD8" w:rsidP="00B87DD8">
      <w:pPr>
        <w:numPr>
          <w:ilvl w:val="0"/>
          <w:numId w:val="12"/>
        </w:numPr>
        <w:jc w:val="both"/>
        <w:rPr>
          <w:rFonts w:ascii="Arial" w:hAnsi="Arial" w:cs="Arial"/>
        </w:rPr>
      </w:pPr>
      <w:r w:rsidRPr="007A2B0B">
        <w:rPr>
          <w:rFonts w:ascii="Arial" w:hAnsi="Arial" w:cs="Arial"/>
        </w:rPr>
        <w:t>Výsledky vzdelávania</w:t>
      </w:r>
    </w:p>
    <w:p w:rsidR="00B87DD8" w:rsidRPr="007A2B0B" w:rsidRDefault="00B87DD8" w:rsidP="00B87DD8">
      <w:pPr>
        <w:numPr>
          <w:ilvl w:val="0"/>
          <w:numId w:val="12"/>
        </w:numPr>
        <w:jc w:val="both"/>
        <w:rPr>
          <w:rFonts w:ascii="Arial" w:hAnsi="Arial" w:cs="Arial"/>
        </w:rPr>
      </w:pPr>
      <w:r w:rsidRPr="007A2B0B">
        <w:rPr>
          <w:rFonts w:ascii="Arial" w:hAnsi="Arial" w:cs="Arial"/>
        </w:rPr>
        <w:t>Výsledky správania žiakov</w:t>
      </w:r>
    </w:p>
    <w:p w:rsidR="00B87DD8" w:rsidRPr="007A2B0B" w:rsidRDefault="00B87DD8" w:rsidP="00B87DD8">
      <w:pPr>
        <w:numPr>
          <w:ilvl w:val="0"/>
          <w:numId w:val="12"/>
        </w:numPr>
        <w:jc w:val="both"/>
        <w:rPr>
          <w:rFonts w:ascii="Arial" w:hAnsi="Arial" w:cs="Arial"/>
        </w:rPr>
      </w:pPr>
      <w:r w:rsidRPr="007A2B0B">
        <w:rPr>
          <w:rFonts w:ascii="Arial" w:hAnsi="Arial" w:cs="Arial"/>
        </w:rPr>
        <w:t xml:space="preserve">Výsledky prijímacieho konania na gymnáziá </w:t>
      </w:r>
    </w:p>
    <w:p w:rsidR="00B87DD8" w:rsidRPr="007A2B0B" w:rsidRDefault="00B87DD8" w:rsidP="00B87DD8">
      <w:pPr>
        <w:numPr>
          <w:ilvl w:val="0"/>
          <w:numId w:val="12"/>
        </w:numPr>
        <w:jc w:val="both"/>
        <w:rPr>
          <w:rFonts w:ascii="Arial" w:hAnsi="Arial" w:cs="Arial"/>
        </w:rPr>
      </w:pPr>
      <w:r w:rsidRPr="007A2B0B">
        <w:rPr>
          <w:rFonts w:ascii="Arial" w:hAnsi="Arial" w:cs="Arial"/>
        </w:rPr>
        <w:t>Výsledky úspechov v olympiádach a v predmetových súťažiach</w:t>
      </w:r>
    </w:p>
    <w:p w:rsidR="00B87DD8" w:rsidRPr="007A2B0B" w:rsidRDefault="00B87DD8" w:rsidP="00B87DD8">
      <w:pPr>
        <w:numPr>
          <w:ilvl w:val="0"/>
          <w:numId w:val="12"/>
        </w:numPr>
        <w:jc w:val="both"/>
        <w:rPr>
          <w:rFonts w:ascii="Arial" w:hAnsi="Arial" w:cs="Arial"/>
        </w:rPr>
      </w:pPr>
      <w:r w:rsidRPr="007A2B0B">
        <w:rPr>
          <w:rFonts w:ascii="Arial" w:hAnsi="Arial" w:cs="Arial"/>
        </w:rPr>
        <w:t>Riadenie školy</w:t>
      </w:r>
    </w:p>
    <w:p w:rsidR="00B87DD8" w:rsidRPr="007A2B0B" w:rsidRDefault="00B87DD8" w:rsidP="00B87DD8">
      <w:pPr>
        <w:numPr>
          <w:ilvl w:val="0"/>
          <w:numId w:val="12"/>
        </w:numPr>
        <w:jc w:val="both"/>
        <w:rPr>
          <w:rFonts w:ascii="Arial" w:hAnsi="Arial" w:cs="Arial"/>
        </w:rPr>
      </w:pPr>
      <w:r w:rsidRPr="007A2B0B">
        <w:rPr>
          <w:rFonts w:ascii="Arial" w:hAnsi="Arial" w:cs="Arial"/>
        </w:rPr>
        <w:t>Kvalita materiálno-technického vybavenia školy</w:t>
      </w:r>
    </w:p>
    <w:p w:rsidR="00B87DD8" w:rsidRPr="007A2B0B" w:rsidRDefault="00B87DD8" w:rsidP="00B87DD8">
      <w:pPr>
        <w:numPr>
          <w:ilvl w:val="0"/>
          <w:numId w:val="12"/>
        </w:numPr>
        <w:jc w:val="both"/>
        <w:rPr>
          <w:rFonts w:ascii="Arial" w:hAnsi="Arial" w:cs="Arial"/>
        </w:rPr>
      </w:pPr>
      <w:r w:rsidRPr="007A2B0B">
        <w:rPr>
          <w:rFonts w:ascii="Arial" w:hAnsi="Arial" w:cs="Arial"/>
        </w:rPr>
        <w:t>Výsledky práce MZ, PK</w:t>
      </w:r>
    </w:p>
    <w:p w:rsidR="00B87DD8" w:rsidRPr="007A2B0B" w:rsidRDefault="00B87DD8" w:rsidP="00B87DD8">
      <w:pPr>
        <w:numPr>
          <w:ilvl w:val="0"/>
          <w:numId w:val="12"/>
        </w:numPr>
        <w:jc w:val="both"/>
        <w:rPr>
          <w:rFonts w:ascii="Arial" w:hAnsi="Arial" w:cs="Arial"/>
        </w:rPr>
      </w:pPr>
      <w:r w:rsidRPr="007A2B0B">
        <w:rPr>
          <w:rFonts w:ascii="Arial" w:hAnsi="Arial" w:cs="Arial"/>
        </w:rPr>
        <w:t>Výsledky plnenia cieľov a úloh školy</w:t>
      </w:r>
    </w:p>
    <w:p w:rsidR="00B87DD8" w:rsidRPr="007A2B0B" w:rsidRDefault="00B87DD8" w:rsidP="00B87DD8">
      <w:pPr>
        <w:numPr>
          <w:ilvl w:val="0"/>
          <w:numId w:val="12"/>
        </w:numPr>
        <w:jc w:val="both"/>
        <w:rPr>
          <w:rFonts w:ascii="Arial" w:hAnsi="Arial" w:cs="Arial"/>
        </w:rPr>
      </w:pPr>
      <w:r w:rsidRPr="007A2B0B">
        <w:rPr>
          <w:rFonts w:ascii="Arial" w:hAnsi="Arial" w:cs="Arial"/>
        </w:rPr>
        <w:t>Celoživotné vzdelávanie pedagogických zamestnancov</w:t>
      </w:r>
    </w:p>
    <w:p w:rsidR="00B87DD8" w:rsidRPr="00265B92" w:rsidRDefault="00492784" w:rsidP="006F4A30">
      <w:pPr>
        <w:jc w:val="center"/>
        <w:rPr>
          <w:rFonts w:ascii="Arial" w:hAnsi="Arial" w:cs="Arial"/>
          <w:b/>
        </w:rPr>
      </w:pPr>
      <w:bookmarkStart w:id="40" w:name="_Toc25092825"/>
      <w:r w:rsidRPr="007A2B0B">
        <w:rPr>
          <w:rStyle w:val="Nadpis1Char"/>
          <w:rFonts w:ascii="Arial" w:hAnsi="Arial" w:cs="Arial"/>
          <w:sz w:val="32"/>
          <w:szCs w:val="32"/>
        </w:rPr>
        <w:t xml:space="preserve">IV. </w:t>
      </w:r>
      <w:r w:rsidR="0077578D">
        <w:rPr>
          <w:rStyle w:val="Nadpis1Char"/>
          <w:rFonts w:ascii="Arial" w:hAnsi="Arial" w:cs="Arial"/>
          <w:sz w:val="32"/>
          <w:szCs w:val="32"/>
        </w:rPr>
        <w:t>Učebný plán</w:t>
      </w:r>
      <w:bookmarkEnd w:id="40"/>
      <w:r w:rsidRPr="007A2B0B">
        <w:rPr>
          <w:rFonts w:ascii="Arial" w:hAnsi="Arial" w:cs="Arial"/>
        </w:rPr>
        <w:br/>
      </w:r>
      <w:r w:rsidRPr="007A2B0B">
        <w:rPr>
          <w:rFonts w:ascii="Arial" w:hAnsi="Arial" w:cs="Arial"/>
        </w:rPr>
        <w:br/>
      </w:r>
      <w:r w:rsidRPr="00265B92">
        <w:rPr>
          <w:rFonts w:ascii="Arial" w:hAnsi="Arial" w:cs="Arial"/>
          <w:b/>
        </w:rPr>
        <w:t>Učebné plány</w:t>
      </w:r>
      <w:r w:rsidR="00B87DD8" w:rsidRPr="00265B92">
        <w:rPr>
          <w:rFonts w:ascii="Arial" w:hAnsi="Arial" w:cs="Arial"/>
          <w:b/>
        </w:rPr>
        <w:t xml:space="preserve"> vychádza</w:t>
      </w:r>
      <w:r w:rsidRPr="00265B92">
        <w:rPr>
          <w:rFonts w:ascii="Arial" w:hAnsi="Arial" w:cs="Arial"/>
          <w:b/>
        </w:rPr>
        <w:t>jú</w:t>
      </w:r>
      <w:r w:rsidR="00B87DD8" w:rsidRPr="00265B92">
        <w:rPr>
          <w:rFonts w:ascii="Arial" w:hAnsi="Arial" w:cs="Arial"/>
          <w:b/>
        </w:rPr>
        <w:t xml:space="preserve"> zo Štátneho vzde</w:t>
      </w:r>
      <w:r w:rsidRPr="00265B92">
        <w:rPr>
          <w:rFonts w:ascii="Arial" w:hAnsi="Arial" w:cs="Arial"/>
          <w:b/>
        </w:rPr>
        <w:t xml:space="preserve">lávacieho programu a sú doplnené </w:t>
      </w:r>
      <w:r w:rsidR="00B87DD8" w:rsidRPr="00265B92">
        <w:rPr>
          <w:rFonts w:ascii="Arial" w:hAnsi="Arial" w:cs="Arial"/>
          <w:b/>
        </w:rPr>
        <w:t xml:space="preserve">o školský vzdelávací program.      </w:t>
      </w:r>
    </w:p>
    <w:p w:rsidR="00B87DD8" w:rsidRPr="007A2B0B" w:rsidRDefault="00DA4728" w:rsidP="006F4A30">
      <w:pPr>
        <w:pStyle w:val="Nadpis1"/>
        <w:rPr>
          <w:rFonts w:ascii="Arial" w:hAnsi="Arial" w:cs="Arial"/>
        </w:rPr>
      </w:pPr>
      <w:bookmarkStart w:id="41" w:name="_Toc244166152"/>
      <w:bookmarkStart w:id="42" w:name="_Toc25092826"/>
      <w:r>
        <w:rPr>
          <w:rFonts w:ascii="Arial" w:hAnsi="Arial" w:cs="Arial"/>
        </w:rPr>
        <w:t xml:space="preserve">4.1. </w:t>
      </w:r>
      <w:r w:rsidR="00B87DD8" w:rsidRPr="00265B92">
        <w:rPr>
          <w:rFonts w:ascii="Arial" w:hAnsi="Arial" w:cs="Arial"/>
        </w:rPr>
        <w:t>Učebný plán pr</w:t>
      </w:r>
      <w:r w:rsidR="00C074AF" w:rsidRPr="00265B92">
        <w:rPr>
          <w:rFonts w:ascii="Arial" w:hAnsi="Arial" w:cs="Arial"/>
        </w:rPr>
        <w:t>e primárne vzdelávanie</w:t>
      </w:r>
      <w:r w:rsidR="00664253">
        <w:rPr>
          <w:rFonts w:ascii="Arial" w:hAnsi="Arial" w:cs="Arial"/>
        </w:rPr>
        <w:t xml:space="preserve"> v školskom roku 2019</w:t>
      </w:r>
      <w:r w:rsidR="00B87DD8" w:rsidRPr="00265B92">
        <w:rPr>
          <w:rFonts w:ascii="Arial" w:hAnsi="Arial" w:cs="Arial"/>
        </w:rPr>
        <w:t>/20</w:t>
      </w:r>
      <w:bookmarkEnd w:id="41"/>
      <w:r w:rsidR="00664253">
        <w:rPr>
          <w:rFonts w:ascii="Arial" w:hAnsi="Arial" w:cs="Arial"/>
        </w:rPr>
        <w:t>20</w:t>
      </w:r>
      <w:bookmarkEnd w:id="42"/>
    </w:p>
    <w:p w:rsidR="006F4A30" w:rsidRPr="007A2B0B" w:rsidRDefault="006F4A30" w:rsidP="006F4A30">
      <w:pPr>
        <w:rPr>
          <w:rFonts w:ascii="Arial" w:hAnsi="Arial" w:cs="Arial"/>
          <w:lang w:eastAsia="cs-CZ"/>
        </w:rPr>
      </w:pPr>
    </w:p>
    <w:tbl>
      <w:tblPr>
        <w:tblW w:w="14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22"/>
        <w:gridCol w:w="2318"/>
        <w:gridCol w:w="1456"/>
        <w:gridCol w:w="1417"/>
        <w:gridCol w:w="1286"/>
        <w:gridCol w:w="1549"/>
        <w:gridCol w:w="1701"/>
        <w:gridCol w:w="2023"/>
      </w:tblGrid>
      <w:tr w:rsidR="00C074AF" w:rsidRPr="007A2B0B" w:rsidTr="00110420">
        <w:trPr>
          <w:trHeight w:val="617"/>
        </w:trPr>
        <w:tc>
          <w:tcPr>
            <w:tcW w:w="2322" w:type="dxa"/>
            <w:vAlign w:val="center"/>
          </w:tcPr>
          <w:p w:rsidR="00C074AF" w:rsidRPr="007A2B0B" w:rsidRDefault="00C074AF" w:rsidP="00110420">
            <w:pPr>
              <w:jc w:val="center"/>
              <w:rPr>
                <w:rFonts w:ascii="Arial" w:hAnsi="Arial" w:cs="Arial"/>
                <w:b/>
                <w:bCs/>
              </w:rPr>
            </w:pPr>
            <w:bookmarkStart w:id="43" w:name="_Toc295731461"/>
          </w:p>
          <w:p w:rsidR="00C074AF" w:rsidRPr="007A2B0B" w:rsidRDefault="00C074AF" w:rsidP="00110420">
            <w:pPr>
              <w:jc w:val="center"/>
              <w:rPr>
                <w:rFonts w:ascii="Arial" w:hAnsi="Arial" w:cs="Arial"/>
                <w:b/>
                <w:bCs/>
              </w:rPr>
            </w:pPr>
            <w:r w:rsidRPr="007A2B0B">
              <w:rPr>
                <w:rFonts w:ascii="Arial" w:hAnsi="Arial" w:cs="Arial"/>
                <w:b/>
                <w:bCs/>
              </w:rPr>
              <w:t>Vzdelávacia oblasť</w:t>
            </w:r>
          </w:p>
        </w:tc>
        <w:tc>
          <w:tcPr>
            <w:tcW w:w="2318" w:type="dxa"/>
            <w:vAlign w:val="center"/>
          </w:tcPr>
          <w:p w:rsidR="00C074AF" w:rsidRPr="007A2B0B" w:rsidRDefault="00C074AF" w:rsidP="00110420">
            <w:pPr>
              <w:jc w:val="center"/>
              <w:rPr>
                <w:rFonts w:ascii="Arial" w:hAnsi="Arial" w:cs="Arial"/>
                <w:b/>
                <w:bCs/>
              </w:rPr>
            </w:pPr>
            <w:r w:rsidRPr="007A2B0B">
              <w:rPr>
                <w:rFonts w:ascii="Arial" w:hAnsi="Arial" w:cs="Arial"/>
                <w:b/>
                <w:bCs/>
              </w:rPr>
              <w:t>Vyučovacie</w:t>
            </w:r>
          </w:p>
          <w:p w:rsidR="00C074AF" w:rsidRPr="007A2B0B" w:rsidRDefault="00C074AF" w:rsidP="00110420">
            <w:pPr>
              <w:jc w:val="center"/>
              <w:rPr>
                <w:rFonts w:ascii="Arial" w:hAnsi="Arial" w:cs="Arial"/>
                <w:b/>
                <w:bCs/>
              </w:rPr>
            </w:pPr>
            <w:r w:rsidRPr="007A2B0B">
              <w:rPr>
                <w:rFonts w:ascii="Arial" w:hAnsi="Arial" w:cs="Arial"/>
                <w:b/>
                <w:bCs/>
              </w:rPr>
              <w:t>predmety</w:t>
            </w:r>
          </w:p>
        </w:tc>
        <w:tc>
          <w:tcPr>
            <w:tcW w:w="1456" w:type="dxa"/>
            <w:vAlign w:val="center"/>
          </w:tcPr>
          <w:p w:rsidR="00C074AF" w:rsidRPr="007A2B0B" w:rsidRDefault="00C074AF" w:rsidP="00110420">
            <w:pPr>
              <w:jc w:val="center"/>
              <w:rPr>
                <w:rFonts w:ascii="Arial" w:hAnsi="Arial" w:cs="Arial"/>
                <w:b/>
                <w:bCs/>
              </w:rPr>
            </w:pPr>
            <w:r w:rsidRPr="007A2B0B">
              <w:rPr>
                <w:rFonts w:ascii="Arial" w:hAnsi="Arial" w:cs="Arial"/>
                <w:b/>
                <w:bCs/>
              </w:rPr>
              <w:t>Počet hodín</w:t>
            </w:r>
          </w:p>
          <w:p w:rsidR="00C074AF" w:rsidRPr="007A2B0B" w:rsidRDefault="00C074AF" w:rsidP="00110420">
            <w:pPr>
              <w:jc w:val="center"/>
              <w:rPr>
                <w:rFonts w:ascii="Arial" w:hAnsi="Arial" w:cs="Arial"/>
                <w:b/>
                <w:bCs/>
              </w:rPr>
            </w:pPr>
            <w:r w:rsidRPr="007A2B0B">
              <w:rPr>
                <w:rFonts w:ascii="Arial" w:hAnsi="Arial" w:cs="Arial"/>
                <w:b/>
                <w:bCs/>
              </w:rPr>
              <w:t>v 1. ročníku</w:t>
            </w:r>
          </w:p>
        </w:tc>
        <w:tc>
          <w:tcPr>
            <w:tcW w:w="1417" w:type="dxa"/>
            <w:vAlign w:val="center"/>
          </w:tcPr>
          <w:p w:rsidR="00C074AF" w:rsidRPr="007A2B0B" w:rsidRDefault="00C074AF" w:rsidP="00110420">
            <w:pPr>
              <w:jc w:val="center"/>
              <w:rPr>
                <w:rFonts w:ascii="Arial" w:hAnsi="Arial" w:cs="Arial"/>
                <w:b/>
                <w:bCs/>
              </w:rPr>
            </w:pPr>
            <w:r w:rsidRPr="007A2B0B">
              <w:rPr>
                <w:rFonts w:ascii="Arial" w:hAnsi="Arial" w:cs="Arial"/>
                <w:b/>
                <w:bCs/>
              </w:rPr>
              <w:t>Počet hodín</w:t>
            </w:r>
          </w:p>
          <w:p w:rsidR="00C074AF" w:rsidRPr="007A2B0B" w:rsidRDefault="00C074AF" w:rsidP="00110420">
            <w:pPr>
              <w:jc w:val="center"/>
              <w:rPr>
                <w:rFonts w:ascii="Arial" w:hAnsi="Arial" w:cs="Arial"/>
                <w:b/>
                <w:bCs/>
              </w:rPr>
            </w:pPr>
            <w:r w:rsidRPr="007A2B0B">
              <w:rPr>
                <w:rFonts w:ascii="Arial" w:hAnsi="Arial" w:cs="Arial"/>
                <w:b/>
                <w:bCs/>
              </w:rPr>
              <w:t>v 2. ročníku</w:t>
            </w:r>
          </w:p>
        </w:tc>
        <w:tc>
          <w:tcPr>
            <w:tcW w:w="1286" w:type="dxa"/>
            <w:vAlign w:val="center"/>
          </w:tcPr>
          <w:p w:rsidR="00C074AF" w:rsidRPr="007A2B0B" w:rsidRDefault="00C074AF" w:rsidP="00110420">
            <w:pPr>
              <w:jc w:val="center"/>
              <w:rPr>
                <w:rFonts w:ascii="Arial" w:hAnsi="Arial" w:cs="Arial"/>
                <w:b/>
                <w:bCs/>
              </w:rPr>
            </w:pPr>
            <w:r w:rsidRPr="007A2B0B">
              <w:rPr>
                <w:rFonts w:ascii="Arial" w:hAnsi="Arial" w:cs="Arial"/>
                <w:b/>
                <w:bCs/>
              </w:rPr>
              <w:t>Počet hodín</w:t>
            </w:r>
          </w:p>
          <w:p w:rsidR="00C074AF" w:rsidRPr="007A2B0B" w:rsidRDefault="00C074AF" w:rsidP="00110420">
            <w:pPr>
              <w:jc w:val="center"/>
              <w:rPr>
                <w:rFonts w:ascii="Arial" w:hAnsi="Arial" w:cs="Arial"/>
                <w:b/>
                <w:bCs/>
              </w:rPr>
            </w:pPr>
            <w:r w:rsidRPr="007A2B0B">
              <w:rPr>
                <w:rFonts w:ascii="Arial" w:hAnsi="Arial" w:cs="Arial"/>
                <w:b/>
                <w:bCs/>
              </w:rPr>
              <w:t>v 3. ročníku</w:t>
            </w:r>
          </w:p>
        </w:tc>
        <w:tc>
          <w:tcPr>
            <w:tcW w:w="1549" w:type="dxa"/>
            <w:vAlign w:val="center"/>
          </w:tcPr>
          <w:p w:rsidR="00C074AF" w:rsidRPr="007A2B0B" w:rsidRDefault="00C074AF" w:rsidP="00110420">
            <w:pPr>
              <w:jc w:val="center"/>
              <w:rPr>
                <w:rFonts w:ascii="Arial" w:hAnsi="Arial" w:cs="Arial"/>
                <w:b/>
                <w:bCs/>
              </w:rPr>
            </w:pPr>
            <w:r w:rsidRPr="007A2B0B">
              <w:rPr>
                <w:rFonts w:ascii="Arial" w:hAnsi="Arial" w:cs="Arial"/>
                <w:b/>
                <w:bCs/>
              </w:rPr>
              <w:t>Počet hodín</w:t>
            </w:r>
          </w:p>
          <w:p w:rsidR="00C074AF" w:rsidRPr="007A2B0B" w:rsidRDefault="00C074AF" w:rsidP="00110420">
            <w:pPr>
              <w:jc w:val="center"/>
              <w:rPr>
                <w:rFonts w:ascii="Arial" w:hAnsi="Arial" w:cs="Arial"/>
                <w:b/>
                <w:bCs/>
              </w:rPr>
            </w:pPr>
            <w:r w:rsidRPr="007A2B0B">
              <w:rPr>
                <w:rFonts w:ascii="Arial" w:hAnsi="Arial" w:cs="Arial"/>
                <w:b/>
                <w:bCs/>
              </w:rPr>
              <w:t>v 4. ročníku</w:t>
            </w:r>
          </w:p>
        </w:tc>
        <w:tc>
          <w:tcPr>
            <w:tcW w:w="1701" w:type="dxa"/>
            <w:vAlign w:val="center"/>
          </w:tcPr>
          <w:p w:rsidR="00C074AF" w:rsidRPr="007A2B0B" w:rsidRDefault="00C074AF" w:rsidP="00110420">
            <w:pPr>
              <w:jc w:val="center"/>
              <w:rPr>
                <w:rFonts w:ascii="Arial" w:hAnsi="Arial" w:cs="Arial"/>
                <w:b/>
                <w:bCs/>
              </w:rPr>
            </w:pPr>
            <w:r w:rsidRPr="007A2B0B">
              <w:rPr>
                <w:rFonts w:ascii="Arial" w:hAnsi="Arial" w:cs="Arial"/>
                <w:b/>
                <w:bCs/>
              </w:rPr>
              <w:t>SPOLU</w:t>
            </w:r>
          </w:p>
        </w:tc>
        <w:tc>
          <w:tcPr>
            <w:tcW w:w="2023" w:type="dxa"/>
            <w:vAlign w:val="center"/>
          </w:tcPr>
          <w:p w:rsidR="00C074AF" w:rsidRPr="007A2B0B" w:rsidRDefault="00C074AF" w:rsidP="00110420">
            <w:pPr>
              <w:jc w:val="center"/>
              <w:rPr>
                <w:rFonts w:ascii="Arial" w:hAnsi="Arial" w:cs="Arial"/>
                <w:b/>
                <w:bCs/>
              </w:rPr>
            </w:pPr>
            <w:r w:rsidRPr="007A2B0B">
              <w:rPr>
                <w:rFonts w:ascii="Arial" w:hAnsi="Arial" w:cs="Arial"/>
                <w:b/>
                <w:bCs/>
              </w:rPr>
              <w:t>poznámky</w:t>
            </w:r>
          </w:p>
        </w:tc>
      </w:tr>
      <w:tr w:rsidR="00C074AF" w:rsidRPr="007A2B0B" w:rsidTr="00110420">
        <w:trPr>
          <w:cantSplit/>
          <w:trHeight w:val="349"/>
        </w:trPr>
        <w:tc>
          <w:tcPr>
            <w:tcW w:w="2322" w:type="dxa"/>
            <w:vMerge w:val="restart"/>
            <w:vAlign w:val="center"/>
          </w:tcPr>
          <w:p w:rsidR="00C074AF" w:rsidRPr="007A2B0B" w:rsidRDefault="00C074AF" w:rsidP="00110420">
            <w:pPr>
              <w:jc w:val="center"/>
              <w:rPr>
                <w:rFonts w:ascii="Arial" w:hAnsi="Arial" w:cs="Arial"/>
              </w:rPr>
            </w:pPr>
            <w:r w:rsidRPr="007A2B0B">
              <w:rPr>
                <w:rFonts w:ascii="Arial" w:hAnsi="Arial" w:cs="Arial"/>
              </w:rPr>
              <w:t>Jazyk a komunikácia</w:t>
            </w:r>
          </w:p>
        </w:tc>
        <w:tc>
          <w:tcPr>
            <w:tcW w:w="2318" w:type="dxa"/>
            <w:vAlign w:val="center"/>
          </w:tcPr>
          <w:p w:rsidR="00C074AF" w:rsidRPr="007A2B0B" w:rsidRDefault="00C074AF" w:rsidP="00110420">
            <w:pPr>
              <w:jc w:val="center"/>
              <w:rPr>
                <w:rFonts w:ascii="Arial" w:hAnsi="Arial" w:cs="Arial"/>
                <w:b/>
                <w:bCs/>
              </w:rPr>
            </w:pPr>
            <w:bookmarkStart w:id="44" w:name="_Toc246252345"/>
            <w:r w:rsidRPr="007A2B0B">
              <w:rPr>
                <w:rFonts w:ascii="Arial" w:hAnsi="Arial" w:cs="Arial"/>
                <w:b/>
                <w:bCs/>
              </w:rPr>
              <w:t>Slovenský jazyk</w:t>
            </w:r>
            <w:bookmarkEnd w:id="44"/>
          </w:p>
        </w:tc>
        <w:tc>
          <w:tcPr>
            <w:tcW w:w="1456" w:type="dxa"/>
            <w:vAlign w:val="center"/>
          </w:tcPr>
          <w:p w:rsidR="00C074AF" w:rsidRPr="007A2B0B" w:rsidRDefault="00C074AF" w:rsidP="00110420">
            <w:pPr>
              <w:jc w:val="center"/>
              <w:rPr>
                <w:rFonts w:ascii="Arial" w:hAnsi="Arial" w:cs="Arial"/>
              </w:rPr>
            </w:pPr>
            <w:r w:rsidRPr="007A2B0B">
              <w:rPr>
                <w:rFonts w:ascii="Arial" w:hAnsi="Arial" w:cs="Arial"/>
              </w:rPr>
              <w:t>9</w:t>
            </w:r>
          </w:p>
        </w:tc>
        <w:tc>
          <w:tcPr>
            <w:tcW w:w="1417" w:type="dxa"/>
            <w:vAlign w:val="center"/>
          </w:tcPr>
          <w:p w:rsidR="00C074AF" w:rsidRPr="007A2B0B" w:rsidRDefault="00A5288A" w:rsidP="00110420">
            <w:pPr>
              <w:jc w:val="center"/>
              <w:rPr>
                <w:rFonts w:ascii="Arial" w:hAnsi="Arial" w:cs="Arial"/>
              </w:rPr>
            </w:pPr>
            <w:r>
              <w:rPr>
                <w:rFonts w:ascii="Arial" w:hAnsi="Arial" w:cs="Arial"/>
              </w:rPr>
              <w:t>8</w:t>
            </w:r>
          </w:p>
        </w:tc>
        <w:tc>
          <w:tcPr>
            <w:tcW w:w="1286" w:type="dxa"/>
            <w:vAlign w:val="center"/>
          </w:tcPr>
          <w:p w:rsidR="00C074AF" w:rsidRPr="007A2B0B" w:rsidRDefault="00C074AF" w:rsidP="00110420">
            <w:pPr>
              <w:jc w:val="center"/>
              <w:rPr>
                <w:rFonts w:ascii="Arial" w:hAnsi="Arial" w:cs="Arial"/>
              </w:rPr>
            </w:pPr>
            <w:r w:rsidRPr="007A2B0B">
              <w:rPr>
                <w:rFonts w:ascii="Arial" w:hAnsi="Arial" w:cs="Arial"/>
              </w:rPr>
              <w:t>8</w:t>
            </w:r>
          </w:p>
        </w:tc>
        <w:tc>
          <w:tcPr>
            <w:tcW w:w="1549" w:type="dxa"/>
            <w:vAlign w:val="center"/>
          </w:tcPr>
          <w:p w:rsidR="00C074AF" w:rsidRPr="007A2B0B" w:rsidRDefault="00C074AF" w:rsidP="00110420">
            <w:pPr>
              <w:jc w:val="center"/>
              <w:rPr>
                <w:rFonts w:ascii="Arial" w:hAnsi="Arial" w:cs="Arial"/>
              </w:rPr>
            </w:pPr>
            <w:r w:rsidRPr="007A2B0B">
              <w:rPr>
                <w:rFonts w:ascii="Arial" w:hAnsi="Arial" w:cs="Arial"/>
              </w:rPr>
              <w:t>8</w:t>
            </w:r>
          </w:p>
        </w:tc>
        <w:tc>
          <w:tcPr>
            <w:tcW w:w="1701" w:type="dxa"/>
            <w:vAlign w:val="center"/>
          </w:tcPr>
          <w:p w:rsidR="00C074AF" w:rsidRPr="007A2B0B" w:rsidRDefault="00C074AF" w:rsidP="00110420">
            <w:pPr>
              <w:jc w:val="center"/>
              <w:rPr>
                <w:rFonts w:ascii="Arial" w:hAnsi="Arial" w:cs="Arial"/>
                <w:b/>
              </w:rPr>
            </w:pPr>
            <w:r w:rsidRPr="007A2B0B">
              <w:rPr>
                <w:rFonts w:ascii="Arial" w:hAnsi="Arial" w:cs="Arial"/>
                <w:b/>
              </w:rPr>
              <w:t>3</w:t>
            </w:r>
            <w:r w:rsidR="00A5288A">
              <w:rPr>
                <w:rFonts w:ascii="Arial" w:hAnsi="Arial" w:cs="Arial"/>
                <w:b/>
              </w:rPr>
              <w:t>3</w:t>
            </w:r>
          </w:p>
        </w:tc>
        <w:tc>
          <w:tcPr>
            <w:tcW w:w="2023" w:type="dxa"/>
            <w:vAlign w:val="center"/>
          </w:tcPr>
          <w:p w:rsidR="00C074AF" w:rsidRPr="007A2B0B" w:rsidRDefault="00C074AF" w:rsidP="00110420">
            <w:pPr>
              <w:jc w:val="center"/>
              <w:rPr>
                <w:rFonts w:ascii="Arial" w:hAnsi="Arial" w:cs="Arial"/>
                <w:b/>
              </w:rPr>
            </w:pPr>
          </w:p>
        </w:tc>
      </w:tr>
      <w:tr w:rsidR="00C074AF" w:rsidRPr="007A2B0B" w:rsidTr="00110420">
        <w:trPr>
          <w:cantSplit/>
          <w:trHeight w:val="347"/>
        </w:trPr>
        <w:tc>
          <w:tcPr>
            <w:tcW w:w="2322" w:type="dxa"/>
            <w:vMerge/>
            <w:vAlign w:val="center"/>
          </w:tcPr>
          <w:p w:rsidR="00C074AF" w:rsidRPr="007A2B0B" w:rsidRDefault="00C074AF" w:rsidP="00110420">
            <w:pPr>
              <w:jc w:val="center"/>
              <w:rPr>
                <w:rFonts w:ascii="Arial" w:hAnsi="Arial" w:cs="Arial"/>
              </w:rPr>
            </w:pPr>
          </w:p>
        </w:tc>
        <w:tc>
          <w:tcPr>
            <w:tcW w:w="2318" w:type="dxa"/>
            <w:vAlign w:val="center"/>
          </w:tcPr>
          <w:p w:rsidR="00C074AF" w:rsidRPr="007A2B0B" w:rsidRDefault="00C074AF" w:rsidP="00110420">
            <w:pPr>
              <w:jc w:val="center"/>
              <w:rPr>
                <w:rFonts w:ascii="Arial" w:hAnsi="Arial" w:cs="Arial"/>
                <w:b/>
                <w:bCs/>
              </w:rPr>
            </w:pPr>
            <w:r w:rsidRPr="007A2B0B">
              <w:rPr>
                <w:rFonts w:ascii="Arial" w:hAnsi="Arial" w:cs="Arial"/>
                <w:b/>
                <w:bCs/>
              </w:rPr>
              <w:t>Anglický jazyk</w:t>
            </w:r>
          </w:p>
        </w:tc>
        <w:tc>
          <w:tcPr>
            <w:tcW w:w="1456" w:type="dxa"/>
            <w:vAlign w:val="center"/>
          </w:tcPr>
          <w:p w:rsidR="00C074AF" w:rsidRPr="007A2B0B" w:rsidRDefault="00DC3045" w:rsidP="00110420">
            <w:pPr>
              <w:jc w:val="center"/>
              <w:rPr>
                <w:rFonts w:ascii="Arial" w:hAnsi="Arial" w:cs="Arial"/>
              </w:rPr>
            </w:pPr>
            <w:r w:rsidRPr="007A2B0B">
              <w:rPr>
                <w:rFonts w:ascii="Arial" w:hAnsi="Arial" w:cs="Arial"/>
              </w:rPr>
              <w:t>2</w:t>
            </w:r>
          </w:p>
        </w:tc>
        <w:tc>
          <w:tcPr>
            <w:tcW w:w="1417" w:type="dxa"/>
            <w:vAlign w:val="center"/>
          </w:tcPr>
          <w:p w:rsidR="00C074AF" w:rsidRPr="007A2B0B" w:rsidRDefault="00C074AF" w:rsidP="00110420">
            <w:pPr>
              <w:jc w:val="center"/>
              <w:rPr>
                <w:rFonts w:ascii="Arial" w:hAnsi="Arial" w:cs="Arial"/>
              </w:rPr>
            </w:pPr>
            <w:r w:rsidRPr="007A2B0B">
              <w:rPr>
                <w:rFonts w:ascii="Arial" w:hAnsi="Arial" w:cs="Arial"/>
              </w:rPr>
              <w:t>3</w:t>
            </w:r>
          </w:p>
        </w:tc>
        <w:tc>
          <w:tcPr>
            <w:tcW w:w="1286" w:type="dxa"/>
            <w:vAlign w:val="center"/>
          </w:tcPr>
          <w:p w:rsidR="00C074AF" w:rsidRPr="007A2B0B" w:rsidRDefault="006F4A30" w:rsidP="00110420">
            <w:pPr>
              <w:jc w:val="center"/>
              <w:rPr>
                <w:rFonts w:ascii="Arial" w:hAnsi="Arial" w:cs="Arial"/>
              </w:rPr>
            </w:pPr>
            <w:r w:rsidRPr="007A2B0B">
              <w:rPr>
                <w:rFonts w:ascii="Arial" w:hAnsi="Arial" w:cs="Arial"/>
              </w:rPr>
              <w:t>4</w:t>
            </w:r>
          </w:p>
        </w:tc>
        <w:tc>
          <w:tcPr>
            <w:tcW w:w="1549" w:type="dxa"/>
            <w:vAlign w:val="center"/>
          </w:tcPr>
          <w:p w:rsidR="00C074AF" w:rsidRPr="007A2B0B" w:rsidRDefault="006856CE" w:rsidP="00110420">
            <w:pPr>
              <w:jc w:val="center"/>
              <w:rPr>
                <w:rFonts w:ascii="Arial" w:hAnsi="Arial" w:cs="Arial"/>
              </w:rPr>
            </w:pPr>
            <w:r>
              <w:rPr>
                <w:rFonts w:ascii="Arial" w:hAnsi="Arial" w:cs="Arial"/>
              </w:rPr>
              <w:t>3</w:t>
            </w:r>
          </w:p>
        </w:tc>
        <w:tc>
          <w:tcPr>
            <w:tcW w:w="1701" w:type="dxa"/>
            <w:vAlign w:val="center"/>
          </w:tcPr>
          <w:p w:rsidR="00C074AF" w:rsidRPr="007A2B0B" w:rsidRDefault="00110420" w:rsidP="00110420">
            <w:pPr>
              <w:jc w:val="center"/>
              <w:rPr>
                <w:rFonts w:ascii="Arial" w:hAnsi="Arial" w:cs="Arial"/>
                <w:b/>
              </w:rPr>
            </w:pPr>
            <w:r w:rsidRPr="007A2B0B">
              <w:rPr>
                <w:rFonts w:ascii="Arial" w:hAnsi="Arial" w:cs="Arial"/>
                <w:b/>
              </w:rPr>
              <w:t>1</w:t>
            </w:r>
            <w:r w:rsidR="006856CE">
              <w:rPr>
                <w:rFonts w:ascii="Arial" w:hAnsi="Arial" w:cs="Arial"/>
                <w:b/>
              </w:rPr>
              <w:t>2</w:t>
            </w:r>
          </w:p>
        </w:tc>
        <w:tc>
          <w:tcPr>
            <w:tcW w:w="2023" w:type="dxa"/>
            <w:vAlign w:val="center"/>
          </w:tcPr>
          <w:p w:rsidR="00C074AF" w:rsidRPr="007A2B0B" w:rsidRDefault="00C074AF" w:rsidP="00110420">
            <w:pPr>
              <w:jc w:val="center"/>
              <w:rPr>
                <w:rFonts w:ascii="Arial" w:hAnsi="Arial" w:cs="Arial"/>
                <w:b/>
              </w:rPr>
            </w:pPr>
          </w:p>
        </w:tc>
      </w:tr>
      <w:tr w:rsidR="00C074AF" w:rsidRPr="007A2B0B" w:rsidTr="00110420">
        <w:trPr>
          <w:cantSplit/>
          <w:trHeight w:val="354"/>
        </w:trPr>
        <w:tc>
          <w:tcPr>
            <w:tcW w:w="2322" w:type="dxa"/>
            <w:vMerge w:val="restart"/>
            <w:vAlign w:val="center"/>
          </w:tcPr>
          <w:p w:rsidR="00C074AF" w:rsidRPr="007A2B0B" w:rsidRDefault="00C074AF" w:rsidP="00110420">
            <w:pPr>
              <w:jc w:val="center"/>
              <w:rPr>
                <w:rFonts w:ascii="Arial" w:hAnsi="Arial" w:cs="Arial"/>
              </w:rPr>
            </w:pPr>
            <w:r w:rsidRPr="007A2B0B">
              <w:rPr>
                <w:rFonts w:ascii="Arial" w:hAnsi="Arial" w:cs="Arial"/>
              </w:rPr>
              <w:t>Príroda a spoločnosť</w:t>
            </w:r>
          </w:p>
        </w:tc>
        <w:tc>
          <w:tcPr>
            <w:tcW w:w="2318" w:type="dxa"/>
            <w:vAlign w:val="center"/>
          </w:tcPr>
          <w:p w:rsidR="00C074AF" w:rsidRPr="007A2B0B" w:rsidRDefault="00C074AF" w:rsidP="00110420">
            <w:pPr>
              <w:jc w:val="center"/>
              <w:rPr>
                <w:rFonts w:ascii="Arial" w:hAnsi="Arial" w:cs="Arial"/>
                <w:b/>
                <w:bCs/>
              </w:rPr>
            </w:pPr>
            <w:r w:rsidRPr="007A2B0B">
              <w:rPr>
                <w:rFonts w:ascii="Arial" w:hAnsi="Arial" w:cs="Arial"/>
                <w:b/>
                <w:bCs/>
              </w:rPr>
              <w:t>Prírodoveda</w:t>
            </w:r>
          </w:p>
        </w:tc>
        <w:tc>
          <w:tcPr>
            <w:tcW w:w="1456" w:type="dxa"/>
            <w:vAlign w:val="center"/>
          </w:tcPr>
          <w:p w:rsidR="00C074AF" w:rsidRPr="007A2B0B" w:rsidRDefault="00C074AF" w:rsidP="00110420">
            <w:pPr>
              <w:jc w:val="center"/>
              <w:rPr>
                <w:rFonts w:ascii="Arial" w:hAnsi="Arial" w:cs="Arial"/>
              </w:rPr>
            </w:pPr>
          </w:p>
        </w:tc>
        <w:tc>
          <w:tcPr>
            <w:tcW w:w="1417" w:type="dxa"/>
            <w:vAlign w:val="center"/>
          </w:tcPr>
          <w:p w:rsidR="00C074AF" w:rsidRPr="007A2B0B" w:rsidRDefault="00C074AF" w:rsidP="00110420">
            <w:pPr>
              <w:jc w:val="center"/>
              <w:rPr>
                <w:rFonts w:ascii="Arial" w:hAnsi="Arial" w:cs="Arial"/>
              </w:rPr>
            </w:pPr>
          </w:p>
        </w:tc>
        <w:tc>
          <w:tcPr>
            <w:tcW w:w="1286" w:type="dxa"/>
            <w:vAlign w:val="center"/>
          </w:tcPr>
          <w:p w:rsidR="00C074AF" w:rsidRPr="007A2B0B" w:rsidRDefault="006856CE" w:rsidP="00110420">
            <w:pPr>
              <w:jc w:val="center"/>
              <w:rPr>
                <w:rFonts w:ascii="Arial" w:hAnsi="Arial" w:cs="Arial"/>
              </w:rPr>
            </w:pPr>
            <w:r>
              <w:rPr>
                <w:rFonts w:ascii="Arial" w:hAnsi="Arial" w:cs="Arial"/>
              </w:rPr>
              <w:t>1</w:t>
            </w:r>
          </w:p>
        </w:tc>
        <w:tc>
          <w:tcPr>
            <w:tcW w:w="1549" w:type="dxa"/>
            <w:vAlign w:val="center"/>
          </w:tcPr>
          <w:p w:rsidR="00C074AF" w:rsidRPr="007A2B0B" w:rsidRDefault="00DC3045" w:rsidP="00110420">
            <w:pPr>
              <w:jc w:val="center"/>
              <w:rPr>
                <w:rFonts w:ascii="Arial" w:hAnsi="Arial" w:cs="Arial"/>
              </w:rPr>
            </w:pPr>
            <w:r w:rsidRPr="007A2B0B">
              <w:rPr>
                <w:rFonts w:ascii="Arial" w:hAnsi="Arial" w:cs="Arial"/>
              </w:rPr>
              <w:t>2</w:t>
            </w:r>
          </w:p>
        </w:tc>
        <w:tc>
          <w:tcPr>
            <w:tcW w:w="1701" w:type="dxa"/>
            <w:vAlign w:val="center"/>
          </w:tcPr>
          <w:p w:rsidR="00C074AF" w:rsidRPr="007A2B0B" w:rsidRDefault="006856CE" w:rsidP="00110420">
            <w:pPr>
              <w:jc w:val="center"/>
              <w:rPr>
                <w:rFonts w:ascii="Arial" w:hAnsi="Arial" w:cs="Arial"/>
                <w:b/>
              </w:rPr>
            </w:pPr>
            <w:r>
              <w:rPr>
                <w:rFonts w:ascii="Arial" w:hAnsi="Arial" w:cs="Arial"/>
                <w:b/>
              </w:rPr>
              <w:t>3</w:t>
            </w:r>
          </w:p>
        </w:tc>
        <w:tc>
          <w:tcPr>
            <w:tcW w:w="2023" w:type="dxa"/>
            <w:vAlign w:val="center"/>
          </w:tcPr>
          <w:p w:rsidR="00C074AF" w:rsidRPr="007A2B0B" w:rsidRDefault="00C074AF" w:rsidP="00110420">
            <w:pPr>
              <w:jc w:val="center"/>
              <w:rPr>
                <w:rFonts w:ascii="Arial" w:hAnsi="Arial" w:cs="Arial"/>
                <w:b/>
              </w:rPr>
            </w:pPr>
          </w:p>
        </w:tc>
      </w:tr>
      <w:tr w:rsidR="00DC3045" w:rsidRPr="007A2B0B" w:rsidTr="00110420">
        <w:trPr>
          <w:cantSplit/>
          <w:trHeight w:val="354"/>
        </w:trPr>
        <w:tc>
          <w:tcPr>
            <w:tcW w:w="2322" w:type="dxa"/>
            <w:vMerge/>
            <w:vAlign w:val="center"/>
          </w:tcPr>
          <w:p w:rsidR="00DC3045" w:rsidRPr="007A2B0B" w:rsidRDefault="00DC3045" w:rsidP="00110420">
            <w:pPr>
              <w:jc w:val="center"/>
              <w:rPr>
                <w:rFonts w:ascii="Arial" w:hAnsi="Arial" w:cs="Arial"/>
              </w:rPr>
            </w:pPr>
          </w:p>
        </w:tc>
        <w:tc>
          <w:tcPr>
            <w:tcW w:w="2318" w:type="dxa"/>
            <w:vAlign w:val="center"/>
          </w:tcPr>
          <w:p w:rsidR="00DC3045" w:rsidRPr="007A2B0B" w:rsidRDefault="00DC3045" w:rsidP="00110420">
            <w:pPr>
              <w:jc w:val="center"/>
              <w:rPr>
                <w:rFonts w:ascii="Arial" w:hAnsi="Arial" w:cs="Arial"/>
                <w:b/>
                <w:bCs/>
              </w:rPr>
            </w:pPr>
            <w:proofErr w:type="spellStart"/>
            <w:r w:rsidRPr="007A2B0B">
              <w:rPr>
                <w:rFonts w:ascii="Arial" w:hAnsi="Arial" w:cs="Arial"/>
                <w:b/>
                <w:bCs/>
              </w:rPr>
              <w:t>Prvouka</w:t>
            </w:r>
            <w:proofErr w:type="spellEnd"/>
          </w:p>
        </w:tc>
        <w:tc>
          <w:tcPr>
            <w:tcW w:w="1456" w:type="dxa"/>
            <w:vAlign w:val="center"/>
          </w:tcPr>
          <w:p w:rsidR="00DC3045" w:rsidRPr="007A2B0B" w:rsidRDefault="00DC3045" w:rsidP="00110420">
            <w:pPr>
              <w:jc w:val="center"/>
              <w:rPr>
                <w:rFonts w:ascii="Arial" w:hAnsi="Arial" w:cs="Arial"/>
              </w:rPr>
            </w:pPr>
            <w:r w:rsidRPr="007A2B0B">
              <w:rPr>
                <w:rFonts w:ascii="Arial" w:hAnsi="Arial" w:cs="Arial"/>
              </w:rPr>
              <w:t>1</w:t>
            </w:r>
          </w:p>
        </w:tc>
        <w:tc>
          <w:tcPr>
            <w:tcW w:w="1417" w:type="dxa"/>
            <w:vAlign w:val="center"/>
          </w:tcPr>
          <w:p w:rsidR="00DC3045" w:rsidRPr="007A2B0B" w:rsidRDefault="006856CE" w:rsidP="00110420">
            <w:pPr>
              <w:jc w:val="center"/>
              <w:rPr>
                <w:rFonts w:ascii="Arial" w:hAnsi="Arial" w:cs="Arial"/>
              </w:rPr>
            </w:pPr>
            <w:r>
              <w:rPr>
                <w:rFonts w:ascii="Arial" w:hAnsi="Arial" w:cs="Arial"/>
              </w:rPr>
              <w:t>2</w:t>
            </w:r>
          </w:p>
        </w:tc>
        <w:tc>
          <w:tcPr>
            <w:tcW w:w="1286" w:type="dxa"/>
            <w:vAlign w:val="center"/>
          </w:tcPr>
          <w:p w:rsidR="00DC3045" w:rsidRPr="007A2B0B" w:rsidRDefault="00DC3045" w:rsidP="00110420">
            <w:pPr>
              <w:jc w:val="center"/>
              <w:rPr>
                <w:rFonts w:ascii="Arial" w:hAnsi="Arial" w:cs="Arial"/>
              </w:rPr>
            </w:pPr>
          </w:p>
        </w:tc>
        <w:tc>
          <w:tcPr>
            <w:tcW w:w="1549" w:type="dxa"/>
            <w:vAlign w:val="center"/>
          </w:tcPr>
          <w:p w:rsidR="00DC3045" w:rsidRPr="007A2B0B" w:rsidRDefault="00DC3045" w:rsidP="00110420">
            <w:pPr>
              <w:jc w:val="center"/>
              <w:rPr>
                <w:rFonts w:ascii="Arial" w:hAnsi="Arial" w:cs="Arial"/>
              </w:rPr>
            </w:pPr>
          </w:p>
        </w:tc>
        <w:tc>
          <w:tcPr>
            <w:tcW w:w="1701" w:type="dxa"/>
            <w:vAlign w:val="center"/>
          </w:tcPr>
          <w:p w:rsidR="00DC3045" w:rsidRPr="007A2B0B" w:rsidRDefault="006856CE" w:rsidP="00110420">
            <w:pPr>
              <w:jc w:val="center"/>
              <w:rPr>
                <w:rFonts w:ascii="Arial" w:hAnsi="Arial" w:cs="Arial"/>
                <w:b/>
              </w:rPr>
            </w:pPr>
            <w:r>
              <w:rPr>
                <w:rFonts w:ascii="Arial" w:hAnsi="Arial" w:cs="Arial"/>
                <w:b/>
              </w:rPr>
              <w:t>3</w:t>
            </w:r>
          </w:p>
        </w:tc>
        <w:tc>
          <w:tcPr>
            <w:tcW w:w="2023" w:type="dxa"/>
            <w:vAlign w:val="center"/>
          </w:tcPr>
          <w:p w:rsidR="00DC3045" w:rsidRPr="007A2B0B" w:rsidRDefault="00DC3045" w:rsidP="00110420">
            <w:pPr>
              <w:jc w:val="center"/>
              <w:rPr>
                <w:rFonts w:ascii="Arial" w:hAnsi="Arial" w:cs="Arial"/>
                <w:b/>
              </w:rPr>
            </w:pPr>
          </w:p>
        </w:tc>
      </w:tr>
      <w:tr w:rsidR="00C074AF" w:rsidRPr="007A2B0B" w:rsidTr="00110420">
        <w:trPr>
          <w:cantSplit/>
          <w:trHeight w:val="347"/>
        </w:trPr>
        <w:tc>
          <w:tcPr>
            <w:tcW w:w="2322" w:type="dxa"/>
            <w:vMerge/>
            <w:vAlign w:val="center"/>
          </w:tcPr>
          <w:p w:rsidR="00C074AF" w:rsidRPr="007A2B0B" w:rsidRDefault="00C074AF" w:rsidP="00110420">
            <w:pPr>
              <w:jc w:val="center"/>
              <w:rPr>
                <w:rFonts w:ascii="Arial" w:hAnsi="Arial" w:cs="Arial"/>
              </w:rPr>
            </w:pPr>
          </w:p>
        </w:tc>
        <w:tc>
          <w:tcPr>
            <w:tcW w:w="2318" w:type="dxa"/>
            <w:vAlign w:val="center"/>
          </w:tcPr>
          <w:p w:rsidR="00C074AF" w:rsidRPr="007A2B0B" w:rsidRDefault="00C074AF" w:rsidP="00110420">
            <w:pPr>
              <w:jc w:val="center"/>
              <w:rPr>
                <w:rFonts w:ascii="Arial" w:hAnsi="Arial" w:cs="Arial"/>
                <w:b/>
                <w:bCs/>
              </w:rPr>
            </w:pPr>
            <w:r w:rsidRPr="007A2B0B">
              <w:rPr>
                <w:rFonts w:ascii="Arial" w:hAnsi="Arial" w:cs="Arial"/>
                <w:b/>
                <w:bCs/>
              </w:rPr>
              <w:t>Vlastiveda</w:t>
            </w:r>
          </w:p>
        </w:tc>
        <w:tc>
          <w:tcPr>
            <w:tcW w:w="1456" w:type="dxa"/>
            <w:vAlign w:val="center"/>
          </w:tcPr>
          <w:p w:rsidR="00C074AF" w:rsidRPr="007A2B0B" w:rsidRDefault="00C074AF" w:rsidP="00110420">
            <w:pPr>
              <w:jc w:val="center"/>
              <w:rPr>
                <w:rFonts w:ascii="Arial" w:hAnsi="Arial" w:cs="Arial"/>
              </w:rPr>
            </w:pPr>
          </w:p>
        </w:tc>
        <w:tc>
          <w:tcPr>
            <w:tcW w:w="1417" w:type="dxa"/>
            <w:vAlign w:val="center"/>
          </w:tcPr>
          <w:p w:rsidR="00C074AF" w:rsidRPr="007A2B0B" w:rsidRDefault="00C074AF" w:rsidP="00110420">
            <w:pPr>
              <w:jc w:val="center"/>
              <w:rPr>
                <w:rFonts w:ascii="Arial" w:hAnsi="Arial" w:cs="Arial"/>
              </w:rPr>
            </w:pPr>
          </w:p>
        </w:tc>
        <w:tc>
          <w:tcPr>
            <w:tcW w:w="1286" w:type="dxa"/>
            <w:vAlign w:val="center"/>
          </w:tcPr>
          <w:p w:rsidR="00C074AF" w:rsidRPr="007A2B0B" w:rsidRDefault="00C074AF" w:rsidP="00110420">
            <w:pPr>
              <w:jc w:val="center"/>
              <w:rPr>
                <w:rFonts w:ascii="Arial" w:hAnsi="Arial" w:cs="Arial"/>
              </w:rPr>
            </w:pPr>
            <w:r w:rsidRPr="007A2B0B">
              <w:rPr>
                <w:rFonts w:ascii="Arial" w:hAnsi="Arial" w:cs="Arial"/>
              </w:rPr>
              <w:t>1</w:t>
            </w:r>
          </w:p>
        </w:tc>
        <w:tc>
          <w:tcPr>
            <w:tcW w:w="1549" w:type="dxa"/>
            <w:vAlign w:val="center"/>
          </w:tcPr>
          <w:p w:rsidR="00C074AF" w:rsidRPr="007A2B0B" w:rsidRDefault="00A5288A" w:rsidP="00110420">
            <w:pPr>
              <w:jc w:val="center"/>
              <w:rPr>
                <w:rFonts w:ascii="Arial" w:hAnsi="Arial" w:cs="Arial"/>
              </w:rPr>
            </w:pPr>
            <w:r>
              <w:rPr>
                <w:rFonts w:ascii="Arial" w:hAnsi="Arial" w:cs="Arial"/>
              </w:rPr>
              <w:t>2</w:t>
            </w:r>
          </w:p>
        </w:tc>
        <w:tc>
          <w:tcPr>
            <w:tcW w:w="1701" w:type="dxa"/>
            <w:vAlign w:val="center"/>
          </w:tcPr>
          <w:p w:rsidR="00C074AF" w:rsidRPr="007A2B0B" w:rsidRDefault="00A5288A" w:rsidP="00110420">
            <w:pPr>
              <w:jc w:val="center"/>
              <w:rPr>
                <w:rFonts w:ascii="Arial" w:hAnsi="Arial" w:cs="Arial"/>
                <w:b/>
              </w:rPr>
            </w:pPr>
            <w:r>
              <w:rPr>
                <w:rFonts w:ascii="Arial" w:hAnsi="Arial" w:cs="Arial"/>
                <w:b/>
              </w:rPr>
              <w:t>3</w:t>
            </w:r>
          </w:p>
        </w:tc>
        <w:tc>
          <w:tcPr>
            <w:tcW w:w="2023" w:type="dxa"/>
            <w:vAlign w:val="center"/>
          </w:tcPr>
          <w:p w:rsidR="00C074AF" w:rsidRPr="007A2B0B" w:rsidRDefault="00C074AF" w:rsidP="00110420">
            <w:pPr>
              <w:jc w:val="center"/>
              <w:rPr>
                <w:rFonts w:ascii="Arial" w:hAnsi="Arial" w:cs="Arial"/>
                <w:b/>
              </w:rPr>
            </w:pPr>
          </w:p>
        </w:tc>
      </w:tr>
      <w:tr w:rsidR="00C074AF" w:rsidRPr="007A2B0B" w:rsidTr="00110420">
        <w:trPr>
          <w:cantSplit/>
          <w:trHeight w:val="297"/>
        </w:trPr>
        <w:tc>
          <w:tcPr>
            <w:tcW w:w="2322" w:type="dxa"/>
            <w:vMerge w:val="restart"/>
            <w:vAlign w:val="center"/>
          </w:tcPr>
          <w:p w:rsidR="00C074AF" w:rsidRPr="007A2B0B" w:rsidRDefault="00C074AF" w:rsidP="00110420">
            <w:pPr>
              <w:jc w:val="center"/>
              <w:rPr>
                <w:rFonts w:ascii="Arial" w:hAnsi="Arial" w:cs="Arial"/>
              </w:rPr>
            </w:pPr>
            <w:r w:rsidRPr="007A2B0B">
              <w:rPr>
                <w:rFonts w:ascii="Arial" w:hAnsi="Arial" w:cs="Arial"/>
              </w:rPr>
              <w:t>Matematika a práca</w:t>
            </w:r>
          </w:p>
          <w:p w:rsidR="00C074AF" w:rsidRPr="007A2B0B" w:rsidRDefault="00C074AF" w:rsidP="00110420">
            <w:pPr>
              <w:jc w:val="center"/>
              <w:rPr>
                <w:rFonts w:ascii="Arial" w:hAnsi="Arial" w:cs="Arial"/>
              </w:rPr>
            </w:pPr>
            <w:r w:rsidRPr="007A2B0B">
              <w:rPr>
                <w:rFonts w:ascii="Arial" w:hAnsi="Arial" w:cs="Arial"/>
              </w:rPr>
              <w:lastRenderedPageBreak/>
              <w:t>s informáciami</w:t>
            </w:r>
          </w:p>
        </w:tc>
        <w:tc>
          <w:tcPr>
            <w:tcW w:w="2318" w:type="dxa"/>
            <w:vAlign w:val="center"/>
          </w:tcPr>
          <w:p w:rsidR="00C074AF" w:rsidRPr="007A2B0B" w:rsidRDefault="00C074AF" w:rsidP="00110420">
            <w:pPr>
              <w:jc w:val="center"/>
              <w:rPr>
                <w:rFonts w:ascii="Arial" w:hAnsi="Arial" w:cs="Arial"/>
                <w:b/>
                <w:bCs/>
              </w:rPr>
            </w:pPr>
            <w:r w:rsidRPr="007A2B0B">
              <w:rPr>
                <w:rFonts w:ascii="Arial" w:hAnsi="Arial" w:cs="Arial"/>
                <w:b/>
                <w:bCs/>
              </w:rPr>
              <w:lastRenderedPageBreak/>
              <w:t>Matematika</w:t>
            </w:r>
          </w:p>
        </w:tc>
        <w:tc>
          <w:tcPr>
            <w:tcW w:w="1456" w:type="dxa"/>
            <w:vAlign w:val="center"/>
          </w:tcPr>
          <w:p w:rsidR="00C074AF" w:rsidRPr="007A2B0B" w:rsidRDefault="00C074AF" w:rsidP="00110420">
            <w:pPr>
              <w:jc w:val="center"/>
              <w:rPr>
                <w:rFonts w:ascii="Arial" w:hAnsi="Arial" w:cs="Arial"/>
              </w:rPr>
            </w:pPr>
            <w:r w:rsidRPr="007A2B0B">
              <w:rPr>
                <w:rFonts w:ascii="Arial" w:hAnsi="Arial" w:cs="Arial"/>
              </w:rPr>
              <w:t>4</w:t>
            </w:r>
          </w:p>
        </w:tc>
        <w:tc>
          <w:tcPr>
            <w:tcW w:w="1417" w:type="dxa"/>
            <w:vAlign w:val="center"/>
          </w:tcPr>
          <w:p w:rsidR="00C074AF" w:rsidRPr="007A2B0B" w:rsidRDefault="00A5288A" w:rsidP="00110420">
            <w:pPr>
              <w:jc w:val="center"/>
              <w:rPr>
                <w:rFonts w:ascii="Arial" w:hAnsi="Arial" w:cs="Arial"/>
              </w:rPr>
            </w:pPr>
            <w:r>
              <w:rPr>
                <w:rFonts w:ascii="Arial" w:hAnsi="Arial" w:cs="Arial"/>
              </w:rPr>
              <w:t>4</w:t>
            </w:r>
          </w:p>
        </w:tc>
        <w:tc>
          <w:tcPr>
            <w:tcW w:w="1286" w:type="dxa"/>
            <w:vAlign w:val="center"/>
          </w:tcPr>
          <w:p w:rsidR="00C074AF" w:rsidRPr="007A2B0B" w:rsidRDefault="00C074AF" w:rsidP="00110420">
            <w:pPr>
              <w:jc w:val="center"/>
              <w:rPr>
                <w:rFonts w:ascii="Arial" w:hAnsi="Arial" w:cs="Arial"/>
              </w:rPr>
            </w:pPr>
            <w:r w:rsidRPr="007A2B0B">
              <w:rPr>
                <w:rFonts w:ascii="Arial" w:hAnsi="Arial" w:cs="Arial"/>
              </w:rPr>
              <w:t>4</w:t>
            </w:r>
          </w:p>
        </w:tc>
        <w:tc>
          <w:tcPr>
            <w:tcW w:w="1549" w:type="dxa"/>
            <w:vAlign w:val="center"/>
          </w:tcPr>
          <w:p w:rsidR="00C074AF" w:rsidRPr="007A2B0B" w:rsidRDefault="00C074AF" w:rsidP="00110420">
            <w:pPr>
              <w:jc w:val="center"/>
              <w:rPr>
                <w:rFonts w:ascii="Arial" w:hAnsi="Arial" w:cs="Arial"/>
              </w:rPr>
            </w:pPr>
            <w:r w:rsidRPr="007A2B0B">
              <w:rPr>
                <w:rFonts w:ascii="Arial" w:hAnsi="Arial" w:cs="Arial"/>
              </w:rPr>
              <w:t>4</w:t>
            </w:r>
          </w:p>
        </w:tc>
        <w:tc>
          <w:tcPr>
            <w:tcW w:w="1701" w:type="dxa"/>
            <w:vAlign w:val="center"/>
          </w:tcPr>
          <w:p w:rsidR="00C074AF" w:rsidRPr="007A2B0B" w:rsidRDefault="00110420" w:rsidP="00110420">
            <w:pPr>
              <w:jc w:val="center"/>
              <w:rPr>
                <w:rFonts w:ascii="Arial" w:hAnsi="Arial" w:cs="Arial"/>
                <w:b/>
              </w:rPr>
            </w:pPr>
            <w:r w:rsidRPr="007A2B0B">
              <w:rPr>
                <w:rFonts w:ascii="Arial" w:hAnsi="Arial" w:cs="Arial"/>
                <w:b/>
              </w:rPr>
              <w:t>1</w:t>
            </w:r>
            <w:r w:rsidR="00A5288A">
              <w:rPr>
                <w:rFonts w:ascii="Arial" w:hAnsi="Arial" w:cs="Arial"/>
                <w:b/>
              </w:rPr>
              <w:t>6</w:t>
            </w:r>
          </w:p>
        </w:tc>
        <w:tc>
          <w:tcPr>
            <w:tcW w:w="2023" w:type="dxa"/>
            <w:vAlign w:val="center"/>
          </w:tcPr>
          <w:p w:rsidR="00C074AF" w:rsidRPr="007A2B0B" w:rsidRDefault="00C074AF" w:rsidP="00110420">
            <w:pPr>
              <w:jc w:val="center"/>
              <w:rPr>
                <w:rFonts w:ascii="Arial" w:hAnsi="Arial" w:cs="Arial"/>
                <w:b/>
              </w:rPr>
            </w:pPr>
          </w:p>
        </w:tc>
      </w:tr>
      <w:tr w:rsidR="00C074AF" w:rsidRPr="007A2B0B" w:rsidTr="00110420">
        <w:trPr>
          <w:cantSplit/>
          <w:trHeight w:val="319"/>
        </w:trPr>
        <w:tc>
          <w:tcPr>
            <w:tcW w:w="2322" w:type="dxa"/>
            <w:vMerge/>
            <w:vAlign w:val="center"/>
          </w:tcPr>
          <w:p w:rsidR="00C074AF" w:rsidRPr="007A2B0B" w:rsidRDefault="00C074AF" w:rsidP="00110420">
            <w:pPr>
              <w:jc w:val="center"/>
              <w:rPr>
                <w:rFonts w:ascii="Arial" w:hAnsi="Arial" w:cs="Arial"/>
              </w:rPr>
            </w:pPr>
          </w:p>
        </w:tc>
        <w:tc>
          <w:tcPr>
            <w:tcW w:w="2318" w:type="dxa"/>
            <w:vAlign w:val="center"/>
          </w:tcPr>
          <w:p w:rsidR="00C074AF" w:rsidRPr="007A2B0B" w:rsidRDefault="003F253B" w:rsidP="00110420">
            <w:pPr>
              <w:jc w:val="center"/>
              <w:rPr>
                <w:rFonts w:ascii="Arial" w:hAnsi="Arial" w:cs="Arial"/>
                <w:b/>
                <w:bCs/>
              </w:rPr>
            </w:pPr>
            <w:r w:rsidRPr="007A2B0B">
              <w:rPr>
                <w:rFonts w:ascii="Arial" w:hAnsi="Arial" w:cs="Arial"/>
                <w:b/>
                <w:bCs/>
              </w:rPr>
              <w:t>Informatická výchova</w:t>
            </w:r>
          </w:p>
        </w:tc>
        <w:tc>
          <w:tcPr>
            <w:tcW w:w="1456" w:type="dxa"/>
            <w:vAlign w:val="center"/>
          </w:tcPr>
          <w:p w:rsidR="00C074AF" w:rsidRPr="007A2B0B" w:rsidRDefault="00C074AF" w:rsidP="00110420">
            <w:pPr>
              <w:jc w:val="center"/>
              <w:rPr>
                <w:rFonts w:ascii="Arial" w:hAnsi="Arial" w:cs="Arial"/>
              </w:rPr>
            </w:pPr>
          </w:p>
        </w:tc>
        <w:tc>
          <w:tcPr>
            <w:tcW w:w="1417" w:type="dxa"/>
            <w:vAlign w:val="center"/>
          </w:tcPr>
          <w:p w:rsidR="00C074AF" w:rsidRPr="007A2B0B" w:rsidRDefault="00C074AF" w:rsidP="00110420">
            <w:pPr>
              <w:jc w:val="center"/>
              <w:rPr>
                <w:rFonts w:ascii="Arial" w:hAnsi="Arial" w:cs="Arial"/>
              </w:rPr>
            </w:pPr>
          </w:p>
        </w:tc>
        <w:tc>
          <w:tcPr>
            <w:tcW w:w="1286" w:type="dxa"/>
            <w:vAlign w:val="center"/>
          </w:tcPr>
          <w:p w:rsidR="00C074AF" w:rsidRPr="007A2B0B" w:rsidRDefault="00C074AF" w:rsidP="00110420">
            <w:pPr>
              <w:jc w:val="center"/>
              <w:rPr>
                <w:rFonts w:ascii="Arial" w:hAnsi="Arial" w:cs="Arial"/>
              </w:rPr>
            </w:pPr>
            <w:r w:rsidRPr="007A2B0B">
              <w:rPr>
                <w:rFonts w:ascii="Arial" w:hAnsi="Arial" w:cs="Arial"/>
              </w:rPr>
              <w:t>1</w:t>
            </w:r>
          </w:p>
        </w:tc>
        <w:tc>
          <w:tcPr>
            <w:tcW w:w="1549" w:type="dxa"/>
            <w:vAlign w:val="center"/>
          </w:tcPr>
          <w:p w:rsidR="00C074AF" w:rsidRPr="007A2B0B" w:rsidRDefault="00C074AF" w:rsidP="00110420">
            <w:pPr>
              <w:jc w:val="center"/>
              <w:rPr>
                <w:rFonts w:ascii="Arial" w:hAnsi="Arial" w:cs="Arial"/>
              </w:rPr>
            </w:pPr>
            <w:r w:rsidRPr="007A2B0B">
              <w:rPr>
                <w:rFonts w:ascii="Arial" w:hAnsi="Arial" w:cs="Arial"/>
              </w:rPr>
              <w:t>1</w:t>
            </w:r>
          </w:p>
        </w:tc>
        <w:tc>
          <w:tcPr>
            <w:tcW w:w="1701" w:type="dxa"/>
            <w:vAlign w:val="center"/>
          </w:tcPr>
          <w:p w:rsidR="00C074AF" w:rsidRPr="007A2B0B" w:rsidRDefault="006856CE" w:rsidP="00110420">
            <w:pPr>
              <w:jc w:val="center"/>
              <w:rPr>
                <w:rFonts w:ascii="Arial" w:hAnsi="Arial" w:cs="Arial"/>
                <w:b/>
              </w:rPr>
            </w:pPr>
            <w:r>
              <w:rPr>
                <w:rFonts w:ascii="Arial" w:hAnsi="Arial" w:cs="Arial"/>
                <w:b/>
              </w:rPr>
              <w:t>2</w:t>
            </w:r>
          </w:p>
        </w:tc>
        <w:tc>
          <w:tcPr>
            <w:tcW w:w="2023" w:type="dxa"/>
            <w:vAlign w:val="center"/>
          </w:tcPr>
          <w:p w:rsidR="00C074AF" w:rsidRPr="007A2B0B" w:rsidRDefault="00C074AF" w:rsidP="00110420">
            <w:pPr>
              <w:jc w:val="center"/>
              <w:rPr>
                <w:rFonts w:ascii="Arial" w:hAnsi="Arial" w:cs="Arial"/>
                <w:b/>
              </w:rPr>
            </w:pPr>
          </w:p>
        </w:tc>
      </w:tr>
      <w:tr w:rsidR="00C074AF" w:rsidRPr="007A2B0B" w:rsidTr="00110420">
        <w:trPr>
          <w:cantSplit/>
          <w:trHeight w:val="840"/>
        </w:trPr>
        <w:tc>
          <w:tcPr>
            <w:tcW w:w="2322" w:type="dxa"/>
            <w:tcBorders>
              <w:bottom w:val="single" w:sz="4" w:space="0" w:color="auto"/>
            </w:tcBorders>
            <w:vAlign w:val="center"/>
          </w:tcPr>
          <w:p w:rsidR="00C074AF" w:rsidRPr="007A2B0B" w:rsidRDefault="00C074AF" w:rsidP="00110420">
            <w:pPr>
              <w:jc w:val="center"/>
              <w:rPr>
                <w:rFonts w:ascii="Arial" w:hAnsi="Arial" w:cs="Arial"/>
              </w:rPr>
            </w:pPr>
            <w:r w:rsidRPr="007A2B0B">
              <w:rPr>
                <w:rFonts w:ascii="Arial" w:hAnsi="Arial" w:cs="Arial"/>
              </w:rPr>
              <w:lastRenderedPageBreak/>
              <w:t>Človek a hodnoty</w:t>
            </w:r>
          </w:p>
        </w:tc>
        <w:tc>
          <w:tcPr>
            <w:tcW w:w="2318" w:type="dxa"/>
            <w:tcBorders>
              <w:bottom w:val="single" w:sz="4" w:space="0" w:color="auto"/>
            </w:tcBorders>
            <w:vAlign w:val="center"/>
          </w:tcPr>
          <w:p w:rsidR="00C074AF" w:rsidRPr="007A2B0B" w:rsidRDefault="00C074AF" w:rsidP="00110420">
            <w:pPr>
              <w:jc w:val="center"/>
              <w:rPr>
                <w:rFonts w:ascii="Arial" w:hAnsi="Arial" w:cs="Arial"/>
                <w:b/>
                <w:bCs/>
              </w:rPr>
            </w:pPr>
            <w:r w:rsidRPr="007A2B0B">
              <w:rPr>
                <w:rFonts w:ascii="Arial" w:hAnsi="Arial" w:cs="Arial"/>
                <w:b/>
                <w:bCs/>
              </w:rPr>
              <w:t>Náboženská výchova</w:t>
            </w:r>
          </w:p>
          <w:p w:rsidR="00C074AF" w:rsidRPr="007A2B0B" w:rsidRDefault="00C074AF" w:rsidP="00110420">
            <w:pPr>
              <w:jc w:val="center"/>
              <w:rPr>
                <w:rFonts w:ascii="Arial" w:hAnsi="Arial" w:cs="Arial"/>
                <w:b/>
                <w:bCs/>
              </w:rPr>
            </w:pPr>
          </w:p>
          <w:p w:rsidR="00C074AF" w:rsidRPr="007A2B0B" w:rsidRDefault="00C074AF" w:rsidP="00110420">
            <w:pPr>
              <w:jc w:val="center"/>
              <w:rPr>
                <w:rFonts w:ascii="Arial" w:hAnsi="Arial" w:cs="Arial"/>
                <w:b/>
                <w:bCs/>
              </w:rPr>
            </w:pPr>
            <w:r w:rsidRPr="007A2B0B">
              <w:rPr>
                <w:rFonts w:ascii="Arial" w:hAnsi="Arial" w:cs="Arial"/>
                <w:b/>
                <w:bCs/>
              </w:rPr>
              <w:t>Etická výchova</w:t>
            </w:r>
          </w:p>
        </w:tc>
        <w:tc>
          <w:tcPr>
            <w:tcW w:w="1456" w:type="dxa"/>
            <w:tcBorders>
              <w:bottom w:val="single" w:sz="4" w:space="0" w:color="auto"/>
            </w:tcBorders>
            <w:vAlign w:val="center"/>
          </w:tcPr>
          <w:p w:rsidR="00C074AF" w:rsidRPr="007A2B0B" w:rsidRDefault="00C074AF" w:rsidP="00110420">
            <w:pPr>
              <w:jc w:val="center"/>
              <w:rPr>
                <w:rFonts w:ascii="Arial" w:hAnsi="Arial" w:cs="Arial"/>
              </w:rPr>
            </w:pPr>
            <w:r w:rsidRPr="007A2B0B">
              <w:rPr>
                <w:rFonts w:ascii="Arial" w:hAnsi="Arial" w:cs="Arial"/>
              </w:rPr>
              <w:t>1</w:t>
            </w:r>
          </w:p>
        </w:tc>
        <w:tc>
          <w:tcPr>
            <w:tcW w:w="1417" w:type="dxa"/>
            <w:tcBorders>
              <w:bottom w:val="single" w:sz="4" w:space="0" w:color="auto"/>
            </w:tcBorders>
            <w:vAlign w:val="center"/>
          </w:tcPr>
          <w:p w:rsidR="00C074AF" w:rsidRPr="007A2B0B" w:rsidRDefault="00C074AF" w:rsidP="00110420">
            <w:pPr>
              <w:jc w:val="center"/>
              <w:rPr>
                <w:rFonts w:ascii="Arial" w:hAnsi="Arial" w:cs="Arial"/>
              </w:rPr>
            </w:pPr>
            <w:r w:rsidRPr="007A2B0B">
              <w:rPr>
                <w:rFonts w:ascii="Arial" w:hAnsi="Arial" w:cs="Arial"/>
              </w:rPr>
              <w:t>1</w:t>
            </w:r>
          </w:p>
        </w:tc>
        <w:tc>
          <w:tcPr>
            <w:tcW w:w="1286" w:type="dxa"/>
            <w:tcBorders>
              <w:bottom w:val="single" w:sz="4" w:space="0" w:color="auto"/>
            </w:tcBorders>
            <w:vAlign w:val="center"/>
          </w:tcPr>
          <w:p w:rsidR="00C074AF" w:rsidRPr="007A2B0B" w:rsidRDefault="00C074AF" w:rsidP="00110420">
            <w:pPr>
              <w:jc w:val="center"/>
              <w:rPr>
                <w:rFonts w:ascii="Arial" w:hAnsi="Arial" w:cs="Arial"/>
              </w:rPr>
            </w:pPr>
            <w:r w:rsidRPr="007A2B0B">
              <w:rPr>
                <w:rFonts w:ascii="Arial" w:hAnsi="Arial" w:cs="Arial"/>
              </w:rPr>
              <w:t>1</w:t>
            </w:r>
          </w:p>
        </w:tc>
        <w:tc>
          <w:tcPr>
            <w:tcW w:w="1549" w:type="dxa"/>
            <w:tcBorders>
              <w:bottom w:val="single" w:sz="4" w:space="0" w:color="auto"/>
            </w:tcBorders>
            <w:vAlign w:val="center"/>
          </w:tcPr>
          <w:p w:rsidR="00C074AF" w:rsidRPr="007A2B0B" w:rsidRDefault="00C074AF" w:rsidP="00110420">
            <w:pPr>
              <w:jc w:val="center"/>
              <w:rPr>
                <w:rFonts w:ascii="Arial" w:hAnsi="Arial" w:cs="Arial"/>
              </w:rPr>
            </w:pPr>
            <w:r w:rsidRPr="007A2B0B">
              <w:rPr>
                <w:rFonts w:ascii="Arial" w:hAnsi="Arial" w:cs="Arial"/>
              </w:rPr>
              <w:t>1</w:t>
            </w:r>
          </w:p>
        </w:tc>
        <w:tc>
          <w:tcPr>
            <w:tcW w:w="1701" w:type="dxa"/>
            <w:tcBorders>
              <w:bottom w:val="single" w:sz="4" w:space="0" w:color="auto"/>
            </w:tcBorders>
            <w:vAlign w:val="center"/>
          </w:tcPr>
          <w:p w:rsidR="00C074AF" w:rsidRPr="007A2B0B" w:rsidRDefault="00110420" w:rsidP="00110420">
            <w:pPr>
              <w:jc w:val="center"/>
              <w:rPr>
                <w:rFonts w:ascii="Arial" w:hAnsi="Arial" w:cs="Arial"/>
                <w:b/>
              </w:rPr>
            </w:pPr>
            <w:r w:rsidRPr="007A2B0B">
              <w:rPr>
                <w:rFonts w:ascii="Arial" w:hAnsi="Arial" w:cs="Arial"/>
                <w:b/>
              </w:rPr>
              <w:t>4</w:t>
            </w:r>
          </w:p>
        </w:tc>
        <w:tc>
          <w:tcPr>
            <w:tcW w:w="2023" w:type="dxa"/>
            <w:tcBorders>
              <w:bottom w:val="single" w:sz="4" w:space="0" w:color="auto"/>
            </w:tcBorders>
            <w:vAlign w:val="center"/>
          </w:tcPr>
          <w:p w:rsidR="00C074AF" w:rsidRPr="007A2B0B" w:rsidRDefault="00C074AF" w:rsidP="00110420">
            <w:pPr>
              <w:jc w:val="center"/>
              <w:rPr>
                <w:rFonts w:ascii="Arial" w:hAnsi="Arial" w:cs="Arial"/>
                <w:b/>
              </w:rPr>
            </w:pPr>
          </w:p>
        </w:tc>
      </w:tr>
      <w:tr w:rsidR="00C074AF" w:rsidRPr="007A2B0B" w:rsidTr="00110420">
        <w:trPr>
          <w:cantSplit/>
          <w:trHeight w:val="429"/>
        </w:trPr>
        <w:tc>
          <w:tcPr>
            <w:tcW w:w="2322" w:type="dxa"/>
            <w:vMerge w:val="restart"/>
            <w:vAlign w:val="center"/>
          </w:tcPr>
          <w:p w:rsidR="00C074AF" w:rsidRPr="007A2B0B" w:rsidRDefault="00C074AF" w:rsidP="00110420">
            <w:pPr>
              <w:jc w:val="center"/>
              <w:rPr>
                <w:rFonts w:ascii="Arial" w:hAnsi="Arial" w:cs="Arial"/>
              </w:rPr>
            </w:pPr>
            <w:r w:rsidRPr="007A2B0B">
              <w:rPr>
                <w:rFonts w:ascii="Arial" w:hAnsi="Arial" w:cs="Arial"/>
              </w:rPr>
              <w:t>Umenie a kultúra</w:t>
            </w:r>
          </w:p>
        </w:tc>
        <w:tc>
          <w:tcPr>
            <w:tcW w:w="2318" w:type="dxa"/>
            <w:tcBorders>
              <w:bottom w:val="single" w:sz="4" w:space="0" w:color="auto"/>
            </w:tcBorders>
            <w:vAlign w:val="center"/>
          </w:tcPr>
          <w:p w:rsidR="00C074AF" w:rsidRPr="007A2B0B" w:rsidRDefault="00C074AF" w:rsidP="00110420">
            <w:pPr>
              <w:jc w:val="center"/>
              <w:rPr>
                <w:rFonts w:ascii="Arial" w:hAnsi="Arial" w:cs="Arial"/>
                <w:b/>
                <w:bCs/>
              </w:rPr>
            </w:pPr>
            <w:r w:rsidRPr="007A2B0B">
              <w:rPr>
                <w:rFonts w:ascii="Arial" w:hAnsi="Arial" w:cs="Arial"/>
                <w:b/>
                <w:bCs/>
              </w:rPr>
              <w:t>Výtvarná výchova</w:t>
            </w:r>
          </w:p>
        </w:tc>
        <w:tc>
          <w:tcPr>
            <w:tcW w:w="1456" w:type="dxa"/>
            <w:tcBorders>
              <w:bottom w:val="single" w:sz="4" w:space="0" w:color="auto"/>
            </w:tcBorders>
            <w:vAlign w:val="center"/>
          </w:tcPr>
          <w:p w:rsidR="00C074AF" w:rsidRPr="007A2B0B" w:rsidRDefault="00DC3045" w:rsidP="00110420">
            <w:pPr>
              <w:jc w:val="center"/>
              <w:rPr>
                <w:rFonts w:ascii="Arial" w:hAnsi="Arial" w:cs="Arial"/>
              </w:rPr>
            </w:pPr>
            <w:r w:rsidRPr="007A2B0B">
              <w:rPr>
                <w:rFonts w:ascii="Arial" w:hAnsi="Arial" w:cs="Arial"/>
              </w:rPr>
              <w:t>2</w:t>
            </w:r>
          </w:p>
        </w:tc>
        <w:tc>
          <w:tcPr>
            <w:tcW w:w="1417" w:type="dxa"/>
            <w:tcBorders>
              <w:bottom w:val="single" w:sz="4" w:space="0" w:color="auto"/>
            </w:tcBorders>
            <w:vAlign w:val="center"/>
          </w:tcPr>
          <w:p w:rsidR="00C074AF" w:rsidRPr="007A2B0B" w:rsidRDefault="006856CE" w:rsidP="00110420">
            <w:pPr>
              <w:jc w:val="center"/>
              <w:rPr>
                <w:rFonts w:ascii="Arial" w:hAnsi="Arial" w:cs="Arial"/>
              </w:rPr>
            </w:pPr>
            <w:r>
              <w:rPr>
                <w:rFonts w:ascii="Arial" w:hAnsi="Arial" w:cs="Arial"/>
              </w:rPr>
              <w:t>2</w:t>
            </w:r>
          </w:p>
        </w:tc>
        <w:tc>
          <w:tcPr>
            <w:tcW w:w="1286" w:type="dxa"/>
            <w:tcBorders>
              <w:bottom w:val="single" w:sz="4" w:space="0" w:color="auto"/>
            </w:tcBorders>
            <w:vAlign w:val="center"/>
          </w:tcPr>
          <w:p w:rsidR="00C074AF" w:rsidRPr="007A2B0B" w:rsidRDefault="00C074AF" w:rsidP="00110420">
            <w:pPr>
              <w:jc w:val="center"/>
              <w:rPr>
                <w:rFonts w:ascii="Arial" w:hAnsi="Arial" w:cs="Arial"/>
              </w:rPr>
            </w:pPr>
            <w:r w:rsidRPr="007A2B0B">
              <w:rPr>
                <w:rFonts w:ascii="Arial" w:hAnsi="Arial" w:cs="Arial"/>
              </w:rPr>
              <w:t>1</w:t>
            </w:r>
          </w:p>
        </w:tc>
        <w:tc>
          <w:tcPr>
            <w:tcW w:w="1549" w:type="dxa"/>
            <w:tcBorders>
              <w:bottom w:val="single" w:sz="4" w:space="0" w:color="auto"/>
            </w:tcBorders>
            <w:vAlign w:val="center"/>
          </w:tcPr>
          <w:p w:rsidR="00C074AF" w:rsidRPr="007A2B0B" w:rsidRDefault="00C074AF" w:rsidP="00110420">
            <w:pPr>
              <w:jc w:val="center"/>
              <w:rPr>
                <w:rFonts w:ascii="Arial" w:hAnsi="Arial" w:cs="Arial"/>
              </w:rPr>
            </w:pPr>
            <w:r w:rsidRPr="007A2B0B">
              <w:rPr>
                <w:rFonts w:ascii="Arial" w:hAnsi="Arial" w:cs="Arial"/>
              </w:rPr>
              <w:t>1</w:t>
            </w:r>
          </w:p>
        </w:tc>
        <w:tc>
          <w:tcPr>
            <w:tcW w:w="1701" w:type="dxa"/>
            <w:tcBorders>
              <w:bottom w:val="single" w:sz="4" w:space="0" w:color="auto"/>
            </w:tcBorders>
            <w:vAlign w:val="center"/>
          </w:tcPr>
          <w:p w:rsidR="00C074AF" w:rsidRPr="007A2B0B" w:rsidRDefault="006856CE" w:rsidP="00110420">
            <w:pPr>
              <w:jc w:val="center"/>
              <w:rPr>
                <w:rFonts w:ascii="Arial" w:hAnsi="Arial" w:cs="Arial"/>
                <w:b/>
              </w:rPr>
            </w:pPr>
            <w:r>
              <w:rPr>
                <w:rFonts w:ascii="Arial" w:hAnsi="Arial" w:cs="Arial"/>
                <w:b/>
              </w:rPr>
              <w:t>6</w:t>
            </w:r>
          </w:p>
        </w:tc>
        <w:tc>
          <w:tcPr>
            <w:tcW w:w="2023" w:type="dxa"/>
            <w:tcBorders>
              <w:bottom w:val="single" w:sz="4" w:space="0" w:color="auto"/>
            </w:tcBorders>
            <w:vAlign w:val="center"/>
          </w:tcPr>
          <w:p w:rsidR="00C074AF" w:rsidRPr="007A2B0B" w:rsidRDefault="00C074AF" w:rsidP="00110420">
            <w:pPr>
              <w:jc w:val="center"/>
              <w:rPr>
                <w:rFonts w:ascii="Arial" w:hAnsi="Arial" w:cs="Arial"/>
                <w:b/>
              </w:rPr>
            </w:pPr>
          </w:p>
        </w:tc>
      </w:tr>
      <w:tr w:rsidR="00C074AF" w:rsidRPr="007A2B0B" w:rsidTr="00110420">
        <w:trPr>
          <w:cantSplit/>
          <w:trHeight w:val="354"/>
        </w:trPr>
        <w:tc>
          <w:tcPr>
            <w:tcW w:w="2322" w:type="dxa"/>
            <w:vMerge/>
            <w:vAlign w:val="center"/>
          </w:tcPr>
          <w:p w:rsidR="00C074AF" w:rsidRPr="007A2B0B" w:rsidRDefault="00C074AF" w:rsidP="00110420">
            <w:pPr>
              <w:jc w:val="center"/>
              <w:rPr>
                <w:rFonts w:ascii="Arial" w:hAnsi="Arial" w:cs="Arial"/>
              </w:rPr>
            </w:pPr>
          </w:p>
        </w:tc>
        <w:tc>
          <w:tcPr>
            <w:tcW w:w="2318" w:type="dxa"/>
            <w:tcBorders>
              <w:bottom w:val="single" w:sz="4" w:space="0" w:color="auto"/>
            </w:tcBorders>
            <w:vAlign w:val="center"/>
          </w:tcPr>
          <w:p w:rsidR="00C074AF" w:rsidRPr="007A2B0B" w:rsidRDefault="00C074AF" w:rsidP="00110420">
            <w:pPr>
              <w:jc w:val="center"/>
              <w:rPr>
                <w:rFonts w:ascii="Arial" w:hAnsi="Arial" w:cs="Arial"/>
                <w:b/>
                <w:bCs/>
              </w:rPr>
            </w:pPr>
            <w:bookmarkStart w:id="45" w:name="_Toc246252346"/>
            <w:r w:rsidRPr="007A2B0B">
              <w:rPr>
                <w:rFonts w:ascii="Arial" w:hAnsi="Arial" w:cs="Arial"/>
                <w:b/>
                <w:bCs/>
              </w:rPr>
              <w:t>Hudobná výchova</w:t>
            </w:r>
            <w:bookmarkEnd w:id="45"/>
          </w:p>
        </w:tc>
        <w:tc>
          <w:tcPr>
            <w:tcW w:w="1456" w:type="dxa"/>
            <w:tcBorders>
              <w:bottom w:val="single" w:sz="4" w:space="0" w:color="auto"/>
            </w:tcBorders>
            <w:vAlign w:val="center"/>
          </w:tcPr>
          <w:p w:rsidR="00C074AF" w:rsidRPr="007A2B0B" w:rsidRDefault="00C074AF" w:rsidP="00110420">
            <w:pPr>
              <w:jc w:val="center"/>
              <w:rPr>
                <w:rFonts w:ascii="Arial" w:hAnsi="Arial" w:cs="Arial"/>
              </w:rPr>
            </w:pPr>
            <w:r w:rsidRPr="007A2B0B">
              <w:rPr>
                <w:rFonts w:ascii="Arial" w:hAnsi="Arial" w:cs="Arial"/>
              </w:rPr>
              <w:t>1</w:t>
            </w:r>
          </w:p>
        </w:tc>
        <w:tc>
          <w:tcPr>
            <w:tcW w:w="1417" w:type="dxa"/>
            <w:tcBorders>
              <w:bottom w:val="single" w:sz="4" w:space="0" w:color="auto"/>
            </w:tcBorders>
            <w:vAlign w:val="center"/>
          </w:tcPr>
          <w:p w:rsidR="00C074AF" w:rsidRPr="007A2B0B" w:rsidRDefault="00C074AF" w:rsidP="00110420">
            <w:pPr>
              <w:jc w:val="center"/>
              <w:rPr>
                <w:rFonts w:ascii="Arial" w:hAnsi="Arial" w:cs="Arial"/>
              </w:rPr>
            </w:pPr>
            <w:r w:rsidRPr="007A2B0B">
              <w:rPr>
                <w:rFonts w:ascii="Arial" w:hAnsi="Arial" w:cs="Arial"/>
              </w:rPr>
              <w:t>1</w:t>
            </w:r>
          </w:p>
        </w:tc>
        <w:tc>
          <w:tcPr>
            <w:tcW w:w="1286" w:type="dxa"/>
            <w:tcBorders>
              <w:bottom w:val="single" w:sz="4" w:space="0" w:color="auto"/>
            </w:tcBorders>
            <w:vAlign w:val="center"/>
          </w:tcPr>
          <w:p w:rsidR="00C074AF" w:rsidRPr="007A2B0B" w:rsidRDefault="00C074AF" w:rsidP="00110420">
            <w:pPr>
              <w:jc w:val="center"/>
              <w:rPr>
                <w:rFonts w:ascii="Arial" w:hAnsi="Arial" w:cs="Arial"/>
              </w:rPr>
            </w:pPr>
            <w:r w:rsidRPr="007A2B0B">
              <w:rPr>
                <w:rFonts w:ascii="Arial" w:hAnsi="Arial" w:cs="Arial"/>
              </w:rPr>
              <w:t>1</w:t>
            </w:r>
          </w:p>
        </w:tc>
        <w:tc>
          <w:tcPr>
            <w:tcW w:w="1549" w:type="dxa"/>
            <w:tcBorders>
              <w:bottom w:val="single" w:sz="4" w:space="0" w:color="auto"/>
            </w:tcBorders>
            <w:vAlign w:val="center"/>
          </w:tcPr>
          <w:p w:rsidR="00C074AF" w:rsidRPr="007A2B0B" w:rsidRDefault="00C074AF" w:rsidP="00110420">
            <w:pPr>
              <w:jc w:val="center"/>
              <w:rPr>
                <w:rFonts w:ascii="Arial" w:hAnsi="Arial" w:cs="Arial"/>
              </w:rPr>
            </w:pPr>
            <w:r w:rsidRPr="007A2B0B">
              <w:rPr>
                <w:rFonts w:ascii="Arial" w:hAnsi="Arial" w:cs="Arial"/>
              </w:rPr>
              <w:t>1</w:t>
            </w:r>
          </w:p>
        </w:tc>
        <w:tc>
          <w:tcPr>
            <w:tcW w:w="1701" w:type="dxa"/>
            <w:tcBorders>
              <w:bottom w:val="single" w:sz="4" w:space="0" w:color="auto"/>
            </w:tcBorders>
            <w:vAlign w:val="center"/>
          </w:tcPr>
          <w:p w:rsidR="00C074AF" w:rsidRPr="007A2B0B" w:rsidRDefault="00110420" w:rsidP="00110420">
            <w:pPr>
              <w:jc w:val="center"/>
              <w:rPr>
                <w:rFonts w:ascii="Arial" w:hAnsi="Arial" w:cs="Arial"/>
                <w:b/>
              </w:rPr>
            </w:pPr>
            <w:r w:rsidRPr="007A2B0B">
              <w:rPr>
                <w:rFonts w:ascii="Arial" w:hAnsi="Arial" w:cs="Arial"/>
                <w:b/>
              </w:rPr>
              <w:t>4</w:t>
            </w:r>
          </w:p>
        </w:tc>
        <w:tc>
          <w:tcPr>
            <w:tcW w:w="2023" w:type="dxa"/>
            <w:tcBorders>
              <w:bottom w:val="single" w:sz="4" w:space="0" w:color="auto"/>
            </w:tcBorders>
            <w:vAlign w:val="center"/>
          </w:tcPr>
          <w:p w:rsidR="00C074AF" w:rsidRPr="007A2B0B" w:rsidRDefault="00C074AF" w:rsidP="00110420">
            <w:pPr>
              <w:jc w:val="center"/>
              <w:rPr>
                <w:rFonts w:ascii="Arial" w:hAnsi="Arial" w:cs="Arial"/>
                <w:b/>
              </w:rPr>
            </w:pPr>
          </w:p>
        </w:tc>
      </w:tr>
      <w:tr w:rsidR="00C074AF" w:rsidRPr="007A2B0B" w:rsidTr="00110420">
        <w:trPr>
          <w:cantSplit/>
          <w:trHeight w:val="720"/>
        </w:trPr>
        <w:tc>
          <w:tcPr>
            <w:tcW w:w="2322" w:type="dxa"/>
            <w:vAlign w:val="center"/>
          </w:tcPr>
          <w:p w:rsidR="00C074AF" w:rsidRPr="007A2B0B" w:rsidRDefault="00C074AF" w:rsidP="00110420">
            <w:pPr>
              <w:jc w:val="center"/>
              <w:rPr>
                <w:rFonts w:ascii="Arial" w:hAnsi="Arial" w:cs="Arial"/>
              </w:rPr>
            </w:pPr>
            <w:r w:rsidRPr="007A2B0B">
              <w:rPr>
                <w:rFonts w:ascii="Arial" w:hAnsi="Arial" w:cs="Arial"/>
              </w:rPr>
              <w:t>Zdravie a pohyb</w:t>
            </w:r>
          </w:p>
        </w:tc>
        <w:tc>
          <w:tcPr>
            <w:tcW w:w="2318" w:type="dxa"/>
            <w:vAlign w:val="center"/>
          </w:tcPr>
          <w:p w:rsidR="00C074AF" w:rsidRPr="007A2B0B" w:rsidRDefault="00C074AF" w:rsidP="00110420">
            <w:pPr>
              <w:jc w:val="center"/>
              <w:rPr>
                <w:rFonts w:ascii="Arial" w:hAnsi="Arial" w:cs="Arial"/>
                <w:b/>
                <w:bCs/>
              </w:rPr>
            </w:pPr>
            <w:r w:rsidRPr="007A2B0B">
              <w:rPr>
                <w:rFonts w:ascii="Arial" w:hAnsi="Arial" w:cs="Arial"/>
                <w:b/>
                <w:bCs/>
              </w:rPr>
              <w:t xml:space="preserve">Telesná  </w:t>
            </w:r>
            <w:r w:rsidR="00DC3045" w:rsidRPr="007A2B0B">
              <w:rPr>
                <w:rFonts w:ascii="Arial" w:hAnsi="Arial" w:cs="Arial"/>
                <w:b/>
                <w:bCs/>
              </w:rPr>
              <w:t xml:space="preserve">a športová </w:t>
            </w:r>
            <w:r w:rsidRPr="007A2B0B">
              <w:rPr>
                <w:rFonts w:ascii="Arial" w:hAnsi="Arial" w:cs="Arial"/>
                <w:b/>
                <w:bCs/>
              </w:rPr>
              <w:t>výchova</w:t>
            </w:r>
          </w:p>
        </w:tc>
        <w:tc>
          <w:tcPr>
            <w:tcW w:w="1456" w:type="dxa"/>
            <w:vAlign w:val="center"/>
          </w:tcPr>
          <w:p w:rsidR="00C074AF" w:rsidRPr="007A2B0B" w:rsidRDefault="00C074AF" w:rsidP="00110420">
            <w:pPr>
              <w:jc w:val="center"/>
              <w:rPr>
                <w:rFonts w:ascii="Arial" w:hAnsi="Arial" w:cs="Arial"/>
              </w:rPr>
            </w:pPr>
          </w:p>
          <w:p w:rsidR="00C074AF" w:rsidRPr="007A2B0B" w:rsidRDefault="00C074AF" w:rsidP="00110420">
            <w:pPr>
              <w:jc w:val="center"/>
              <w:rPr>
                <w:rFonts w:ascii="Arial" w:hAnsi="Arial" w:cs="Arial"/>
              </w:rPr>
            </w:pPr>
            <w:r w:rsidRPr="007A2B0B">
              <w:rPr>
                <w:rFonts w:ascii="Arial" w:hAnsi="Arial" w:cs="Arial"/>
              </w:rPr>
              <w:t>2</w:t>
            </w:r>
          </w:p>
        </w:tc>
        <w:tc>
          <w:tcPr>
            <w:tcW w:w="1417" w:type="dxa"/>
            <w:vAlign w:val="center"/>
          </w:tcPr>
          <w:p w:rsidR="00C074AF" w:rsidRPr="007A2B0B" w:rsidRDefault="00C074AF" w:rsidP="00110420">
            <w:pPr>
              <w:jc w:val="center"/>
              <w:rPr>
                <w:rFonts w:ascii="Arial" w:hAnsi="Arial" w:cs="Arial"/>
              </w:rPr>
            </w:pPr>
            <w:r w:rsidRPr="007A2B0B">
              <w:rPr>
                <w:rFonts w:ascii="Arial" w:hAnsi="Arial" w:cs="Arial"/>
              </w:rPr>
              <w:t>2</w:t>
            </w:r>
          </w:p>
        </w:tc>
        <w:tc>
          <w:tcPr>
            <w:tcW w:w="1286" w:type="dxa"/>
            <w:vAlign w:val="center"/>
          </w:tcPr>
          <w:p w:rsidR="00C074AF" w:rsidRPr="007A2B0B" w:rsidRDefault="00C074AF" w:rsidP="00110420">
            <w:pPr>
              <w:jc w:val="center"/>
              <w:rPr>
                <w:rFonts w:ascii="Arial" w:hAnsi="Arial" w:cs="Arial"/>
              </w:rPr>
            </w:pPr>
            <w:r w:rsidRPr="007A2B0B">
              <w:rPr>
                <w:rFonts w:ascii="Arial" w:hAnsi="Arial" w:cs="Arial"/>
              </w:rPr>
              <w:t>2</w:t>
            </w:r>
          </w:p>
        </w:tc>
        <w:tc>
          <w:tcPr>
            <w:tcW w:w="1549" w:type="dxa"/>
            <w:vAlign w:val="center"/>
          </w:tcPr>
          <w:p w:rsidR="00C074AF" w:rsidRPr="007A2B0B" w:rsidRDefault="00C074AF" w:rsidP="00110420">
            <w:pPr>
              <w:jc w:val="center"/>
              <w:rPr>
                <w:rFonts w:ascii="Arial" w:hAnsi="Arial" w:cs="Arial"/>
              </w:rPr>
            </w:pPr>
            <w:r w:rsidRPr="007A2B0B">
              <w:rPr>
                <w:rFonts w:ascii="Arial" w:hAnsi="Arial" w:cs="Arial"/>
              </w:rPr>
              <w:t>2</w:t>
            </w:r>
          </w:p>
        </w:tc>
        <w:tc>
          <w:tcPr>
            <w:tcW w:w="1701" w:type="dxa"/>
            <w:vAlign w:val="center"/>
          </w:tcPr>
          <w:p w:rsidR="00C074AF" w:rsidRPr="007A2B0B" w:rsidRDefault="00110420" w:rsidP="00110420">
            <w:pPr>
              <w:jc w:val="center"/>
              <w:rPr>
                <w:rFonts w:ascii="Arial" w:hAnsi="Arial" w:cs="Arial"/>
                <w:b/>
              </w:rPr>
            </w:pPr>
            <w:r w:rsidRPr="007A2B0B">
              <w:rPr>
                <w:rFonts w:ascii="Arial" w:hAnsi="Arial" w:cs="Arial"/>
                <w:b/>
              </w:rPr>
              <w:t>8</w:t>
            </w:r>
          </w:p>
        </w:tc>
        <w:tc>
          <w:tcPr>
            <w:tcW w:w="2023" w:type="dxa"/>
            <w:vAlign w:val="center"/>
          </w:tcPr>
          <w:p w:rsidR="00C074AF" w:rsidRPr="007A2B0B" w:rsidRDefault="00C074AF" w:rsidP="00110420">
            <w:pPr>
              <w:jc w:val="center"/>
              <w:rPr>
                <w:rFonts w:ascii="Arial" w:hAnsi="Arial" w:cs="Arial"/>
                <w:b/>
              </w:rPr>
            </w:pPr>
          </w:p>
        </w:tc>
      </w:tr>
      <w:tr w:rsidR="00C074AF" w:rsidRPr="007A2B0B" w:rsidTr="00110420">
        <w:trPr>
          <w:cantSplit/>
          <w:trHeight w:val="720"/>
        </w:trPr>
        <w:tc>
          <w:tcPr>
            <w:tcW w:w="2322" w:type="dxa"/>
            <w:vAlign w:val="center"/>
          </w:tcPr>
          <w:p w:rsidR="00C074AF" w:rsidRPr="007A2B0B" w:rsidRDefault="00C074AF" w:rsidP="00110420">
            <w:pPr>
              <w:jc w:val="center"/>
              <w:rPr>
                <w:rFonts w:ascii="Arial" w:hAnsi="Arial" w:cs="Arial"/>
              </w:rPr>
            </w:pPr>
            <w:r w:rsidRPr="007A2B0B">
              <w:rPr>
                <w:rFonts w:ascii="Arial" w:hAnsi="Arial" w:cs="Arial"/>
              </w:rPr>
              <w:t>Človek a svet práce</w:t>
            </w:r>
          </w:p>
        </w:tc>
        <w:tc>
          <w:tcPr>
            <w:tcW w:w="2318" w:type="dxa"/>
            <w:vAlign w:val="center"/>
          </w:tcPr>
          <w:p w:rsidR="00C074AF" w:rsidRPr="007A2B0B" w:rsidRDefault="00C074AF" w:rsidP="00110420">
            <w:pPr>
              <w:jc w:val="center"/>
              <w:rPr>
                <w:rFonts w:ascii="Arial" w:hAnsi="Arial" w:cs="Arial"/>
                <w:b/>
                <w:bCs/>
              </w:rPr>
            </w:pPr>
            <w:r w:rsidRPr="007A2B0B">
              <w:rPr>
                <w:rFonts w:ascii="Arial" w:hAnsi="Arial" w:cs="Arial"/>
                <w:b/>
                <w:bCs/>
              </w:rPr>
              <w:t>Pracovné vyučovanie</w:t>
            </w:r>
          </w:p>
        </w:tc>
        <w:tc>
          <w:tcPr>
            <w:tcW w:w="1456" w:type="dxa"/>
            <w:vAlign w:val="center"/>
          </w:tcPr>
          <w:p w:rsidR="00C074AF" w:rsidRPr="007A2B0B" w:rsidRDefault="00C074AF" w:rsidP="00110420">
            <w:pPr>
              <w:jc w:val="center"/>
              <w:rPr>
                <w:rFonts w:ascii="Arial" w:hAnsi="Arial" w:cs="Arial"/>
              </w:rPr>
            </w:pPr>
          </w:p>
        </w:tc>
        <w:tc>
          <w:tcPr>
            <w:tcW w:w="1417" w:type="dxa"/>
            <w:vAlign w:val="center"/>
          </w:tcPr>
          <w:p w:rsidR="00C074AF" w:rsidRPr="007A2B0B" w:rsidRDefault="00C074AF" w:rsidP="00110420">
            <w:pPr>
              <w:jc w:val="center"/>
              <w:rPr>
                <w:rFonts w:ascii="Arial" w:hAnsi="Arial" w:cs="Arial"/>
              </w:rPr>
            </w:pPr>
          </w:p>
        </w:tc>
        <w:tc>
          <w:tcPr>
            <w:tcW w:w="1286" w:type="dxa"/>
            <w:vAlign w:val="center"/>
          </w:tcPr>
          <w:p w:rsidR="00C074AF" w:rsidRPr="007A2B0B" w:rsidRDefault="006856CE" w:rsidP="00110420">
            <w:pPr>
              <w:jc w:val="center"/>
              <w:rPr>
                <w:rFonts w:ascii="Arial" w:hAnsi="Arial" w:cs="Arial"/>
              </w:rPr>
            </w:pPr>
            <w:r>
              <w:rPr>
                <w:rFonts w:ascii="Arial" w:hAnsi="Arial" w:cs="Arial"/>
              </w:rPr>
              <w:t>1</w:t>
            </w:r>
          </w:p>
        </w:tc>
        <w:tc>
          <w:tcPr>
            <w:tcW w:w="1549" w:type="dxa"/>
            <w:vAlign w:val="center"/>
          </w:tcPr>
          <w:p w:rsidR="00C074AF" w:rsidRPr="007A2B0B" w:rsidRDefault="00C074AF" w:rsidP="00110420">
            <w:pPr>
              <w:jc w:val="center"/>
              <w:rPr>
                <w:rFonts w:ascii="Arial" w:hAnsi="Arial" w:cs="Arial"/>
              </w:rPr>
            </w:pPr>
            <w:r w:rsidRPr="007A2B0B">
              <w:rPr>
                <w:rFonts w:ascii="Arial" w:hAnsi="Arial" w:cs="Arial"/>
              </w:rPr>
              <w:t>1</w:t>
            </w:r>
          </w:p>
        </w:tc>
        <w:tc>
          <w:tcPr>
            <w:tcW w:w="1701" w:type="dxa"/>
            <w:vAlign w:val="center"/>
          </w:tcPr>
          <w:p w:rsidR="00C074AF" w:rsidRPr="007A2B0B" w:rsidRDefault="006856CE" w:rsidP="00110420">
            <w:pPr>
              <w:jc w:val="center"/>
              <w:rPr>
                <w:rFonts w:ascii="Arial" w:hAnsi="Arial" w:cs="Arial"/>
                <w:b/>
              </w:rPr>
            </w:pPr>
            <w:r>
              <w:rPr>
                <w:rFonts w:ascii="Arial" w:hAnsi="Arial" w:cs="Arial"/>
                <w:b/>
              </w:rPr>
              <w:t>2</w:t>
            </w:r>
          </w:p>
        </w:tc>
        <w:tc>
          <w:tcPr>
            <w:tcW w:w="2023" w:type="dxa"/>
            <w:vAlign w:val="center"/>
          </w:tcPr>
          <w:p w:rsidR="00C074AF" w:rsidRPr="007A2B0B" w:rsidRDefault="00C074AF" w:rsidP="00110420">
            <w:pPr>
              <w:jc w:val="center"/>
              <w:rPr>
                <w:rFonts w:ascii="Arial" w:hAnsi="Arial" w:cs="Arial"/>
                <w:b/>
              </w:rPr>
            </w:pPr>
          </w:p>
        </w:tc>
      </w:tr>
      <w:tr w:rsidR="00C074AF" w:rsidRPr="007A2B0B" w:rsidTr="00110420">
        <w:trPr>
          <w:cantSplit/>
          <w:trHeight w:val="511"/>
        </w:trPr>
        <w:tc>
          <w:tcPr>
            <w:tcW w:w="2322" w:type="dxa"/>
            <w:vAlign w:val="center"/>
          </w:tcPr>
          <w:p w:rsidR="00C074AF" w:rsidRPr="007A2B0B" w:rsidRDefault="00C074AF" w:rsidP="00110420">
            <w:pPr>
              <w:jc w:val="center"/>
              <w:rPr>
                <w:rFonts w:ascii="Arial" w:hAnsi="Arial" w:cs="Arial"/>
                <w:b/>
                <w:bCs/>
              </w:rPr>
            </w:pPr>
            <w:r w:rsidRPr="007A2B0B">
              <w:rPr>
                <w:rFonts w:ascii="Arial" w:hAnsi="Arial" w:cs="Arial"/>
                <w:b/>
                <w:bCs/>
              </w:rPr>
              <w:t>SPOLU</w:t>
            </w:r>
          </w:p>
        </w:tc>
        <w:tc>
          <w:tcPr>
            <w:tcW w:w="2318" w:type="dxa"/>
            <w:vAlign w:val="center"/>
          </w:tcPr>
          <w:p w:rsidR="00C074AF" w:rsidRPr="007A2B0B" w:rsidRDefault="00C074AF" w:rsidP="00110420">
            <w:pPr>
              <w:jc w:val="center"/>
              <w:rPr>
                <w:rFonts w:ascii="Arial" w:hAnsi="Arial" w:cs="Arial"/>
                <w:b/>
                <w:bCs/>
              </w:rPr>
            </w:pPr>
          </w:p>
        </w:tc>
        <w:tc>
          <w:tcPr>
            <w:tcW w:w="1456" w:type="dxa"/>
            <w:vAlign w:val="center"/>
          </w:tcPr>
          <w:p w:rsidR="00C074AF" w:rsidRPr="007A2B0B" w:rsidRDefault="00C074AF" w:rsidP="00110420">
            <w:pPr>
              <w:jc w:val="center"/>
              <w:rPr>
                <w:rFonts w:ascii="Arial" w:hAnsi="Arial" w:cs="Arial"/>
                <w:b/>
                <w:bCs/>
                <w:color w:val="FF0000"/>
              </w:rPr>
            </w:pPr>
            <w:r w:rsidRPr="007A2B0B">
              <w:rPr>
                <w:rFonts w:ascii="Arial" w:hAnsi="Arial" w:cs="Arial"/>
                <w:b/>
                <w:bCs/>
                <w:color w:val="FF0000"/>
              </w:rPr>
              <w:t>2</w:t>
            </w:r>
            <w:r w:rsidR="00DC3045" w:rsidRPr="007A2B0B">
              <w:rPr>
                <w:rFonts w:ascii="Arial" w:hAnsi="Arial" w:cs="Arial"/>
                <w:b/>
                <w:bCs/>
                <w:color w:val="FF0000"/>
              </w:rPr>
              <w:t>2</w:t>
            </w:r>
          </w:p>
        </w:tc>
        <w:tc>
          <w:tcPr>
            <w:tcW w:w="1417" w:type="dxa"/>
            <w:vAlign w:val="center"/>
          </w:tcPr>
          <w:p w:rsidR="00C074AF" w:rsidRPr="007A2B0B" w:rsidRDefault="00C074AF" w:rsidP="00110420">
            <w:pPr>
              <w:jc w:val="center"/>
              <w:rPr>
                <w:rFonts w:ascii="Arial" w:hAnsi="Arial" w:cs="Arial"/>
                <w:b/>
                <w:color w:val="FF0000"/>
              </w:rPr>
            </w:pPr>
            <w:r w:rsidRPr="007A2B0B">
              <w:rPr>
                <w:rFonts w:ascii="Arial" w:hAnsi="Arial" w:cs="Arial"/>
                <w:b/>
                <w:color w:val="FF0000"/>
              </w:rPr>
              <w:t>23</w:t>
            </w:r>
          </w:p>
        </w:tc>
        <w:tc>
          <w:tcPr>
            <w:tcW w:w="1286" w:type="dxa"/>
            <w:vAlign w:val="center"/>
          </w:tcPr>
          <w:p w:rsidR="00C074AF" w:rsidRPr="007A2B0B" w:rsidRDefault="00C074AF" w:rsidP="00110420">
            <w:pPr>
              <w:jc w:val="center"/>
              <w:rPr>
                <w:rFonts w:ascii="Arial" w:hAnsi="Arial" w:cs="Arial"/>
                <w:b/>
                <w:color w:val="FF0000"/>
              </w:rPr>
            </w:pPr>
            <w:r w:rsidRPr="007A2B0B">
              <w:rPr>
                <w:rFonts w:ascii="Arial" w:hAnsi="Arial" w:cs="Arial"/>
                <w:b/>
                <w:color w:val="FF0000"/>
              </w:rPr>
              <w:t>25</w:t>
            </w:r>
          </w:p>
        </w:tc>
        <w:tc>
          <w:tcPr>
            <w:tcW w:w="1549" w:type="dxa"/>
            <w:vAlign w:val="center"/>
          </w:tcPr>
          <w:p w:rsidR="00C074AF" w:rsidRPr="007A2B0B" w:rsidRDefault="00C074AF" w:rsidP="00110420">
            <w:pPr>
              <w:jc w:val="center"/>
              <w:rPr>
                <w:rFonts w:ascii="Arial" w:hAnsi="Arial" w:cs="Arial"/>
                <w:b/>
                <w:color w:val="FF0000"/>
              </w:rPr>
            </w:pPr>
            <w:r w:rsidRPr="007A2B0B">
              <w:rPr>
                <w:rFonts w:ascii="Arial" w:hAnsi="Arial" w:cs="Arial"/>
                <w:b/>
                <w:color w:val="FF0000"/>
              </w:rPr>
              <w:t>2</w:t>
            </w:r>
            <w:r w:rsidR="00A5288A">
              <w:rPr>
                <w:rFonts w:ascii="Arial" w:hAnsi="Arial" w:cs="Arial"/>
                <w:b/>
                <w:color w:val="FF0000"/>
              </w:rPr>
              <w:t>6</w:t>
            </w:r>
          </w:p>
        </w:tc>
        <w:tc>
          <w:tcPr>
            <w:tcW w:w="1701" w:type="dxa"/>
            <w:vAlign w:val="center"/>
          </w:tcPr>
          <w:p w:rsidR="00C074AF" w:rsidRPr="007A2B0B" w:rsidRDefault="00110420" w:rsidP="00110420">
            <w:pPr>
              <w:jc w:val="center"/>
              <w:rPr>
                <w:rFonts w:ascii="Arial" w:hAnsi="Arial" w:cs="Arial"/>
                <w:b/>
              </w:rPr>
            </w:pPr>
            <w:r w:rsidRPr="007A2B0B">
              <w:rPr>
                <w:rFonts w:ascii="Arial" w:hAnsi="Arial" w:cs="Arial"/>
                <w:b/>
              </w:rPr>
              <w:t>9</w:t>
            </w:r>
            <w:r w:rsidR="00A5288A">
              <w:rPr>
                <w:rFonts w:ascii="Arial" w:hAnsi="Arial" w:cs="Arial"/>
                <w:b/>
              </w:rPr>
              <w:t>6</w:t>
            </w:r>
          </w:p>
        </w:tc>
        <w:tc>
          <w:tcPr>
            <w:tcW w:w="2023" w:type="dxa"/>
            <w:vAlign w:val="center"/>
          </w:tcPr>
          <w:p w:rsidR="00C074AF" w:rsidRPr="007A2B0B" w:rsidRDefault="00C074AF" w:rsidP="00110420">
            <w:pPr>
              <w:jc w:val="center"/>
              <w:rPr>
                <w:rFonts w:ascii="Arial" w:hAnsi="Arial" w:cs="Arial"/>
                <w:b/>
              </w:rPr>
            </w:pPr>
          </w:p>
        </w:tc>
      </w:tr>
    </w:tbl>
    <w:p w:rsidR="00467425" w:rsidRPr="007A2B0B" w:rsidRDefault="00467425" w:rsidP="001F7812">
      <w:pPr>
        <w:rPr>
          <w:rFonts w:ascii="Arial" w:hAnsi="Arial" w:cs="Arial"/>
        </w:rPr>
      </w:pPr>
      <w:r w:rsidRPr="007A2B0B">
        <w:rPr>
          <w:rFonts w:ascii="Arial" w:hAnsi="Arial" w:cs="Arial"/>
        </w:rPr>
        <w:t>POZNÁMKY:</w:t>
      </w:r>
      <w:bookmarkEnd w:id="43"/>
    </w:p>
    <w:p w:rsidR="000C74F5" w:rsidRPr="007A2B0B" w:rsidRDefault="000C74F5" w:rsidP="003429EB">
      <w:pPr>
        <w:pStyle w:val="Default"/>
        <w:numPr>
          <w:ilvl w:val="0"/>
          <w:numId w:val="28"/>
        </w:numPr>
        <w:rPr>
          <w:rFonts w:ascii="Arial" w:hAnsi="Arial" w:cs="Arial"/>
        </w:rPr>
      </w:pPr>
      <w:bookmarkStart w:id="46" w:name="_Toc295731462"/>
      <w:r w:rsidRPr="007A2B0B">
        <w:rPr>
          <w:rFonts w:ascii="Arial" w:hAnsi="Arial" w:cs="Arial"/>
        </w:rPr>
        <w:t>Maximálny počet vyučovacích hodín v týždni pre žiakov prvého a druhého roč</w:t>
      </w:r>
      <w:r w:rsidR="001D477F" w:rsidRPr="007A2B0B">
        <w:rPr>
          <w:rFonts w:ascii="Arial" w:hAnsi="Arial" w:cs="Arial"/>
        </w:rPr>
        <w:t>níka je</w:t>
      </w:r>
      <w:r w:rsidRPr="007A2B0B">
        <w:rPr>
          <w:rFonts w:ascii="Arial" w:hAnsi="Arial" w:cs="Arial"/>
        </w:rPr>
        <w:t xml:space="preserve"> 23, pre žiakov tretieho a štvrtého roč</w:t>
      </w:r>
      <w:r w:rsidR="001D477F" w:rsidRPr="007A2B0B">
        <w:rPr>
          <w:rFonts w:ascii="Arial" w:hAnsi="Arial" w:cs="Arial"/>
        </w:rPr>
        <w:t>níka je</w:t>
      </w:r>
      <w:r w:rsidRPr="007A2B0B">
        <w:rPr>
          <w:rFonts w:ascii="Arial" w:hAnsi="Arial" w:cs="Arial"/>
        </w:rPr>
        <w:t xml:space="preserve"> 26. </w:t>
      </w:r>
    </w:p>
    <w:p w:rsidR="00467425" w:rsidRPr="007A2B0B" w:rsidRDefault="00467425" w:rsidP="003429EB">
      <w:pPr>
        <w:numPr>
          <w:ilvl w:val="0"/>
          <w:numId w:val="28"/>
        </w:numPr>
        <w:rPr>
          <w:rFonts w:ascii="Arial" w:hAnsi="Arial" w:cs="Arial"/>
        </w:rPr>
      </w:pPr>
      <w:r w:rsidRPr="007A2B0B">
        <w:rPr>
          <w:rFonts w:ascii="Arial" w:hAnsi="Arial" w:cs="Arial"/>
        </w:rPr>
        <w:t xml:space="preserve">Vyučovacia hodina má 45-minút v tomto rozdelení učebného plánu. </w:t>
      </w:r>
      <w:r w:rsidR="00ED4CEC">
        <w:rPr>
          <w:rFonts w:ascii="Arial" w:hAnsi="Arial" w:cs="Arial"/>
        </w:rPr>
        <w:t xml:space="preserve">Pri vyučovaní </w:t>
      </w:r>
      <w:r w:rsidR="00224E70" w:rsidRPr="007A2B0B">
        <w:rPr>
          <w:rFonts w:ascii="Arial" w:hAnsi="Arial" w:cs="Arial"/>
        </w:rPr>
        <w:t xml:space="preserve"> </w:t>
      </w:r>
      <w:proofErr w:type="spellStart"/>
      <w:r w:rsidR="00224E70" w:rsidRPr="007A2B0B">
        <w:rPr>
          <w:rFonts w:ascii="Arial" w:hAnsi="Arial" w:cs="Arial"/>
        </w:rPr>
        <w:t>daltonskou</w:t>
      </w:r>
      <w:proofErr w:type="spellEnd"/>
      <w:r w:rsidR="00224E70" w:rsidRPr="007A2B0B">
        <w:rPr>
          <w:rFonts w:ascii="Arial" w:hAnsi="Arial" w:cs="Arial"/>
        </w:rPr>
        <w:t xml:space="preserve"> metódou</w:t>
      </w:r>
      <w:r w:rsidR="00A93D67" w:rsidRPr="007A2B0B">
        <w:rPr>
          <w:rFonts w:ascii="Arial" w:hAnsi="Arial" w:cs="Arial"/>
        </w:rPr>
        <w:t xml:space="preserve"> – vyučovanie je organizované v tematickom bloku</w:t>
      </w:r>
      <w:r w:rsidRPr="007A2B0B">
        <w:rPr>
          <w:rFonts w:ascii="Arial" w:hAnsi="Arial" w:cs="Arial"/>
        </w:rPr>
        <w:t>.</w:t>
      </w:r>
      <w:bookmarkEnd w:id="46"/>
    </w:p>
    <w:p w:rsidR="00956212" w:rsidRPr="007A2B0B" w:rsidRDefault="00956212" w:rsidP="003429EB">
      <w:pPr>
        <w:numPr>
          <w:ilvl w:val="0"/>
          <w:numId w:val="28"/>
        </w:numPr>
        <w:rPr>
          <w:rFonts w:ascii="Arial" w:hAnsi="Arial" w:cs="Arial"/>
        </w:rPr>
      </w:pPr>
      <w:r w:rsidRPr="007A2B0B">
        <w:rPr>
          <w:rFonts w:ascii="Arial" w:hAnsi="Arial" w:cs="Arial"/>
        </w:rPr>
        <w:t xml:space="preserve">Delenie do skupín sa uskutočňuje v zmysle vyhlášky MŠ SR č. 320/2008 Z. z. o základnej škole. </w:t>
      </w:r>
      <w:bookmarkStart w:id="47" w:name="_Toc295731464"/>
      <w:r w:rsidRPr="007A2B0B">
        <w:rPr>
          <w:rFonts w:ascii="Arial" w:hAnsi="Arial" w:cs="Arial"/>
        </w:rPr>
        <w:t>Predmety etická výchova a náboženská výchova sa vyučujú v skupinách.</w:t>
      </w:r>
      <w:bookmarkEnd w:id="47"/>
    </w:p>
    <w:p w:rsidR="00956212" w:rsidRPr="007A2B0B" w:rsidRDefault="00956212" w:rsidP="003429EB">
      <w:pPr>
        <w:pStyle w:val="Default"/>
        <w:numPr>
          <w:ilvl w:val="0"/>
          <w:numId w:val="28"/>
        </w:numPr>
        <w:rPr>
          <w:rFonts w:ascii="Arial" w:hAnsi="Arial" w:cs="Arial"/>
        </w:rPr>
      </w:pPr>
      <w:r w:rsidRPr="007A2B0B">
        <w:rPr>
          <w:rFonts w:ascii="Arial" w:hAnsi="Arial" w:cs="Arial"/>
        </w:rPr>
        <w:t xml:space="preserve">Pri prestupe žiaka naša  škola zistí, podľa akého školského vzdelávacieho programu sa žiak vzdelával na predchádzajúcej škole a zabezpečí zosúladenie jeho vedomostí, zručností a postojov so svojím vlastným vzdelávacím programom a to  v priebehu jedného roka. </w:t>
      </w:r>
    </w:p>
    <w:p w:rsidR="00956212" w:rsidRPr="007A2B0B" w:rsidRDefault="00956212" w:rsidP="00956212">
      <w:pPr>
        <w:pStyle w:val="Default"/>
        <w:ind w:left="720"/>
        <w:rPr>
          <w:rFonts w:ascii="Arial" w:hAnsi="Arial" w:cs="Arial"/>
        </w:rPr>
      </w:pPr>
    </w:p>
    <w:p w:rsidR="00687CFC" w:rsidRPr="007A2B0B" w:rsidRDefault="00687CFC" w:rsidP="00687CFC">
      <w:pPr>
        <w:pStyle w:val="Nadpis1"/>
        <w:rPr>
          <w:rFonts w:ascii="Arial" w:hAnsi="Arial" w:cs="Arial"/>
        </w:rPr>
      </w:pPr>
    </w:p>
    <w:p w:rsidR="00D9383F" w:rsidRPr="007A2B0B" w:rsidRDefault="00223638" w:rsidP="003B6A55">
      <w:pPr>
        <w:pStyle w:val="Nadpis1"/>
        <w:rPr>
          <w:rFonts w:ascii="Arial" w:hAnsi="Arial" w:cs="Arial"/>
        </w:rPr>
      </w:pPr>
      <w:r w:rsidRPr="007A2B0B">
        <w:rPr>
          <w:rFonts w:ascii="Arial" w:hAnsi="Arial" w:cs="Arial"/>
        </w:rPr>
        <w:br w:type="page"/>
      </w:r>
      <w:bookmarkStart w:id="48" w:name="_Toc246252343"/>
      <w:bookmarkStart w:id="49" w:name="_Toc285545149"/>
    </w:p>
    <w:p w:rsidR="00D9383F" w:rsidRPr="007A2B0B" w:rsidRDefault="00DA4728" w:rsidP="00763FF4">
      <w:pPr>
        <w:pStyle w:val="Nadpis1"/>
        <w:rPr>
          <w:rFonts w:ascii="Arial" w:hAnsi="Arial" w:cs="Arial"/>
        </w:rPr>
      </w:pPr>
      <w:bookmarkStart w:id="50" w:name="_Toc25092827"/>
      <w:r>
        <w:rPr>
          <w:rFonts w:ascii="Arial" w:hAnsi="Arial" w:cs="Arial"/>
        </w:rPr>
        <w:lastRenderedPageBreak/>
        <w:t xml:space="preserve">4.2. </w:t>
      </w:r>
      <w:r w:rsidR="003B6A55" w:rsidRPr="007A2B0B">
        <w:rPr>
          <w:rFonts w:ascii="Arial" w:hAnsi="Arial" w:cs="Arial"/>
        </w:rPr>
        <w:t xml:space="preserve">Učebný plán </w:t>
      </w:r>
      <w:r w:rsidR="0057781F" w:rsidRPr="007A2B0B">
        <w:rPr>
          <w:rFonts w:ascii="Arial" w:hAnsi="Arial" w:cs="Arial"/>
        </w:rPr>
        <w:t xml:space="preserve"> </w:t>
      </w:r>
      <w:r w:rsidR="000C74F5" w:rsidRPr="007A2B0B">
        <w:rPr>
          <w:rFonts w:ascii="Arial" w:hAnsi="Arial" w:cs="Arial"/>
        </w:rPr>
        <w:t>pre nižšie str</w:t>
      </w:r>
      <w:r w:rsidR="00A51103" w:rsidRPr="007A2B0B">
        <w:rPr>
          <w:rFonts w:ascii="Arial" w:hAnsi="Arial" w:cs="Arial"/>
        </w:rPr>
        <w:t>e</w:t>
      </w:r>
      <w:r w:rsidR="000C74F5" w:rsidRPr="007A2B0B">
        <w:rPr>
          <w:rFonts w:ascii="Arial" w:hAnsi="Arial" w:cs="Arial"/>
        </w:rPr>
        <w:t xml:space="preserve">dné </w:t>
      </w:r>
      <w:r w:rsidR="00A51103" w:rsidRPr="007A2B0B">
        <w:rPr>
          <w:rFonts w:ascii="Arial" w:hAnsi="Arial" w:cs="Arial"/>
        </w:rPr>
        <w:t xml:space="preserve"> vzdelávanie</w:t>
      </w:r>
      <w:r w:rsidR="00D47E22" w:rsidRPr="007A2B0B">
        <w:rPr>
          <w:rFonts w:ascii="Arial" w:hAnsi="Arial" w:cs="Arial"/>
        </w:rPr>
        <w:t xml:space="preserve"> </w:t>
      </w:r>
      <w:r w:rsidR="00664253">
        <w:rPr>
          <w:rFonts w:ascii="Arial" w:hAnsi="Arial" w:cs="Arial"/>
        </w:rPr>
        <w:t>v školskom roku 2019</w:t>
      </w:r>
      <w:r w:rsidR="00D9383F" w:rsidRPr="007A2B0B">
        <w:rPr>
          <w:rFonts w:ascii="Arial" w:hAnsi="Arial" w:cs="Arial"/>
        </w:rPr>
        <w:t>/20</w:t>
      </w:r>
      <w:bookmarkEnd w:id="48"/>
      <w:bookmarkEnd w:id="49"/>
      <w:r w:rsidR="00664253">
        <w:rPr>
          <w:rFonts w:ascii="Arial" w:hAnsi="Arial" w:cs="Arial"/>
        </w:rPr>
        <w:t>20</w:t>
      </w:r>
      <w:bookmarkEnd w:id="50"/>
    </w:p>
    <w:tbl>
      <w:tblPr>
        <w:tblW w:w="14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88"/>
        <w:gridCol w:w="2340"/>
        <w:gridCol w:w="1754"/>
        <w:gridCol w:w="1627"/>
        <w:gridCol w:w="1627"/>
        <w:gridCol w:w="1627"/>
        <w:gridCol w:w="1500"/>
        <w:gridCol w:w="1409"/>
      </w:tblGrid>
      <w:tr w:rsidR="00A51103" w:rsidRPr="007A2B0B" w:rsidTr="00A51103">
        <w:trPr>
          <w:trHeight w:val="617"/>
        </w:trPr>
        <w:tc>
          <w:tcPr>
            <w:tcW w:w="2188" w:type="dxa"/>
            <w:vAlign w:val="center"/>
          </w:tcPr>
          <w:p w:rsidR="00A51103" w:rsidRPr="007A2B0B" w:rsidRDefault="00A51103" w:rsidP="00A51103">
            <w:pPr>
              <w:jc w:val="center"/>
              <w:rPr>
                <w:rFonts w:ascii="Arial" w:hAnsi="Arial" w:cs="Arial"/>
                <w:b/>
                <w:bCs/>
              </w:rPr>
            </w:pPr>
          </w:p>
          <w:p w:rsidR="00A51103" w:rsidRPr="007A2B0B" w:rsidRDefault="00A51103" w:rsidP="00A51103">
            <w:pPr>
              <w:jc w:val="center"/>
              <w:rPr>
                <w:rFonts w:ascii="Arial" w:hAnsi="Arial" w:cs="Arial"/>
                <w:b/>
                <w:bCs/>
              </w:rPr>
            </w:pPr>
            <w:r w:rsidRPr="007A2B0B">
              <w:rPr>
                <w:rFonts w:ascii="Arial" w:hAnsi="Arial" w:cs="Arial"/>
                <w:b/>
                <w:bCs/>
              </w:rPr>
              <w:t>Vzdelávacia oblasť</w:t>
            </w:r>
          </w:p>
        </w:tc>
        <w:tc>
          <w:tcPr>
            <w:tcW w:w="2340" w:type="dxa"/>
            <w:vAlign w:val="center"/>
          </w:tcPr>
          <w:p w:rsidR="00A51103" w:rsidRPr="007A2B0B" w:rsidRDefault="00A51103" w:rsidP="00A51103">
            <w:pPr>
              <w:jc w:val="center"/>
              <w:rPr>
                <w:rFonts w:ascii="Arial" w:hAnsi="Arial" w:cs="Arial"/>
                <w:b/>
                <w:bCs/>
              </w:rPr>
            </w:pPr>
            <w:r w:rsidRPr="007A2B0B">
              <w:rPr>
                <w:rFonts w:ascii="Arial" w:hAnsi="Arial" w:cs="Arial"/>
                <w:b/>
                <w:bCs/>
              </w:rPr>
              <w:t>Vyučovacie</w:t>
            </w:r>
          </w:p>
          <w:p w:rsidR="00A51103" w:rsidRPr="007A2B0B" w:rsidRDefault="00A51103" w:rsidP="00A51103">
            <w:pPr>
              <w:jc w:val="center"/>
              <w:rPr>
                <w:rFonts w:ascii="Arial" w:hAnsi="Arial" w:cs="Arial"/>
                <w:b/>
                <w:bCs/>
              </w:rPr>
            </w:pPr>
            <w:r w:rsidRPr="007A2B0B">
              <w:rPr>
                <w:rFonts w:ascii="Arial" w:hAnsi="Arial" w:cs="Arial"/>
                <w:b/>
                <w:bCs/>
              </w:rPr>
              <w:t>predmety</w:t>
            </w:r>
          </w:p>
        </w:tc>
        <w:tc>
          <w:tcPr>
            <w:tcW w:w="1754" w:type="dxa"/>
            <w:vAlign w:val="center"/>
          </w:tcPr>
          <w:p w:rsidR="00A51103" w:rsidRPr="007A2B0B" w:rsidRDefault="00A51103" w:rsidP="00A51103">
            <w:pPr>
              <w:jc w:val="center"/>
              <w:rPr>
                <w:rFonts w:ascii="Arial" w:hAnsi="Arial" w:cs="Arial"/>
                <w:b/>
                <w:bCs/>
              </w:rPr>
            </w:pPr>
            <w:r w:rsidRPr="007A2B0B">
              <w:rPr>
                <w:rFonts w:ascii="Arial" w:hAnsi="Arial" w:cs="Arial"/>
                <w:b/>
                <w:bCs/>
              </w:rPr>
              <w:t>Počet hodín</w:t>
            </w:r>
          </w:p>
          <w:p w:rsidR="00A51103" w:rsidRPr="007A2B0B" w:rsidRDefault="00A51103" w:rsidP="00A51103">
            <w:pPr>
              <w:jc w:val="center"/>
              <w:rPr>
                <w:rFonts w:ascii="Arial" w:hAnsi="Arial" w:cs="Arial"/>
                <w:b/>
                <w:bCs/>
              </w:rPr>
            </w:pPr>
            <w:r w:rsidRPr="007A2B0B">
              <w:rPr>
                <w:rFonts w:ascii="Arial" w:hAnsi="Arial" w:cs="Arial"/>
                <w:b/>
                <w:bCs/>
              </w:rPr>
              <w:t>v 5. ročníku</w:t>
            </w:r>
          </w:p>
        </w:tc>
        <w:tc>
          <w:tcPr>
            <w:tcW w:w="1627" w:type="dxa"/>
            <w:vAlign w:val="center"/>
          </w:tcPr>
          <w:p w:rsidR="00A51103" w:rsidRPr="007A2B0B" w:rsidRDefault="00A51103" w:rsidP="00A51103">
            <w:pPr>
              <w:jc w:val="center"/>
              <w:rPr>
                <w:rFonts w:ascii="Arial" w:hAnsi="Arial" w:cs="Arial"/>
                <w:b/>
                <w:bCs/>
              </w:rPr>
            </w:pPr>
            <w:r w:rsidRPr="007A2B0B">
              <w:rPr>
                <w:rFonts w:ascii="Arial" w:hAnsi="Arial" w:cs="Arial"/>
                <w:b/>
                <w:bCs/>
              </w:rPr>
              <w:t>Počet hodín</w:t>
            </w:r>
          </w:p>
          <w:p w:rsidR="00A51103" w:rsidRPr="007A2B0B" w:rsidRDefault="00A51103" w:rsidP="00A51103">
            <w:pPr>
              <w:jc w:val="center"/>
              <w:rPr>
                <w:rFonts w:ascii="Arial" w:hAnsi="Arial" w:cs="Arial"/>
                <w:b/>
                <w:bCs/>
              </w:rPr>
            </w:pPr>
            <w:r w:rsidRPr="007A2B0B">
              <w:rPr>
                <w:rFonts w:ascii="Arial" w:hAnsi="Arial" w:cs="Arial"/>
                <w:b/>
                <w:bCs/>
              </w:rPr>
              <w:t>v 6. ročníku</w:t>
            </w:r>
          </w:p>
        </w:tc>
        <w:tc>
          <w:tcPr>
            <w:tcW w:w="1627" w:type="dxa"/>
            <w:vAlign w:val="center"/>
          </w:tcPr>
          <w:p w:rsidR="00A51103" w:rsidRPr="007A2B0B" w:rsidRDefault="00A51103" w:rsidP="00A51103">
            <w:pPr>
              <w:jc w:val="center"/>
              <w:rPr>
                <w:rFonts w:ascii="Arial" w:hAnsi="Arial" w:cs="Arial"/>
                <w:b/>
                <w:bCs/>
              </w:rPr>
            </w:pPr>
            <w:r w:rsidRPr="007A2B0B">
              <w:rPr>
                <w:rFonts w:ascii="Arial" w:hAnsi="Arial" w:cs="Arial"/>
                <w:b/>
                <w:bCs/>
              </w:rPr>
              <w:t>Počet hodín</w:t>
            </w:r>
          </w:p>
          <w:p w:rsidR="00A51103" w:rsidRPr="007A2B0B" w:rsidRDefault="00A51103" w:rsidP="00A51103">
            <w:pPr>
              <w:jc w:val="center"/>
              <w:rPr>
                <w:rFonts w:ascii="Arial" w:hAnsi="Arial" w:cs="Arial"/>
                <w:b/>
                <w:bCs/>
              </w:rPr>
            </w:pPr>
            <w:r w:rsidRPr="007A2B0B">
              <w:rPr>
                <w:rFonts w:ascii="Arial" w:hAnsi="Arial" w:cs="Arial"/>
                <w:b/>
                <w:bCs/>
              </w:rPr>
              <w:t>v 7. ročníku</w:t>
            </w:r>
          </w:p>
        </w:tc>
        <w:tc>
          <w:tcPr>
            <w:tcW w:w="1627" w:type="dxa"/>
            <w:vAlign w:val="center"/>
          </w:tcPr>
          <w:p w:rsidR="00A51103" w:rsidRPr="007A2B0B" w:rsidRDefault="00A51103" w:rsidP="00A51103">
            <w:pPr>
              <w:jc w:val="center"/>
              <w:rPr>
                <w:rFonts w:ascii="Arial" w:hAnsi="Arial" w:cs="Arial"/>
                <w:b/>
                <w:bCs/>
              </w:rPr>
            </w:pPr>
            <w:r w:rsidRPr="007A2B0B">
              <w:rPr>
                <w:rFonts w:ascii="Arial" w:hAnsi="Arial" w:cs="Arial"/>
                <w:b/>
                <w:bCs/>
              </w:rPr>
              <w:t>Počet hodín</w:t>
            </w:r>
          </w:p>
          <w:p w:rsidR="00A51103" w:rsidRPr="007A2B0B" w:rsidRDefault="00A51103" w:rsidP="00A51103">
            <w:pPr>
              <w:jc w:val="center"/>
              <w:rPr>
                <w:rFonts w:ascii="Arial" w:hAnsi="Arial" w:cs="Arial"/>
                <w:b/>
                <w:bCs/>
              </w:rPr>
            </w:pPr>
            <w:r w:rsidRPr="007A2B0B">
              <w:rPr>
                <w:rFonts w:ascii="Arial" w:hAnsi="Arial" w:cs="Arial"/>
                <w:b/>
                <w:bCs/>
              </w:rPr>
              <w:t>v 8. ročníku</w:t>
            </w:r>
          </w:p>
        </w:tc>
        <w:tc>
          <w:tcPr>
            <w:tcW w:w="1500" w:type="dxa"/>
            <w:vAlign w:val="center"/>
          </w:tcPr>
          <w:p w:rsidR="00A51103" w:rsidRPr="007A2B0B" w:rsidRDefault="00A51103" w:rsidP="00A51103">
            <w:pPr>
              <w:jc w:val="center"/>
              <w:rPr>
                <w:rFonts w:ascii="Arial" w:hAnsi="Arial" w:cs="Arial"/>
                <w:b/>
                <w:bCs/>
              </w:rPr>
            </w:pPr>
            <w:r w:rsidRPr="007A2B0B">
              <w:rPr>
                <w:rFonts w:ascii="Arial" w:hAnsi="Arial" w:cs="Arial"/>
                <w:b/>
                <w:bCs/>
              </w:rPr>
              <w:t>Počet hodín</w:t>
            </w:r>
          </w:p>
          <w:p w:rsidR="00A51103" w:rsidRPr="007A2B0B" w:rsidRDefault="00A51103" w:rsidP="00A51103">
            <w:pPr>
              <w:jc w:val="center"/>
              <w:rPr>
                <w:rFonts w:ascii="Arial" w:hAnsi="Arial" w:cs="Arial"/>
                <w:b/>
                <w:bCs/>
              </w:rPr>
            </w:pPr>
            <w:r w:rsidRPr="007A2B0B">
              <w:rPr>
                <w:rFonts w:ascii="Arial" w:hAnsi="Arial" w:cs="Arial"/>
                <w:b/>
                <w:bCs/>
              </w:rPr>
              <w:t>v 9. ročníku</w:t>
            </w:r>
          </w:p>
        </w:tc>
        <w:tc>
          <w:tcPr>
            <w:tcW w:w="1409" w:type="dxa"/>
            <w:vAlign w:val="center"/>
          </w:tcPr>
          <w:p w:rsidR="00A51103" w:rsidRPr="007A2B0B" w:rsidRDefault="00A51103" w:rsidP="00A51103">
            <w:pPr>
              <w:jc w:val="center"/>
              <w:rPr>
                <w:rFonts w:ascii="Arial" w:hAnsi="Arial" w:cs="Arial"/>
                <w:b/>
                <w:bCs/>
              </w:rPr>
            </w:pPr>
            <w:r w:rsidRPr="007A2B0B">
              <w:rPr>
                <w:rFonts w:ascii="Arial" w:hAnsi="Arial" w:cs="Arial"/>
                <w:b/>
                <w:bCs/>
              </w:rPr>
              <w:t>SPOLU</w:t>
            </w:r>
          </w:p>
        </w:tc>
      </w:tr>
      <w:tr w:rsidR="00A51103" w:rsidRPr="007A2B0B" w:rsidTr="00A51103">
        <w:trPr>
          <w:cantSplit/>
          <w:trHeight w:val="349"/>
        </w:trPr>
        <w:tc>
          <w:tcPr>
            <w:tcW w:w="2188" w:type="dxa"/>
            <w:vMerge w:val="restart"/>
            <w:vAlign w:val="center"/>
          </w:tcPr>
          <w:p w:rsidR="00A51103" w:rsidRPr="007A2B0B" w:rsidRDefault="00A51103" w:rsidP="00A51103">
            <w:pPr>
              <w:jc w:val="center"/>
              <w:rPr>
                <w:rFonts w:ascii="Arial" w:hAnsi="Arial" w:cs="Arial"/>
              </w:rPr>
            </w:pPr>
            <w:r w:rsidRPr="007A2B0B">
              <w:rPr>
                <w:rFonts w:ascii="Arial" w:hAnsi="Arial" w:cs="Arial"/>
              </w:rPr>
              <w:t>Jazyk a komunikácia</w:t>
            </w:r>
          </w:p>
        </w:tc>
        <w:tc>
          <w:tcPr>
            <w:tcW w:w="2340" w:type="dxa"/>
            <w:vAlign w:val="center"/>
          </w:tcPr>
          <w:p w:rsidR="00A51103" w:rsidRPr="007A2B0B" w:rsidRDefault="00A51103" w:rsidP="00A51103">
            <w:pPr>
              <w:jc w:val="center"/>
              <w:rPr>
                <w:rFonts w:ascii="Arial" w:hAnsi="Arial" w:cs="Arial"/>
                <w:b/>
                <w:bCs/>
              </w:rPr>
            </w:pPr>
            <w:r w:rsidRPr="007A2B0B">
              <w:rPr>
                <w:rFonts w:ascii="Arial" w:hAnsi="Arial" w:cs="Arial"/>
                <w:b/>
                <w:bCs/>
              </w:rPr>
              <w:t>Slovenský jazyk</w:t>
            </w:r>
          </w:p>
        </w:tc>
        <w:tc>
          <w:tcPr>
            <w:tcW w:w="1754" w:type="dxa"/>
            <w:vAlign w:val="center"/>
          </w:tcPr>
          <w:p w:rsidR="00A51103" w:rsidRPr="007A2B0B" w:rsidRDefault="00A51103" w:rsidP="00A51103">
            <w:pPr>
              <w:jc w:val="center"/>
              <w:rPr>
                <w:rFonts w:ascii="Arial" w:hAnsi="Arial" w:cs="Arial"/>
              </w:rPr>
            </w:pPr>
            <w:r w:rsidRPr="007A2B0B">
              <w:rPr>
                <w:rFonts w:ascii="Arial" w:hAnsi="Arial" w:cs="Arial"/>
              </w:rPr>
              <w:t>5</w:t>
            </w:r>
          </w:p>
        </w:tc>
        <w:tc>
          <w:tcPr>
            <w:tcW w:w="1627" w:type="dxa"/>
            <w:vAlign w:val="center"/>
          </w:tcPr>
          <w:p w:rsidR="00A51103" w:rsidRPr="007A2B0B" w:rsidRDefault="00A51103" w:rsidP="00A51103">
            <w:pPr>
              <w:jc w:val="center"/>
              <w:rPr>
                <w:rFonts w:ascii="Arial" w:hAnsi="Arial" w:cs="Arial"/>
              </w:rPr>
            </w:pPr>
            <w:r w:rsidRPr="007A2B0B">
              <w:rPr>
                <w:rFonts w:ascii="Arial" w:hAnsi="Arial" w:cs="Arial"/>
              </w:rPr>
              <w:t>5</w:t>
            </w:r>
          </w:p>
        </w:tc>
        <w:tc>
          <w:tcPr>
            <w:tcW w:w="1627" w:type="dxa"/>
            <w:vAlign w:val="center"/>
          </w:tcPr>
          <w:p w:rsidR="00A51103" w:rsidRPr="007A2B0B" w:rsidRDefault="00A5288A" w:rsidP="00A51103">
            <w:pPr>
              <w:jc w:val="center"/>
              <w:rPr>
                <w:rFonts w:ascii="Arial" w:hAnsi="Arial" w:cs="Arial"/>
              </w:rPr>
            </w:pPr>
            <w:r>
              <w:rPr>
                <w:rFonts w:ascii="Arial" w:hAnsi="Arial" w:cs="Arial"/>
              </w:rPr>
              <w:t>5</w:t>
            </w:r>
          </w:p>
        </w:tc>
        <w:tc>
          <w:tcPr>
            <w:tcW w:w="1627" w:type="dxa"/>
            <w:vAlign w:val="center"/>
          </w:tcPr>
          <w:p w:rsidR="00A51103" w:rsidRPr="007A2B0B" w:rsidRDefault="00A5288A" w:rsidP="00A51103">
            <w:pPr>
              <w:jc w:val="center"/>
              <w:rPr>
                <w:rFonts w:ascii="Arial" w:hAnsi="Arial" w:cs="Arial"/>
              </w:rPr>
            </w:pPr>
            <w:r>
              <w:rPr>
                <w:rFonts w:ascii="Arial" w:hAnsi="Arial" w:cs="Arial"/>
              </w:rPr>
              <w:t>6</w:t>
            </w:r>
          </w:p>
        </w:tc>
        <w:tc>
          <w:tcPr>
            <w:tcW w:w="1500" w:type="dxa"/>
            <w:vAlign w:val="center"/>
          </w:tcPr>
          <w:p w:rsidR="00A51103" w:rsidRPr="007A2B0B" w:rsidRDefault="00A51103" w:rsidP="00A51103">
            <w:pPr>
              <w:jc w:val="center"/>
              <w:rPr>
                <w:rFonts w:ascii="Arial" w:hAnsi="Arial" w:cs="Arial"/>
              </w:rPr>
            </w:pPr>
            <w:r w:rsidRPr="007A2B0B">
              <w:rPr>
                <w:rFonts w:ascii="Arial" w:hAnsi="Arial" w:cs="Arial"/>
              </w:rPr>
              <w:t>6</w:t>
            </w:r>
          </w:p>
        </w:tc>
        <w:tc>
          <w:tcPr>
            <w:tcW w:w="1409" w:type="dxa"/>
            <w:vAlign w:val="center"/>
          </w:tcPr>
          <w:p w:rsidR="00A51103" w:rsidRPr="007A2B0B" w:rsidRDefault="00A51103" w:rsidP="00A51103">
            <w:pPr>
              <w:jc w:val="center"/>
              <w:rPr>
                <w:rFonts w:ascii="Arial" w:hAnsi="Arial" w:cs="Arial"/>
                <w:b/>
              </w:rPr>
            </w:pPr>
            <w:r w:rsidRPr="007A2B0B">
              <w:rPr>
                <w:rFonts w:ascii="Arial" w:hAnsi="Arial" w:cs="Arial"/>
                <w:b/>
              </w:rPr>
              <w:t>2</w:t>
            </w:r>
            <w:r w:rsidR="00A5288A">
              <w:rPr>
                <w:rFonts w:ascii="Arial" w:hAnsi="Arial" w:cs="Arial"/>
                <w:b/>
              </w:rPr>
              <w:t>7</w:t>
            </w:r>
          </w:p>
        </w:tc>
      </w:tr>
      <w:tr w:rsidR="00A51103" w:rsidRPr="007A2B0B" w:rsidTr="00A51103">
        <w:trPr>
          <w:cantSplit/>
          <w:trHeight w:val="347"/>
        </w:trPr>
        <w:tc>
          <w:tcPr>
            <w:tcW w:w="2188" w:type="dxa"/>
            <w:vMerge/>
            <w:vAlign w:val="center"/>
          </w:tcPr>
          <w:p w:rsidR="00A51103" w:rsidRPr="007A2B0B" w:rsidRDefault="00A51103" w:rsidP="00A51103">
            <w:pPr>
              <w:jc w:val="center"/>
              <w:rPr>
                <w:rFonts w:ascii="Arial" w:hAnsi="Arial" w:cs="Arial"/>
              </w:rPr>
            </w:pPr>
          </w:p>
        </w:tc>
        <w:tc>
          <w:tcPr>
            <w:tcW w:w="2340" w:type="dxa"/>
            <w:vAlign w:val="center"/>
          </w:tcPr>
          <w:p w:rsidR="00A51103" w:rsidRPr="007A2B0B" w:rsidRDefault="00A51103" w:rsidP="00A51103">
            <w:pPr>
              <w:jc w:val="center"/>
              <w:rPr>
                <w:rFonts w:ascii="Arial" w:hAnsi="Arial" w:cs="Arial"/>
                <w:b/>
                <w:bCs/>
              </w:rPr>
            </w:pPr>
            <w:r w:rsidRPr="007A2B0B">
              <w:rPr>
                <w:rFonts w:ascii="Arial" w:hAnsi="Arial" w:cs="Arial"/>
                <w:b/>
                <w:bCs/>
              </w:rPr>
              <w:t>Anglický jazyk</w:t>
            </w:r>
          </w:p>
        </w:tc>
        <w:tc>
          <w:tcPr>
            <w:tcW w:w="1754" w:type="dxa"/>
            <w:vAlign w:val="center"/>
          </w:tcPr>
          <w:p w:rsidR="00A51103" w:rsidRPr="007A2B0B" w:rsidRDefault="00DF41F4" w:rsidP="00A51103">
            <w:pPr>
              <w:jc w:val="center"/>
              <w:rPr>
                <w:rFonts w:ascii="Arial" w:hAnsi="Arial" w:cs="Arial"/>
              </w:rPr>
            </w:pPr>
            <w:r w:rsidRPr="007A2B0B">
              <w:rPr>
                <w:rFonts w:ascii="Arial" w:hAnsi="Arial" w:cs="Arial"/>
              </w:rPr>
              <w:t>4</w:t>
            </w:r>
          </w:p>
        </w:tc>
        <w:tc>
          <w:tcPr>
            <w:tcW w:w="1627" w:type="dxa"/>
            <w:vAlign w:val="center"/>
          </w:tcPr>
          <w:p w:rsidR="00A51103" w:rsidRPr="007A2B0B" w:rsidRDefault="00AD7C25" w:rsidP="00A51103">
            <w:pPr>
              <w:jc w:val="center"/>
              <w:rPr>
                <w:rFonts w:ascii="Arial" w:hAnsi="Arial" w:cs="Arial"/>
              </w:rPr>
            </w:pPr>
            <w:r w:rsidRPr="007A2B0B">
              <w:rPr>
                <w:rFonts w:ascii="Arial" w:hAnsi="Arial" w:cs="Arial"/>
              </w:rPr>
              <w:t>4</w:t>
            </w:r>
          </w:p>
        </w:tc>
        <w:tc>
          <w:tcPr>
            <w:tcW w:w="1627" w:type="dxa"/>
            <w:vAlign w:val="center"/>
          </w:tcPr>
          <w:p w:rsidR="00A51103" w:rsidRPr="007A2B0B" w:rsidRDefault="00A51103" w:rsidP="00A51103">
            <w:pPr>
              <w:jc w:val="center"/>
              <w:rPr>
                <w:rFonts w:ascii="Arial" w:hAnsi="Arial" w:cs="Arial"/>
              </w:rPr>
            </w:pPr>
            <w:r w:rsidRPr="007A2B0B">
              <w:rPr>
                <w:rFonts w:ascii="Arial" w:hAnsi="Arial" w:cs="Arial"/>
              </w:rPr>
              <w:t>4</w:t>
            </w:r>
          </w:p>
        </w:tc>
        <w:tc>
          <w:tcPr>
            <w:tcW w:w="1627" w:type="dxa"/>
            <w:vAlign w:val="center"/>
          </w:tcPr>
          <w:p w:rsidR="00A51103" w:rsidRPr="007A2B0B" w:rsidRDefault="00A51103" w:rsidP="00A51103">
            <w:pPr>
              <w:jc w:val="center"/>
              <w:rPr>
                <w:rFonts w:ascii="Arial" w:hAnsi="Arial" w:cs="Arial"/>
              </w:rPr>
            </w:pPr>
            <w:r w:rsidRPr="007A2B0B">
              <w:rPr>
                <w:rFonts w:ascii="Arial" w:hAnsi="Arial" w:cs="Arial"/>
              </w:rPr>
              <w:t>4</w:t>
            </w:r>
          </w:p>
        </w:tc>
        <w:tc>
          <w:tcPr>
            <w:tcW w:w="1500" w:type="dxa"/>
            <w:vAlign w:val="center"/>
          </w:tcPr>
          <w:p w:rsidR="00A51103" w:rsidRPr="007A2B0B" w:rsidRDefault="00A51103" w:rsidP="00A51103">
            <w:pPr>
              <w:jc w:val="center"/>
              <w:rPr>
                <w:rFonts w:ascii="Arial" w:hAnsi="Arial" w:cs="Arial"/>
              </w:rPr>
            </w:pPr>
            <w:r w:rsidRPr="007A2B0B">
              <w:rPr>
                <w:rFonts w:ascii="Arial" w:hAnsi="Arial" w:cs="Arial"/>
              </w:rPr>
              <w:t>4</w:t>
            </w:r>
          </w:p>
        </w:tc>
        <w:tc>
          <w:tcPr>
            <w:tcW w:w="1409" w:type="dxa"/>
            <w:vAlign w:val="center"/>
          </w:tcPr>
          <w:p w:rsidR="00A51103" w:rsidRPr="007A2B0B" w:rsidRDefault="00AD7C25" w:rsidP="00A51103">
            <w:pPr>
              <w:jc w:val="center"/>
              <w:rPr>
                <w:rFonts w:ascii="Arial" w:hAnsi="Arial" w:cs="Arial"/>
                <w:b/>
              </w:rPr>
            </w:pPr>
            <w:r w:rsidRPr="007A2B0B">
              <w:rPr>
                <w:rFonts w:ascii="Arial" w:hAnsi="Arial" w:cs="Arial"/>
                <w:b/>
              </w:rPr>
              <w:t>2</w:t>
            </w:r>
            <w:r w:rsidR="005A47BD" w:rsidRPr="007A2B0B">
              <w:rPr>
                <w:rFonts w:ascii="Arial" w:hAnsi="Arial" w:cs="Arial"/>
                <w:b/>
              </w:rPr>
              <w:t>0</w:t>
            </w:r>
          </w:p>
        </w:tc>
      </w:tr>
      <w:tr w:rsidR="00A51103" w:rsidRPr="007A2B0B" w:rsidTr="00A51103">
        <w:trPr>
          <w:cantSplit/>
          <w:trHeight w:val="354"/>
        </w:trPr>
        <w:tc>
          <w:tcPr>
            <w:tcW w:w="2188" w:type="dxa"/>
            <w:vMerge w:val="restart"/>
            <w:vAlign w:val="center"/>
          </w:tcPr>
          <w:p w:rsidR="00A51103" w:rsidRPr="007A2B0B" w:rsidRDefault="00A51103" w:rsidP="00A51103">
            <w:pPr>
              <w:jc w:val="center"/>
              <w:rPr>
                <w:rFonts w:ascii="Arial" w:hAnsi="Arial" w:cs="Arial"/>
              </w:rPr>
            </w:pPr>
            <w:r w:rsidRPr="007A2B0B">
              <w:rPr>
                <w:rFonts w:ascii="Arial" w:hAnsi="Arial" w:cs="Arial"/>
              </w:rPr>
              <w:t>Matematika a práca</w:t>
            </w:r>
          </w:p>
          <w:p w:rsidR="00A51103" w:rsidRPr="007A2B0B" w:rsidRDefault="00A51103" w:rsidP="00A51103">
            <w:pPr>
              <w:jc w:val="center"/>
              <w:rPr>
                <w:rFonts w:ascii="Arial" w:hAnsi="Arial" w:cs="Arial"/>
              </w:rPr>
            </w:pPr>
            <w:r w:rsidRPr="007A2B0B">
              <w:rPr>
                <w:rFonts w:ascii="Arial" w:hAnsi="Arial" w:cs="Arial"/>
              </w:rPr>
              <w:t>s informáciami</w:t>
            </w:r>
          </w:p>
        </w:tc>
        <w:tc>
          <w:tcPr>
            <w:tcW w:w="2340" w:type="dxa"/>
            <w:vAlign w:val="center"/>
          </w:tcPr>
          <w:p w:rsidR="00A51103" w:rsidRPr="007A2B0B" w:rsidRDefault="00A51103" w:rsidP="00A51103">
            <w:pPr>
              <w:jc w:val="center"/>
              <w:rPr>
                <w:rFonts w:ascii="Arial" w:hAnsi="Arial" w:cs="Arial"/>
                <w:b/>
                <w:bCs/>
              </w:rPr>
            </w:pPr>
            <w:r w:rsidRPr="007A2B0B">
              <w:rPr>
                <w:rFonts w:ascii="Arial" w:hAnsi="Arial" w:cs="Arial"/>
                <w:b/>
                <w:bCs/>
              </w:rPr>
              <w:t>Matematika</w:t>
            </w:r>
          </w:p>
        </w:tc>
        <w:tc>
          <w:tcPr>
            <w:tcW w:w="1754" w:type="dxa"/>
            <w:vAlign w:val="center"/>
          </w:tcPr>
          <w:p w:rsidR="00A51103" w:rsidRPr="007A2B0B" w:rsidRDefault="00A51103" w:rsidP="00A51103">
            <w:pPr>
              <w:jc w:val="center"/>
              <w:rPr>
                <w:rFonts w:ascii="Arial" w:hAnsi="Arial" w:cs="Arial"/>
              </w:rPr>
            </w:pPr>
            <w:r w:rsidRPr="007A2B0B">
              <w:rPr>
                <w:rFonts w:ascii="Arial" w:hAnsi="Arial" w:cs="Arial"/>
              </w:rPr>
              <w:t>4</w:t>
            </w:r>
          </w:p>
        </w:tc>
        <w:tc>
          <w:tcPr>
            <w:tcW w:w="1627" w:type="dxa"/>
            <w:vAlign w:val="center"/>
          </w:tcPr>
          <w:p w:rsidR="00A51103" w:rsidRPr="007A2B0B" w:rsidRDefault="00A51103" w:rsidP="00A51103">
            <w:pPr>
              <w:jc w:val="center"/>
              <w:rPr>
                <w:rFonts w:ascii="Arial" w:hAnsi="Arial" w:cs="Arial"/>
              </w:rPr>
            </w:pPr>
            <w:r w:rsidRPr="007A2B0B">
              <w:rPr>
                <w:rFonts w:ascii="Arial" w:hAnsi="Arial" w:cs="Arial"/>
              </w:rPr>
              <w:t>4</w:t>
            </w:r>
          </w:p>
        </w:tc>
        <w:tc>
          <w:tcPr>
            <w:tcW w:w="1627" w:type="dxa"/>
            <w:vAlign w:val="center"/>
          </w:tcPr>
          <w:p w:rsidR="00A51103" w:rsidRPr="007A2B0B" w:rsidRDefault="00A51103" w:rsidP="00A51103">
            <w:pPr>
              <w:jc w:val="center"/>
              <w:rPr>
                <w:rFonts w:ascii="Arial" w:hAnsi="Arial" w:cs="Arial"/>
              </w:rPr>
            </w:pPr>
            <w:r w:rsidRPr="007A2B0B">
              <w:rPr>
                <w:rFonts w:ascii="Arial" w:hAnsi="Arial" w:cs="Arial"/>
              </w:rPr>
              <w:t>4</w:t>
            </w:r>
          </w:p>
        </w:tc>
        <w:tc>
          <w:tcPr>
            <w:tcW w:w="1627" w:type="dxa"/>
            <w:vAlign w:val="center"/>
          </w:tcPr>
          <w:p w:rsidR="00A51103" w:rsidRPr="007A2B0B" w:rsidRDefault="00A51103" w:rsidP="00A51103">
            <w:pPr>
              <w:jc w:val="center"/>
              <w:rPr>
                <w:rFonts w:ascii="Arial" w:hAnsi="Arial" w:cs="Arial"/>
              </w:rPr>
            </w:pPr>
            <w:r w:rsidRPr="007A2B0B">
              <w:rPr>
                <w:rFonts w:ascii="Arial" w:hAnsi="Arial" w:cs="Arial"/>
              </w:rPr>
              <w:t>4</w:t>
            </w:r>
          </w:p>
        </w:tc>
        <w:tc>
          <w:tcPr>
            <w:tcW w:w="1500" w:type="dxa"/>
            <w:vAlign w:val="center"/>
          </w:tcPr>
          <w:p w:rsidR="00A51103" w:rsidRPr="007A2B0B" w:rsidRDefault="00A51103" w:rsidP="00A51103">
            <w:pPr>
              <w:jc w:val="center"/>
              <w:rPr>
                <w:rFonts w:ascii="Arial" w:hAnsi="Arial" w:cs="Arial"/>
              </w:rPr>
            </w:pPr>
            <w:r w:rsidRPr="007A2B0B">
              <w:rPr>
                <w:rFonts w:ascii="Arial" w:hAnsi="Arial" w:cs="Arial"/>
              </w:rPr>
              <w:t>6</w:t>
            </w:r>
          </w:p>
        </w:tc>
        <w:tc>
          <w:tcPr>
            <w:tcW w:w="1409" w:type="dxa"/>
            <w:vAlign w:val="center"/>
          </w:tcPr>
          <w:p w:rsidR="00A51103" w:rsidRPr="007A2B0B" w:rsidRDefault="00A51103" w:rsidP="00A51103">
            <w:pPr>
              <w:jc w:val="center"/>
              <w:rPr>
                <w:rFonts w:ascii="Arial" w:hAnsi="Arial" w:cs="Arial"/>
                <w:b/>
              </w:rPr>
            </w:pPr>
            <w:r w:rsidRPr="007A2B0B">
              <w:rPr>
                <w:rFonts w:ascii="Arial" w:hAnsi="Arial" w:cs="Arial"/>
                <w:b/>
              </w:rPr>
              <w:t>22</w:t>
            </w:r>
          </w:p>
        </w:tc>
      </w:tr>
      <w:tr w:rsidR="00A51103" w:rsidRPr="007A2B0B" w:rsidTr="00A51103">
        <w:trPr>
          <w:cantSplit/>
          <w:trHeight w:val="347"/>
        </w:trPr>
        <w:tc>
          <w:tcPr>
            <w:tcW w:w="2188" w:type="dxa"/>
            <w:vMerge/>
            <w:vAlign w:val="center"/>
          </w:tcPr>
          <w:p w:rsidR="00A51103" w:rsidRPr="007A2B0B" w:rsidRDefault="00A51103" w:rsidP="00A51103">
            <w:pPr>
              <w:jc w:val="center"/>
              <w:rPr>
                <w:rFonts w:ascii="Arial" w:hAnsi="Arial" w:cs="Arial"/>
              </w:rPr>
            </w:pPr>
          </w:p>
        </w:tc>
        <w:tc>
          <w:tcPr>
            <w:tcW w:w="2340" w:type="dxa"/>
            <w:vAlign w:val="center"/>
          </w:tcPr>
          <w:p w:rsidR="00A51103" w:rsidRPr="007A2B0B" w:rsidRDefault="00A51103" w:rsidP="00A51103">
            <w:pPr>
              <w:jc w:val="center"/>
              <w:rPr>
                <w:rFonts w:ascii="Arial" w:hAnsi="Arial" w:cs="Arial"/>
                <w:b/>
                <w:bCs/>
              </w:rPr>
            </w:pPr>
            <w:r w:rsidRPr="007A2B0B">
              <w:rPr>
                <w:rFonts w:ascii="Arial" w:hAnsi="Arial" w:cs="Arial"/>
                <w:b/>
                <w:bCs/>
              </w:rPr>
              <w:t>Informatika</w:t>
            </w:r>
          </w:p>
        </w:tc>
        <w:tc>
          <w:tcPr>
            <w:tcW w:w="1754" w:type="dxa"/>
            <w:vAlign w:val="center"/>
          </w:tcPr>
          <w:p w:rsidR="00A51103" w:rsidRPr="007A2B0B" w:rsidRDefault="00A51103" w:rsidP="00A51103">
            <w:pPr>
              <w:jc w:val="center"/>
              <w:rPr>
                <w:rFonts w:ascii="Arial" w:hAnsi="Arial" w:cs="Arial"/>
              </w:rPr>
            </w:pPr>
            <w:r w:rsidRPr="007A2B0B">
              <w:rPr>
                <w:rFonts w:ascii="Arial" w:hAnsi="Arial" w:cs="Arial"/>
              </w:rPr>
              <w:t>1</w:t>
            </w:r>
          </w:p>
        </w:tc>
        <w:tc>
          <w:tcPr>
            <w:tcW w:w="1627" w:type="dxa"/>
            <w:vAlign w:val="center"/>
          </w:tcPr>
          <w:p w:rsidR="00A51103" w:rsidRPr="007A2B0B" w:rsidRDefault="00A51103" w:rsidP="00A51103">
            <w:pPr>
              <w:jc w:val="center"/>
              <w:rPr>
                <w:rFonts w:ascii="Arial" w:hAnsi="Arial" w:cs="Arial"/>
              </w:rPr>
            </w:pPr>
            <w:r w:rsidRPr="007A2B0B">
              <w:rPr>
                <w:rFonts w:ascii="Arial" w:hAnsi="Arial" w:cs="Arial"/>
              </w:rPr>
              <w:t>1</w:t>
            </w:r>
          </w:p>
        </w:tc>
        <w:tc>
          <w:tcPr>
            <w:tcW w:w="1627" w:type="dxa"/>
            <w:vAlign w:val="center"/>
          </w:tcPr>
          <w:p w:rsidR="00A51103" w:rsidRPr="007A2B0B" w:rsidRDefault="00A51103" w:rsidP="00A51103">
            <w:pPr>
              <w:jc w:val="center"/>
              <w:rPr>
                <w:rFonts w:ascii="Arial" w:hAnsi="Arial" w:cs="Arial"/>
              </w:rPr>
            </w:pPr>
            <w:r w:rsidRPr="007A2B0B">
              <w:rPr>
                <w:rFonts w:ascii="Arial" w:hAnsi="Arial" w:cs="Arial"/>
              </w:rPr>
              <w:t>1</w:t>
            </w:r>
          </w:p>
        </w:tc>
        <w:tc>
          <w:tcPr>
            <w:tcW w:w="1627" w:type="dxa"/>
            <w:vAlign w:val="center"/>
          </w:tcPr>
          <w:p w:rsidR="00A51103" w:rsidRPr="007A2B0B" w:rsidRDefault="00A51103" w:rsidP="00A51103">
            <w:pPr>
              <w:jc w:val="center"/>
              <w:rPr>
                <w:rFonts w:ascii="Arial" w:hAnsi="Arial" w:cs="Arial"/>
              </w:rPr>
            </w:pPr>
            <w:r w:rsidRPr="007A2B0B">
              <w:rPr>
                <w:rFonts w:ascii="Arial" w:hAnsi="Arial" w:cs="Arial"/>
              </w:rPr>
              <w:t>1</w:t>
            </w:r>
          </w:p>
        </w:tc>
        <w:tc>
          <w:tcPr>
            <w:tcW w:w="1500" w:type="dxa"/>
            <w:vAlign w:val="center"/>
          </w:tcPr>
          <w:p w:rsidR="00A51103" w:rsidRPr="007A2B0B" w:rsidRDefault="00A51103" w:rsidP="00A51103">
            <w:pPr>
              <w:jc w:val="center"/>
              <w:rPr>
                <w:rFonts w:ascii="Arial" w:hAnsi="Arial" w:cs="Arial"/>
              </w:rPr>
            </w:pPr>
          </w:p>
        </w:tc>
        <w:tc>
          <w:tcPr>
            <w:tcW w:w="1409" w:type="dxa"/>
            <w:vAlign w:val="center"/>
          </w:tcPr>
          <w:p w:rsidR="00A51103" w:rsidRPr="007A2B0B" w:rsidRDefault="00266619" w:rsidP="00A51103">
            <w:pPr>
              <w:jc w:val="center"/>
              <w:rPr>
                <w:rFonts w:ascii="Arial" w:hAnsi="Arial" w:cs="Arial"/>
                <w:b/>
              </w:rPr>
            </w:pPr>
            <w:r>
              <w:rPr>
                <w:rFonts w:ascii="Arial" w:hAnsi="Arial" w:cs="Arial"/>
                <w:b/>
              </w:rPr>
              <w:t>4</w:t>
            </w:r>
          </w:p>
        </w:tc>
      </w:tr>
      <w:tr w:rsidR="00A51103" w:rsidRPr="007A2B0B" w:rsidTr="00A51103">
        <w:trPr>
          <w:cantSplit/>
          <w:trHeight w:val="297"/>
        </w:trPr>
        <w:tc>
          <w:tcPr>
            <w:tcW w:w="2188" w:type="dxa"/>
            <w:vMerge w:val="restart"/>
            <w:vAlign w:val="center"/>
          </w:tcPr>
          <w:p w:rsidR="00A51103" w:rsidRPr="007A2B0B" w:rsidRDefault="00A51103" w:rsidP="00A51103">
            <w:pPr>
              <w:jc w:val="center"/>
              <w:rPr>
                <w:rFonts w:ascii="Arial" w:hAnsi="Arial" w:cs="Arial"/>
              </w:rPr>
            </w:pPr>
            <w:r w:rsidRPr="007A2B0B">
              <w:rPr>
                <w:rFonts w:ascii="Arial" w:hAnsi="Arial" w:cs="Arial"/>
              </w:rPr>
              <w:t>Človek a príroda</w:t>
            </w:r>
          </w:p>
        </w:tc>
        <w:tc>
          <w:tcPr>
            <w:tcW w:w="2340" w:type="dxa"/>
            <w:vAlign w:val="center"/>
          </w:tcPr>
          <w:p w:rsidR="00A51103" w:rsidRPr="007A2B0B" w:rsidRDefault="00A51103" w:rsidP="00A51103">
            <w:pPr>
              <w:jc w:val="center"/>
              <w:rPr>
                <w:rFonts w:ascii="Arial" w:hAnsi="Arial" w:cs="Arial"/>
                <w:b/>
                <w:bCs/>
              </w:rPr>
            </w:pPr>
            <w:r w:rsidRPr="007A2B0B">
              <w:rPr>
                <w:rFonts w:ascii="Arial" w:hAnsi="Arial" w:cs="Arial"/>
                <w:b/>
                <w:bCs/>
              </w:rPr>
              <w:t>Fyzika</w:t>
            </w:r>
          </w:p>
        </w:tc>
        <w:tc>
          <w:tcPr>
            <w:tcW w:w="1754" w:type="dxa"/>
            <w:vAlign w:val="center"/>
          </w:tcPr>
          <w:p w:rsidR="00A51103" w:rsidRPr="007A2B0B" w:rsidRDefault="00A51103" w:rsidP="00A51103">
            <w:pPr>
              <w:jc w:val="center"/>
              <w:rPr>
                <w:rFonts w:ascii="Arial" w:hAnsi="Arial" w:cs="Arial"/>
              </w:rPr>
            </w:pPr>
          </w:p>
        </w:tc>
        <w:tc>
          <w:tcPr>
            <w:tcW w:w="1627" w:type="dxa"/>
            <w:vAlign w:val="center"/>
          </w:tcPr>
          <w:p w:rsidR="00A51103" w:rsidRPr="007A2B0B" w:rsidRDefault="00ED4CEC" w:rsidP="00A51103">
            <w:pPr>
              <w:jc w:val="center"/>
              <w:rPr>
                <w:rFonts w:ascii="Arial" w:hAnsi="Arial" w:cs="Arial"/>
              </w:rPr>
            </w:pPr>
            <w:r>
              <w:rPr>
                <w:rFonts w:ascii="Arial" w:hAnsi="Arial" w:cs="Arial"/>
              </w:rPr>
              <w:t>1</w:t>
            </w:r>
          </w:p>
        </w:tc>
        <w:tc>
          <w:tcPr>
            <w:tcW w:w="1627" w:type="dxa"/>
            <w:vAlign w:val="center"/>
          </w:tcPr>
          <w:p w:rsidR="00A51103" w:rsidRPr="007A2B0B" w:rsidRDefault="00ED4CEC" w:rsidP="00A51103">
            <w:pPr>
              <w:jc w:val="center"/>
              <w:rPr>
                <w:rFonts w:ascii="Arial" w:hAnsi="Arial" w:cs="Arial"/>
              </w:rPr>
            </w:pPr>
            <w:r>
              <w:rPr>
                <w:rFonts w:ascii="Arial" w:hAnsi="Arial" w:cs="Arial"/>
              </w:rPr>
              <w:t>2</w:t>
            </w:r>
          </w:p>
        </w:tc>
        <w:tc>
          <w:tcPr>
            <w:tcW w:w="1627" w:type="dxa"/>
            <w:vAlign w:val="center"/>
          </w:tcPr>
          <w:p w:rsidR="00A51103" w:rsidRPr="007A2B0B" w:rsidRDefault="003F253B" w:rsidP="00A51103">
            <w:pPr>
              <w:jc w:val="center"/>
              <w:rPr>
                <w:rFonts w:ascii="Arial" w:hAnsi="Arial" w:cs="Arial"/>
              </w:rPr>
            </w:pPr>
            <w:r w:rsidRPr="007A2B0B">
              <w:rPr>
                <w:rFonts w:ascii="Arial" w:hAnsi="Arial" w:cs="Arial"/>
              </w:rPr>
              <w:t>2</w:t>
            </w:r>
          </w:p>
        </w:tc>
        <w:tc>
          <w:tcPr>
            <w:tcW w:w="1500" w:type="dxa"/>
            <w:vAlign w:val="center"/>
          </w:tcPr>
          <w:p w:rsidR="00A51103" w:rsidRPr="007A2B0B" w:rsidRDefault="00ED4CEC" w:rsidP="00A51103">
            <w:pPr>
              <w:jc w:val="center"/>
              <w:rPr>
                <w:rFonts w:ascii="Arial" w:hAnsi="Arial" w:cs="Arial"/>
              </w:rPr>
            </w:pPr>
            <w:r>
              <w:rPr>
                <w:rFonts w:ascii="Arial" w:hAnsi="Arial" w:cs="Arial"/>
              </w:rPr>
              <w:t>2</w:t>
            </w:r>
          </w:p>
        </w:tc>
        <w:tc>
          <w:tcPr>
            <w:tcW w:w="1409" w:type="dxa"/>
            <w:vAlign w:val="center"/>
          </w:tcPr>
          <w:p w:rsidR="00A51103" w:rsidRPr="007A2B0B" w:rsidRDefault="00ED4CEC" w:rsidP="00A51103">
            <w:pPr>
              <w:jc w:val="center"/>
              <w:rPr>
                <w:rFonts w:ascii="Arial" w:hAnsi="Arial" w:cs="Arial"/>
                <w:b/>
              </w:rPr>
            </w:pPr>
            <w:r>
              <w:rPr>
                <w:rFonts w:ascii="Arial" w:hAnsi="Arial" w:cs="Arial"/>
                <w:b/>
              </w:rPr>
              <w:t>7</w:t>
            </w:r>
          </w:p>
        </w:tc>
      </w:tr>
      <w:tr w:rsidR="00A51103" w:rsidRPr="007A2B0B" w:rsidTr="00A51103">
        <w:trPr>
          <w:cantSplit/>
          <w:trHeight w:val="319"/>
        </w:trPr>
        <w:tc>
          <w:tcPr>
            <w:tcW w:w="2188" w:type="dxa"/>
            <w:vMerge/>
            <w:vAlign w:val="center"/>
          </w:tcPr>
          <w:p w:rsidR="00A51103" w:rsidRPr="007A2B0B" w:rsidRDefault="00A51103" w:rsidP="00A51103">
            <w:pPr>
              <w:jc w:val="center"/>
              <w:rPr>
                <w:rFonts w:ascii="Arial" w:hAnsi="Arial" w:cs="Arial"/>
              </w:rPr>
            </w:pPr>
          </w:p>
        </w:tc>
        <w:tc>
          <w:tcPr>
            <w:tcW w:w="2340" w:type="dxa"/>
            <w:vAlign w:val="center"/>
          </w:tcPr>
          <w:p w:rsidR="00A51103" w:rsidRPr="007A2B0B" w:rsidRDefault="00A51103" w:rsidP="00A51103">
            <w:pPr>
              <w:jc w:val="center"/>
              <w:rPr>
                <w:rFonts w:ascii="Arial" w:hAnsi="Arial" w:cs="Arial"/>
                <w:b/>
                <w:bCs/>
              </w:rPr>
            </w:pPr>
            <w:r w:rsidRPr="007A2B0B">
              <w:rPr>
                <w:rFonts w:ascii="Arial" w:hAnsi="Arial" w:cs="Arial"/>
                <w:b/>
                <w:bCs/>
              </w:rPr>
              <w:t>Chémia</w:t>
            </w:r>
          </w:p>
        </w:tc>
        <w:tc>
          <w:tcPr>
            <w:tcW w:w="1754" w:type="dxa"/>
            <w:vAlign w:val="center"/>
          </w:tcPr>
          <w:p w:rsidR="00A51103" w:rsidRPr="007A2B0B" w:rsidRDefault="00A51103" w:rsidP="00A51103">
            <w:pPr>
              <w:jc w:val="center"/>
              <w:rPr>
                <w:rFonts w:ascii="Arial" w:hAnsi="Arial" w:cs="Arial"/>
              </w:rPr>
            </w:pPr>
          </w:p>
        </w:tc>
        <w:tc>
          <w:tcPr>
            <w:tcW w:w="1627" w:type="dxa"/>
            <w:vAlign w:val="center"/>
          </w:tcPr>
          <w:p w:rsidR="00A51103" w:rsidRPr="007A2B0B" w:rsidRDefault="00A51103" w:rsidP="00A51103">
            <w:pPr>
              <w:jc w:val="center"/>
              <w:rPr>
                <w:rFonts w:ascii="Arial" w:hAnsi="Arial" w:cs="Arial"/>
              </w:rPr>
            </w:pPr>
          </w:p>
        </w:tc>
        <w:tc>
          <w:tcPr>
            <w:tcW w:w="1627" w:type="dxa"/>
            <w:vAlign w:val="center"/>
          </w:tcPr>
          <w:p w:rsidR="00A51103" w:rsidRPr="007A2B0B" w:rsidRDefault="00A5288A" w:rsidP="00A51103">
            <w:pPr>
              <w:jc w:val="center"/>
              <w:rPr>
                <w:rFonts w:ascii="Arial" w:hAnsi="Arial" w:cs="Arial"/>
              </w:rPr>
            </w:pPr>
            <w:r>
              <w:rPr>
                <w:rFonts w:ascii="Arial" w:hAnsi="Arial" w:cs="Arial"/>
              </w:rPr>
              <w:t>1</w:t>
            </w:r>
          </w:p>
        </w:tc>
        <w:tc>
          <w:tcPr>
            <w:tcW w:w="1627" w:type="dxa"/>
            <w:vAlign w:val="center"/>
          </w:tcPr>
          <w:p w:rsidR="00A51103" w:rsidRPr="007A2B0B" w:rsidRDefault="003F253B" w:rsidP="00A51103">
            <w:pPr>
              <w:jc w:val="center"/>
              <w:rPr>
                <w:rFonts w:ascii="Arial" w:hAnsi="Arial" w:cs="Arial"/>
              </w:rPr>
            </w:pPr>
            <w:r w:rsidRPr="007A2B0B">
              <w:rPr>
                <w:rFonts w:ascii="Arial" w:hAnsi="Arial" w:cs="Arial"/>
              </w:rPr>
              <w:t>2</w:t>
            </w:r>
          </w:p>
        </w:tc>
        <w:tc>
          <w:tcPr>
            <w:tcW w:w="1500" w:type="dxa"/>
            <w:vAlign w:val="center"/>
          </w:tcPr>
          <w:p w:rsidR="00A51103" w:rsidRPr="007A2B0B" w:rsidRDefault="003F253B" w:rsidP="00A51103">
            <w:pPr>
              <w:jc w:val="center"/>
              <w:rPr>
                <w:rFonts w:ascii="Arial" w:hAnsi="Arial" w:cs="Arial"/>
              </w:rPr>
            </w:pPr>
            <w:r w:rsidRPr="007A2B0B">
              <w:rPr>
                <w:rFonts w:ascii="Arial" w:hAnsi="Arial" w:cs="Arial"/>
              </w:rPr>
              <w:t>2</w:t>
            </w:r>
          </w:p>
        </w:tc>
        <w:tc>
          <w:tcPr>
            <w:tcW w:w="1409" w:type="dxa"/>
            <w:vAlign w:val="center"/>
          </w:tcPr>
          <w:p w:rsidR="00A51103" w:rsidRPr="007A2B0B" w:rsidRDefault="00A5288A" w:rsidP="00A51103">
            <w:pPr>
              <w:jc w:val="center"/>
              <w:rPr>
                <w:rFonts w:ascii="Arial" w:hAnsi="Arial" w:cs="Arial"/>
                <w:b/>
              </w:rPr>
            </w:pPr>
            <w:r>
              <w:rPr>
                <w:rFonts w:ascii="Arial" w:hAnsi="Arial" w:cs="Arial"/>
                <w:b/>
              </w:rPr>
              <w:t>5</w:t>
            </w:r>
          </w:p>
        </w:tc>
      </w:tr>
      <w:tr w:rsidR="00A51103" w:rsidRPr="007A2B0B" w:rsidTr="00A51103">
        <w:trPr>
          <w:cantSplit/>
          <w:trHeight w:val="373"/>
        </w:trPr>
        <w:tc>
          <w:tcPr>
            <w:tcW w:w="2188" w:type="dxa"/>
            <w:vMerge/>
            <w:vAlign w:val="center"/>
          </w:tcPr>
          <w:p w:rsidR="00A51103" w:rsidRPr="007A2B0B" w:rsidRDefault="00A51103" w:rsidP="00A51103">
            <w:pPr>
              <w:jc w:val="center"/>
              <w:rPr>
                <w:rFonts w:ascii="Arial" w:hAnsi="Arial" w:cs="Arial"/>
              </w:rPr>
            </w:pPr>
          </w:p>
        </w:tc>
        <w:tc>
          <w:tcPr>
            <w:tcW w:w="2340" w:type="dxa"/>
            <w:vAlign w:val="center"/>
          </w:tcPr>
          <w:p w:rsidR="00A51103" w:rsidRPr="007A2B0B" w:rsidRDefault="00A51103" w:rsidP="00A51103">
            <w:pPr>
              <w:jc w:val="center"/>
              <w:rPr>
                <w:rFonts w:ascii="Arial" w:hAnsi="Arial" w:cs="Arial"/>
                <w:b/>
                <w:bCs/>
              </w:rPr>
            </w:pPr>
            <w:r w:rsidRPr="007A2B0B">
              <w:rPr>
                <w:rFonts w:ascii="Arial" w:hAnsi="Arial" w:cs="Arial"/>
                <w:b/>
                <w:bCs/>
              </w:rPr>
              <w:t>Biológia</w:t>
            </w:r>
          </w:p>
        </w:tc>
        <w:tc>
          <w:tcPr>
            <w:tcW w:w="1754" w:type="dxa"/>
            <w:vAlign w:val="center"/>
          </w:tcPr>
          <w:p w:rsidR="00A51103" w:rsidRPr="007A2B0B" w:rsidRDefault="00DF41F4" w:rsidP="00A51103">
            <w:pPr>
              <w:jc w:val="center"/>
              <w:rPr>
                <w:rFonts w:ascii="Arial" w:hAnsi="Arial" w:cs="Arial"/>
              </w:rPr>
            </w:pPr>
            <w:r w:rsidRPr="007A2B0B">
              <w:rPr>
                <w:rFonts w:ascii="Arial" w:hAnsi="Arial" w:cs="Arial"/>
              </w:rPr>
              <w:t>2</w:t>
            </w:r>
          </w:p>
        </w:tc>
        <w:tc>
          <w:tcPr>
            <w:tcW w:w="1627" w:type="dxa"/>
            <w:vAlign w:val="center"/>
          </w:tcPr>
          <w:p w:rsidR="00A51103" w:rsidRPr="007A2B0B" w:rsidRDefault="00ED4CEC" w:rsidP="00A51103">
            <w:pPr>
              <w:jc w:val="center"/>
              <w:rPr>
                <w:rFonts w:ascii="Arial" w:hAnsi="Arial" w:cs="Arial"/>
              </w:rPr>
            </w:pPr>
            <w:r>
              <w:rPr>
                <w:rFonts w:ascii="Arial" w:hAnsi="Arial" w:cs="Arial"/>
              </w:rPr>
              <w:t>1</w:t>
            </w:r>
          </w:p>
        </w:tc>
        <w:tc>
          <w:tcPr>
            <w:tcW w:w="1627" w:type="dxa"/>
            <w:vAlign w:val="center"/>
          </w:tcPr>
          <w:p w:rsidR="00A51103" w:rsidRPr="007A2B0B" w:rsidRDefault="00AD7C25" w:rsidP="00A51103">
            <w:pPr>
              <w:jc w:val="center"/>
              <w:rPr>
                <w:rFonts w:ascii="Arial" w:hAnsi="Arial" w:cs="Arial"/>
              </w:rPr>
            </w:pPr>
            <w:r w:rsidRPr="007A2B0B">
              <w:rPr>
                <w:rFonts w:ascii="Arial" w:hAnsi="Arial" w:cs="Arial"/>
              </w:rPr>
              <w:t>1</w:t>
            </w:r>
          </w:p>
        </w:tc>
        <w:tc>
          <w:tcPr>
            <w:tcW w:w="1627" w:type="dxa"/>
            <w:vAlign w:val="center"/>
          </w:tcPr>
          <w:p w:rsidR="00A51103" w:rsidRPr="007A2B0B" w:rsidRDefault="00A5288A" w:rsidP="00A51103">
            <w:pPr>
              <w:jc w:val="center"/>
              <w:rPr>
                <w:rFonts w:ascii="Arial" w:hAnsi="Arial" w:cs="Arial"/>
              </w:rPr>
            </w:pPr>
            <w:r>
              <w:rPr>
                <w:rFonts w:ascii="Arial" w:hAnsi="Arial" w:cs="Arial"/>
              </w:rPr>
              <w:t>1</w:t>
            </w:r>
          </w:p>
        </w:tc>
        <w:tc>
          <w:tcPr>
            <w:tcW w:w="1500" w:type="dxa"/>
            <w:vAlign w:val="center"/>
          </w:tcPr>
          <w:p w:rsidR="00A51103" w:rsidRPr="007A2B0B" w:rsidRDefault="00AD7C25" w:rsidP="00A51103">
            <w:pPr>
              <w:jc w:val="center"/>
              <w:rPr>
                <w:rFonts w:ascii="Arial" w:hAnsi="Arial" w:cs="Arial"/>
              </w:rPr>
            </w:pPr>
            <w:r w:rsidRPr="007A2B0B">
              <w:rPr>
                <w:rFonts w:ascii="Arial" w:hAnsi="Arial" w:cs="Arial"/>
              </w:rPr>
              <w:t>2</w:t>
            </w:r>
          </w:p>
        </w:tc>
        <w:tc>
          <w:tcPr>
            <w:tcW w:w="1409" w:type="dxa"/>
            <w:vAlign w:val="center"/>
          </w:tcPr>
          <w:p w:rsidR="00A51103" w:rsidRPr="007A2B0B" w:rsidRDefault="00A5288A" w:rsidP="00A51103">
            <w:pPr>
              <w:jc w:val="center"/>
              <w:rPr>
                <w:rFonts w:ascii="Arial" w:hAnsi="Arial" w:cs="Arial"/>
                <w:b/>
              </w:rPr>
            </w:pPr>
            <w:r>
              <w:rPr>
                <w:rFonts w:ascii="Arial" w:hAnsi="Arial" w:cs="Arial"/>
                <w:b/>
              </w:rPr>
              <w:t>7</w:t>
            </w:r>
          </w:p>
        </w:tc>
      </w:tr>
      <w:tr w:rsidR="00A51103" w:rsidRPr="007A2B0B" w:rsidTr="00A51103">
        <w:trPr>
          <w:cantSplit/>
          <w:trHeight w:val="319"/>
        </w:trPr>
        <w:tc>
          <w:tcPr>
            <w:tcW w:w="2188" w:type="dxa"/>
            <w:vMerge w:val="restart"/>
            <w:vAlign w:val="center"/>
          </w:tcPr>
          <w:p w:rsidR="00A51103" w:rsidRPr="007A2B0B" w:rsidRDefault="00A51103" w:rsidP="00A51103">
            <w:pPr>
              <w:jc w:val="center"/>
              <w:rPr>
                <w:rFonts w:ascii="Arial" w:hAnsi="Arial" w:cs="Arial"/>
              </w:rPr>
            </w:pPr>
            <w:r w:rsidRPr="007A2B0B">
              <w:rPr>
                <w:rFonts w:ascii="Arial" w:hAnsi="Arial" w:cs="Arial"/>
              </w:rPr>
              <w:t>Človek a spoločnosť</w:t>
            </w:r>
          </w:p>
        </w:tc>
        <w:tc>
          <w:tcPr>
            <w:tcW w:w="2340" w:type="dxa"/>
            <w:vAlign w:val="center"/>
          </w:tcPr>
          <w:p w:rsidR="00A51103" w:rsidRPr="007A2B0B" w:rsidRDefault="00A51103" w:rsidP="00A51103">
            <w:pPr>
              <w:jc w:val="center"/>
              <w:rPr>
                <w:rFonts w:ascii="Arial" w:hAnsi="Arial" w:cs="Arial"/>
                <w:b/>
                <w:bCs/>
              </w:rPr>
            </w:pPr>
            <w:r w:rsidRPr="007A2B0B">
              <w:rPr>
                <w:rFonts w:ascii="Arial" w:hAnsi="Arial" w:cs="Arial"/>
                <w:b/>
                <w:bCs/>
              </w:rPr>
              <w:t>Dejepis</w:t>
            </w:r>
          </w:p>
        </w:tc>
        <w:tc>
          <w:tcPr>
            <w:tcW w:w="1754" w:type="dxa"/>
            <w:vAlign w:val="center"/>
          </w:tcPr>
          <w:p w:rsidR="00A51103" w:rsidRPr="007A2B0B" w:rsidRDefault="00DF41F4" w:rsidP="00A51103">
            <w:pPr>
              <w:jc w:val="center"/>
              <w:rPr>
                <w:rFonts w:ascii="Arial" w:hAnsi="Arial" w:cs="Arial"/>
              </w:rPr>
            </w:pPr>
            <w:r w:rsidRPr="007A2B0B">
              <w:rPr>
                <w:rFonts w:ascii="Arial" w:hAnsi="Arial" w:cs="Arial"/>
              </w:rPr>
              <w:t>1</w:t>
            </w:r>
          </w:p>
        </w:tc>
        <w:tc>
          <w:tcPr>
            <w:tcW w:w="1627" w:type="dxa"/>
            <w:vAlign w:val="center"/>
          </w:tcPr>
          <w:p w:rsidR="00A51103" w:rsidRPr="007A2B0B" w:rsidRDefault="00A51103" w:rsidP="00A51103">
            <w:pPr>
              <w:jc w:val="center"/>
              <w:rPr>
                <w:rFonts w:ascii="Arial" w:hAnsi="Arial" w:cs="Arial"/>
              </w:rPr>
            </w:pPr>
            <w:r w:rsidRPr="007A2B0B">
              <w:rPr>
                <w:rFonts w:ascii="Arial" w:hAnsi="Arial" w:cs="Arial"/>
              </w:rPr>
              <w:t>2</w:t>
            </w:r>
          </w:p>
        </w:tc>
        <w:tc>
          <w:tcPr>
            <w:tcW w:w="1627" w:type="dxa"/>
            <w:vAlign w:val="center"/>
          </w:tcPr>
          <w:p w:rsidR="00A51103" w:rsidRPr="007A2B0B" w:rsidRDefault="003716C0" w:rsidP="00A51103">
            <w:pPr>
              <w:jc w:val="center"/>
              <w:rPr>
                <w:rFonts w:ascii="Arial" w:hAnsi="Arial" w:cs="Arial"/>
              </w:rPr>
            </w:pPr>
            <w:r>
              <w:rPr>
                <w:rFonts w:ascii="Arial" w:hAnsi="Arial" w:cs="Arial"/>
              </w:rPr>
              <w:t>1</w:t>
            </w:r>
          </w:p>
        </w:tc>
        <w:tc>
          <w:tcPr>
            <w:tcW w:w="1627" w:type="dxa"/>
            <w:vAlign w:val="center"/>
          </w:tcPr>
          <w:p w:rsidR="00A51103" w:rsidRPr="007A2B0B" w:rsidRDefault="00A5288A" w:rsidP="00A51103">
            <w:pPr>
              <w:jc w:val="center"/>
              <w:rPr>
                <w:rFonts w:ascii="Arial" w:hAnsi="Arial" w:cs="Arial"/>
              </w:rPr>
            </w:pPr>
            <w:r>
              <w:rPr>
                <w:rFonts w:ascii="Arial" w:hAnsi="Arial" w:cs="Arial"/>
              </w:rPr>
              <w:t>1</w:t>
            </w:r>
          </w:p>
        </w:tc>
        <w:tc>
          <w:tcPr>
            <w:tcW w:w="1500" w:type="dxa"/>
            <w:vAlign w:val="center"/>
          </w:tcPr>
          <w:p w:rsidR="00A51103" w:rsidRPr="007A2B0B" w:rsidRDefault="00266619" w:rsidP="00DF41F4">
            <w:pPr>
              <w:jc w:val="center"/>
              <w:rPr>
                <w:rFonts w:ascii="Arial" w:hAnsi="Arial" w:cs="Arial"/>
              </w:rPr>
            </w:pPr>
            <w:r>
              <w:rPr>
                <w:rFonts w:ascii="Arial" w:hAnsi="Arial" w:cs="Arial"/>
              </w:rPr>
              <w:t>2</w:t>
            </w:r>
          </w:p>
        </w:tc>
        <w:tc>
          <w:tcPr>
            <w:tcW w:w="1409" w:type="dxa"/>
            <w:vAlign w:val="center"/>
          </w:tcPr>
          <w:p w:rsidR="00A51103" w:rsidRPr="007A2B0B" w:rsidRDefault="00266619" w:rsidP="00A51103">
            <w:pPr>
              <w:jc w:val="center"/>
              <w:rPr>
                <w:rFonts w:ascii="Arial" w:hAnsi="Arial" w:cs="Arial"/>
                <w:b/>
              </w:rPr>
            </w:pPr>
            <w:r>
              <w:rPr>
                <w:rFonts w:ascii="Arial" w:hAnsi="Arial" w:cs="Arial"/>
                <w:b/>
              </w:rPr>
              <w:t>7</w:t>
            </w:r>
          </w:p>
        </w:tc>
      </w:tr>
      <w:tr w:rsidR="00A51103" w:rsidRPr="007A2B0B" w:rsidTr="00A51103">
        <w:trPr>
          <w:cantSplit/>
          <w:trHeight w:val="331"/>
        </w:trPr>
        <w:tc>
          <w:tcPr>
            <w:tcW w:w="2188" w:type="dxa"/>
            <w:vMerge/>
            <w:vAlign w:val="center"/>
          </w:tcPr>
          <w:p w:rsidR="00A51103" w:rsidRPr="007A2B0B" w:rsidRDefault="00A51103" w:rsidP="00A51103">
            <w:pPr>
              <w:jc w:val="center"/>
              <w:rPr>
                <w:rFonts w:ascii="Arial" w:hAnsi="Arial" w:cs="Arial"/>
              </w:rPr>
            </w:pPr>
          </w:p>
        </w:tc>
        <w:tc>
          <w:tcPr>
            <w:tcW w:w="2340" w:type="dxa"/>
            <w:vAlign w:val="center"/>
          </w:tcPr>
          <w:p w:rsidR="00A51103" w:rsidRPr="007A2B0B" w:rsidRDefault="00A51103" w:rsidP="00A51103">
            <w:pPr>
              <w:jc w:val="center"/>
              <w:rPr>
                <w:rFonts w:ascii="Arial" w:hAnsi="Arial" w:cs="Arial"/>
                <w:b/>
                <w:bCs/>
              </w:rPr>
            </w:pPr>
            <w:r w:rsidRPr="007A2B0B">
              <w:rPr>
                <w:rFonts w:ascii="Arial" w:hAnsi="Arial" w:cs="Arial"/>
                <w:b/>
                <w:bCs/>
              </w:rPr>
              <w:t>Geografia</w:t>
            </w:r>
          </w:p>
        </w:tc>
        <w:tc>
          <w:tcPr>
            <w:tcW w:w="1754" w:type="dxa"/>
            <w:vAlign w:val="center"/>
          </w:tcPr>
          <w:p w:rsidR="00A51103" w:rsidRPr="007A2B0B" w:rsidRDefault="00A51103" w:rsidP="00A51103">
            <w:pPr>
              <w:jc w:val="center"/>
              <w:rPr>
                <w:rFonts w:ascii="Arial" w:hAnsi="Arial" w:cs="Arial"/>
              </w:rPr>
            </w:pPr>
            <w:r w:rsidRPr="007A2B0B">
              <w:rPr>
                <w:rFonts w:ascii="Arial" w:hAnsi="Arial" w:cs="Arial"/>
              </w:rPr>
              <w:t>2</w:t>
            </w:r>
          </w:p>
        </w:tc>
        <w:tc>
          <w:tcPr>
            <w:tcW w:w="1627" w:type="dxa"/>
            <w:vAlign w:val="center"/>
          </w:tcPr>
          <w:p w:rsidR="00A51103" w:rsidRPr="007A2B0B" w:rsidRDefault="00A51103" w:rsidP="00A51103">
            <w:pPr>
              <w:jc w:val="center"/>
              <w:rPr>
                <w:rFonts w:ascii="Arial" w:hAnsi="Arial" w:cs="Arial"/>
              </w:rPr>
            </w:pPr>
            <w:r w:rsidRPr="007A2B0B">
              <w:rPr>
                <w:rFonts w:ascii="Arial" w:hAnsi="Arial" w:cs="Arial"/>
              </w:rPr>
              <w:t>2</w:t>
            </w:r>
          </w:p>
        </w:tc>
        <w:tc>
          <w:tcPr>
            <w:tcW w:w="1627" w:type="dxa"/>
            <w:vAlign w:val="center"/>
          </w:tcPr>
          <w:p w:rsidR="00A51103" w:rsidRPr="007A2B0B" w:rsidRDefault="003716C0" w:rsidP="00A51103">
            <w:pPr>
              <w:jc w:val="center"/>
              <w:rPr>
                <w:rFonts w:ascii="Arial" w:hAnsi="Arial" w:cs="Arial"/>
              </w:rPr>
            </w:pPr>
            <w:r>
              <w:rPr>
                <w:rFonts w:ascii="Arial" w:hAnsi="Arial" w:cs="Arial"/>
              </w:rPr>
              <w:t>1</w:t>
            </w:r>
          </w:p>
        </w:tc>
        <w:tc>
          <w:tcPr>
            <w:tcW w:w="1627" w:type="dxa"/>
            <w:vAlign w:val="center"/>
          </w:tcPr>
          <w:p w:rsidR="00A51103" w:rsidRPr="007A2B0B" w:rsidRDefault="00A5288A" w:rsidP="00A51103">
            <w:pPr>
              <w:jc w:val="center"/>
              <w:rPr>
                <w:rFonts w:ascii="Arial" w:hAnsi="Arial" w:cs="Arial"/>
              </w:rPr>
            </w:pPr>
            <w:r>
              <w:rPr>
                <w:rFonts w:ascii="Arial" w:hAnsi="Arial" w:cs="Arial"/>
              </w:rPr>
              <w:t>1</w:t>
            </w:r>
          </w:p>
        </w:tc>
        <w:tc>
          <w:tcPr>
            <w:tcW w:w="1500" w:type="dxa"/>
            <w:vAlign w:val="center"/>
          </w:tcPr>
          <w:p w:rsidR="00A51103" w:rsidRPr="007A2B0B" w:rsidRDefault="00A51103" w:rsidP="00A51103">
            <w:pPr>
              <w:jc w:val="center"/>
              <w:rPr>
                <w:rFonts w:ascii="Arial" w:hAnsi="Arial" w:cs="Arial"/>
              </w:rPr>
            </w:pPr>
          </w:p>
        </w:tc>
        <w:tc>
          <w:tcPr>
            <w:tcW w:w="1409" w:type="dxa"/>
            <w:vAlign w:val="center"/>
          </w:tcPr>
          <w:p w:rsidR="00A51103" w:rsidRPr="007A2B0B" w:rsidRDefault="00A5288A" w:rsidP="00A51103">
            <w:pPr>
              <w:jc w:val="center"/>
              <w:rPr>
                <w:rFonts w:ascii="Arial" w:hAnsi="Arial" w:cs="Arial"/>
                <w:b/>
              </w:rPr>
            </w:pPr>
            <w:r>
              <w:rPr>
                <w:rFonts w:ascii="Arial" w:hAnsi="Arial" w:cs="Arial"/>
                <w:b/>
              </w:rPr>
              <w:t>6</w:t>
            </w:r>
          </w:p>
        </w:tc>
      </w:tr>
      <w:tr w:rsidR="00A51103" w:rsidRPr="007A2B0B" w:rsidTr="00A51103">
        <w:trPr>
          <w:cantSplit/>
          <w:trHeight w:val="550"/>
        </w:trPr>
        <w:tc>
          <w:tcPr>
            <w:tcW w:w="2188" w:type="dxa"/>
            <w:vMerge/>
            <w:vAlign w:val="center"/>
          </w:tcPr>
          <w:p w:rsidR="00A51103" w:rsidRPr="007A2B0B" w:rsidRDefault="00A51103" w:rsidP="00A51103">
            <w:pPr>
              <w:jc w:val="center"/>
              <w:rPr>
                <w:rFonts w:ascii="Arial" w:hAnsi="Arial" w:cs="Arial"/>
              </w:rPr>
            </w:pPr>
          </w:p>
        </w:tc>
        <w:tc>
          <w:tcPr>
            <w:tcW w:w="2340" w:type="dxa"/>
            <w:vAlign w:val="center"/>
          </w:tcPr>
          <w:p w:rsidR="00A51103" w:rsidRPr="007A2B0B" w:rsidRDefault="00A51103" w:rsidP="00A51103">
            <w:pPr>
              <w:jc w:val="center"/>
              <w:rPr>
                <w:rFonts w:ascii="Arial" w:hAnsi="Arial" w:cs="Arial"/>
                <w:b/>
                <w:bCs/>
              </w:rPr>
            </w:pPr>
            <w:r w:rsidRPr="007A2B0B">
              <w:rPr>
                <w:rFonts w:ascii="Arial" w:hAnsi="Arial" w:cs="Arial"/>
                <w:b/>
                <w:bCs/>
              </w:rPr>
              <w:t>Občianska výchova</w:t>
            </w:r>
          </w:p>
        </w:tc>
        <w:tc>
          <w:tcPr>
            <w:tcW w:w="1754" w:type="dxa"/>
            <w:vAlign w:val="center"/>
          </w:tcPr>
          <w:p w:rsidR="00A51103" w:rsidRPr="007A2B0B" w:rsidRDefault="00A51103" w:rsidP="00A51103">
            <w:pPr>
              <w:jc w:val="center"/>
              <w:rPr>
                <w:rFonts w:ascii="Arial" w:hAnsi="Arial" w:cs="Arial"/>
              </w:rPr>
            </w:pPr>
          </w:p>
        </w:tc>
        <w:tc>
          <w:tcPr>
            <w:tcW w:w="1627" w:type="dxa"/>
            <w:vAlign w:val="center"/>
          </w:tcPr>
          <w:p w:rsidR="00A51103" w:rsidRPr="007A2B0B" w:rsidRDefault="00A51103" w:rsidP="00A51103">
            <w:pPr>
              <w:jc w:val="center"/>
              <w:rPr>
                <w:rFonts w:ascii="Arial" w:hAnsi="Arial" w:cs="Arial"/>
              </w:rPr>
            </w:pPr>
            <w:r w:rsidRPr="007A2B0B">
              <w:rPr>
                <w:rFonts w:ascii="Arial" w:hAnsi="Arial" w:cs="Arial"/>
              </w:rPr>
              <w:t>1</w:t>
            </w:r>
          </w:p>
        </w:tc>
        <w:tc>
          <w:tcPr>
            <w:tcW w:w="1627" w:type="dxa"/>
            <w:vAlign w:val="center"/>
          </w:tcPr>
          <w:p w:rsidR="00A51103" w:rsidRPr="007A2B0B" w:rsidRDefault="00AD7C25" w:rsidP="00A51103">
            <w:pPr>
              <w:jc w:val="center"/>
              <w:rPr>
                <w:rFonts w:ascii="Arial" w:hAnsi="Arial" w:cs="Arial"/>
              </w:rPr>
            </w:pPr>
            <w:r w:rsidRPr="007A2B0B">
              <w:rPr>
                <w:rFonts w:ascii="Arial" w:hAnsi="Arial" w:cs="Arial"/>
              </w:rPr>
              <w:t>1</w:t>
            </w:r>
          </w:p>
        </w:tc>
        <w:tc>
          <w:tcPr>
            <w:tcW w:w="1627" w:type="dxa"/>
            <w:vAlign w:val="center"/>
          </w:tcPr>
          <w:p w:rsidR="00A51103" w:rsidRPr="007A2B0B" w:rsidRDefault="00A51103" w:rsidP="00A51103">
            <w:pPr>
              <w:jc w:val="center"/>
              <w:rPr>
                <w:rFonts w:ascii="Arial" w:hAnsi="Arial" w:cs="Arial"/>
              </w:rPr>
            </w:pPr>
            <w:r w:rsidRPr="007A2B0B">
              <w:rPr>
                <w:rFonts w:ascii="Arial" w:hAnsi="Arial" w:cs="Arial"/>
              </w:rPr>
              <w:t>1</w:t>
            </w:r>
          </w:p>
        </w:tc>
        <w:tc>
          <w:tcPr>
            <w:tcW w:w="1500" w:type="dxa"/>
            <w:vAlign w:val="center"/>
          </w:tcPr>
          <w:p w:rsidR="00A51103" w:rsidRPr="007A2B0B" w:rsidRDefault="00266619" w:rsidP="00A51103">
            <w:pPr>
              <w:jc w:val="center"/>
              <w:rPr>
                <w:rFonts w:ascii="Arial" w:hAnsi="Arial" w:cs="Arial"/>
              </w:rPr>
            </w:pPr>
            <w:r>
              <w:rPr>
                <w:rFonts w:ascii="Arial" w:hAnsi="Arial" w:cs="Arial"/>
              </w:rPr>
              <w:t>1</w:t>
            </w:r>
          </w:p>
        </w:tc>
        <w:tc>
          <w:tcPr>
            <w:tcW w:w="1409" w:type="dxa"/>
            <w:vAlign w:val="center"/>
          </w:tcPr>
          <w:p w:rsidR="00A51103" w:rsidRPr="007A2B0B" w:rsidRDefault="00266619" w:rsidP="00A51103">
            <w:pPr>
              <w:jc w:val="center"/>
              <w:rPr>
                <w:rFonts w:ascii="Arial" w:hAnsi="Arial" w:cs="Arial"/>
                <w:b/>
              </w:rPr>
            </w:pPr>
            <w:r>
              <w:rPr>
                <w:rFonts w:ascii="Arial" w:hAnsi="Arial" w:cs="Arial"/>
                <w:b/>
              </w:rPr>
              <w:t>4</w:t>
            </w:r>
          </w:p>
        </w:tc>
      </w:tr>
      <w:tr w:rsidR="00A51103" w:rsidRPr="007A2B0B" w:rsidTr="00A51103">
        <w:trPr>
          <w:cantSplit/>
          <w:trHeight w:val="561"/>
        </w:trPr>
        <w:tc>
          <w:tcPr>
            <w:tcW w:w="2188" w:type="dxa"/>
            <w:tcBorders>
              <w:bottom w:val="single" w:sz="4" w:space="0" w:color="auto"/>
            </w:tcBorders>
            <w:vAlign w:val="center"/>
          </w:tcPr>
          <w:p w:rsidR="00A51103" w:rsidRPr="007A2B0B" w:rsidRDefault="00A51103" w:rsidP="00A51103">
            <w:pPr>
              <w:jc w:val="center"/>
              <w:rPr>
                <w:rFonts w:ascii="Arial" w:hAnsi="Arial" w:cs="Arial"/>
              </w:rPr>
            </w:pPr>
            <w:r w:rsidRPr="007A2B0B">
              <w:rPr>
                <w:rFonts w:ascii="Arial" w:hAnsi="Arial" w:cs="Arial"/>
              </w:rPr>
              <w:t>Človek a hodnoty</w:t>
            </w:r>
          </w:p>
        </w:tc>
        <w:tc>
          <w:tcPr>
            <w:tcW w:w="2340" w:type="dxa"/>
            <w:tcBorders>
              <w:bottom w:val="single" w:sz="4" w:space="0" w:color="auto"/>
            </w:tcBorders>
            <w:vAlign w:val="center"/>
          </w:tcPr>
          <w:p w:rsidR="00A51103" w:rsidRPr="007A2B0B" w:rsidRDefault="00A51103" w:rsidP="00A51103">
            <w:pPr>
              <w:jc w:val="center"/>
              <w:rPr>
                <w:rFonts w:ascii="Arial" w:hAnsi="Arial" w:cs="Arial"/>
                <w:b/>
                <w:bCs/>
              </w:rPr>
            </w:pPr>
            <w:r w:rsidRPr="007A2B0B">
              <w:rPr>
                <w:rFonts w:ascii="Arial" w:hAnsi="Arial" w:cs="Arial"/>
                <w:b/>
                <w:bCs/>
              </w:rPr>
              <w:t>Náboženská výchova</w:t>
            </w:r>
          </w:p>
          <w:p w:rsidR="00A51103" w:rsidRPr="007A2B0B" w:rsidRDefault="00A51103" w:rsidP="00A51103">
            <w:pPr>
              <w:jc w:val="center"/>
              <w:rPr>
                <w:rFonts w:ascii="Arial" w:hAnsi="Arial" w:cs="Arial"/>
                <w:b/>
                <w:bCs/>
              </w:rPr>
            </w:pPr>
            <w:r w:rsidRPr="007A2B0B">
              <w:rPr>
                <w:rFonts w:ascii="Arial" w:hAnsi="Arial" w:cs="Arial"/>
                <w:b/>
                <w:bCs/>
              </w:rPr>
              <w:t>Etická výchova</w:t>
            </w:r>
          </w:p>
        </w:tc>
        <w:tc>
          <w:tcPr>
            <w:tcW w:w="1754" w:type="dxa"/>
            <w:tcBorders>
              <w:bottom w:val="single" w:sz="4" w:space="0" w:color="auto"/>
            </w:tcBorders>
            <w:vAlign w:val="center"/>
          </w:tcPr>
          <w:p w:rsidR="00A51103" w:rsidRPr="007A2B0B" w:rsidRDefault="00A51103" w:rsidP="00A51103">
            <w:pPr>
              <w:jc w:val="center"/>
              <w:rPr>
                <w:rFonts w:ascii="Arial" w:hAnsi="Arial" w:cs="Arial"/>
              </w:rPr>
            </w:pPr>
            <w:r w:rsidRPr="007A2B0B">
              <w:rPr>
                <w:rFonts w:ascii="Arial" w:hAnsi="Arial" w:cs="Arial"/>
              </w:rPr>
              <w:t>1</w:t>
            </w:r>
          </w:p>
        </w:tc>
        <w:tc>
          <w:tcPr>
            <w:tcW w:w="1627" w:type="dxa"/>
            <w:tcBorders>
              <w:bottom w:val="single" w:sz="4" w:space="0" w:color="auto"/>
            </w:tcBorders>
            <w:vAlign w:val="center"/>
          </w:tcPr>
          <w:p w:rsidR="00A51103" w:rsidRPr="007A2B0B" w:rsidRDefault="00A51103" w:rsidP="00A51103">
            <w:pPr>
              <w:jc w:val="center"/>
              <w:rPr>
                <w:rFonts w:ascii="Arial" w:hAnsi="Arial" w:cs="Arial"/>
              </w:rPr>
            </w:pPr>
            <w:r w:rsidRPr="007A2B0B">
              <w:rPr>
                <w:rFonts w:ascii="Arial" w:hAnsi="Arial" w:cs="Arial"/>
              </w:rPr>
              <w:t>1</w:t>
            </w:r>
          </w:p>
        </w:tc>
        <w:tc>
          <w:tcPr>
            <w:tcW w:w="1627" w:type="dxa"/>
            <w:tcBorders>
              <w:bottom w:val="single" w:sz="4" w:space="0" w:color="auto"/>
            </w:tcBorders>
            <w:vAlign w:val="center"/>
          </w:tcPr>
          <w:p w:rsidR="00A51103" w:rsidRPr="007A2B0B" w:rsidRDefault="00A51103" w:rsidP="00A51103">
            <w:pPr>
              <w:jc w:val="center"/>
              <w:rPr>
                <w:rFonts w:ascii="Arial" w:hAnsi="Arial" w:cs="Arial"/>
              </w:rPr>
            </w:pPr>
            <w:r w:rsidRPr="007A2B0B">
              <w:rPr>
                <w:rFonts w:ascii="Arial" w:hAnsi="Arial" w:cs="Arial"/>
              </w:rPr>
              <w:t>1</w:t>
            </w:r>
          </w:p>
        </w:tc>
        <w:tc>
          <w:tcPr>
            <w:tcW w:w="1627" w:type="dxa"/>
            <w:tcBorders>
              <w:bottom w:val="single" w:sz="4" w:space="0" w:color="auto"/>
            </w:tcBorders>
            <w:vAlign w:val="center"/>
          </w:tcPr>
          <w:p w:rsidR="00A51103" w:rsidRPr="007A2B0B" w:rsidRDefault="00A51103" w:rsidP="00A51103">
            <w:pPr>
              <w:jc w:val="center"/>
              <w:rPr>
                <w:rFonts w:ascii="Arial" w:hAnsi="Arial" w:cs="Arial"/>
              </w:rPr>
            </w:pPr>
            <w:r w:rsidRPr="007A2B0B">
              <w:rPr>
                <w:rFonts w:ascii="Arial" w:hAnsi="Arial" w:cs="Arial"/>
              </w:rPr>
              <w:t>1</w:t>
            </w:r>
          </w:p>
        </w:tc>
        <w:tc>
          <w:tcPr>
            <w:tcW w:w="1500" w:type="dxa"/>
            <w:tcBorders>
              <w:bottom w:val="single" w:sz="4" w:space="0" w:color="auto"/>
            </w:tcBorders>
            <w:vAlign w:val="center"/>
          </w:tcPr>
          <w:p w:rsidR="00A51103" w:rsidRPr="007A2B0B" w:rsidRDefault="00A51103" w:rsidP="00A51103">
            <w:pPr>
              <w:jc w:val="center"/>
              <w:rPr>
                <w:rFonts w:ascii="Arial" w:hAnsi="Arial" w:cs="Arial"/>
              </w:rPr>
            </w:pPr>
          </w:p>
          <w:p w:rsidR="00A51103" w:rsidRPr="007A2B0B" w:rsidRDefault="00A51103" w:rsidP="00A51103">
            <w:pPr>
              <w:jc w:val="center"/>
              <w:rPr>
                <w:rFonts w:ascii="Arial" w:hAnsi="Arial" w:cs="Arial"/>
              </w:rPr>
            </w:pPr>
            <w:r w:rsidRPr="007A2B0B">
              <w:rPr>
                <w:rFonts w:ascii="Arial" w:hAnsi="Arial" w:cs="Arial"/>
              </w:rPr>
              <w:t>1</w:t>
            </w:r>
          </w:p>
        </w:tc>
        <w:tc>
          <w:tcPr>
            <w:tcW w:w="1409" w:type="dxa"/>
            <w:tcBorders>
              <w:bottom w:val="single" w:sz="4" w:space="0" w:color="auto"/>
            </w:tcBorders>
            <w:vAlign w:val="center"/>
          </w:tcPr>
          <w:p w:rsidR="00A51103" w:rsidRPr="007A2B0B" w:rsidRDefault="00A51103" w:rsidP="00A51103">
            <w:pPr>
              <w:jc w:val="center"/>
              <w:rPr>
                <w:rFonts w:ascii="Arial" w:hAnsi="Arial" w:cs="Arial"/>
                <w:b/>
              </w:rPr>
            </w:pPr>
            <w:r w:rsidRPr="007A2B0B">
              <w:rPr>
                <w:rFonts w:ascii="Arial" w:hAnsi="Arial" w:cs="Arial"/>
                <w:b/>
              </w:rPr>
              <w:t>5</w:t>
            </w:r>
          </w:p>
        </w:tc>
      </w:tr>
      <w:tr w:rsidR="00A51103" w:rsidRPr="007A2B0B" w:rsidTr="00A51103">
        <w:trPr>
          <w:cantSplit/>
          <w:trHeight w:val="523"/>
        </w:trPr>
        <w:tc>
          <w:tcPr>
            <w:tcW w:w="2188" w:type="dxa"/>
            <w:tcBorders>
              <w:bottom w:val="single" w:sz="4" w:space="0" w:color="auto"/>
            </w:tcBorders>
            <w:vAlign w:val="center"/>
          </w:tcPr>
          <w:p w:rsidR="00A51103" w:rsidRPr="007A2B0B" w:rsidRDefault="00A5288A" w:rsidP="00A51103">
            <w:pPr>
              <w:jc w:val="center"/>
              <w:rPr>
                <w:rFonts w:ascii="Arial" w:hAnsi="Arial" w:cs="Arial"/>
              </w:rPr>
            </w:pPr>
            <w:r>
              <w:rPr>
                <w:rFonts w:ascii="Arial" w:hAnsi="Arial" w:cs="Arial"/>
              </w:rPr>
              <w:t>Človek a svet práce</w:t>
            </w:r>
          </w:p>
        </w:tc>
        <w:tc>
          <w:tcPr>
            <w:tcW w:w="2340" w:type="dxa"/>
            <w:tcBorders>
              <w:bottom w:val="single" w:sz="4" w:space="0" w:color="auto"/>
            </w:tcBorders>
            <w:vAlign w:val="center"/>
          </w:tcPr>
          <w:p w:rsidR="00A51103" w:rsidRPr="007A2B0B" w:rsidRDefault="00A51103" w:rsidP="00A51103">
            <w:pPr>
              <w:jc w:val="center"/>
              <w:rPr>
                <w:rFonts w:ascii="Arial" w:hAnsi="Arial" w:cs="Arial"/>
                <w:b/>
                <w:bCs/>
              </w:rPr>
            </w:pPr>
            <w:r w:rsidRPr="007A2B0B">
              <w:rPr>
                <w:rFonts w:ascii="Arial" w:hAnsi="Arial" w:cs="Arial"/>
                <w:b/>
                <w:bCs/>
              </w:rPr>
              <w:t>Technika</w:t>
            </w:r>
          </w:p>
        </w:tc>
        <w:tc>
          <w:tcPr>
            <w:tcW w:w="1754" w:type="dxa"/>
            <w:tcBorders>
              <w:bottom w:val="single" w:sz="4" w:space="0" w:color="auto"/>
            </w:tcBorders>
            <w:vAlign w:val="center"/>
          </w:tcPr>
          <w:p w:rsidR="00A51103" w:rsidRPr="007A2B0B" w:rsidRDefault="00DF41F4" w:rsidP="00A51103">
            <w:pPr>
              <w:jc w:val="center"/>
              <w:rPr>
                <w:rFonts w:ascii="Arial" w:hAnsi="Arial" w:cs="Arial"/>
              </w:rPr>
            </w:pPr>
            <w:r w:rsidRPr="007A2B0B">
              <w:rPr>
                <w:rFonts w:ascii="Arial" w:hAnsi="Arial" w:cs="Arial"/>
              </w:rPr>
              <w:t>1</w:t>
            </w:r>
          </w:p>
        </w:tc>
        <w:tc>
          <w:tcPr>
            <w:tcW w:w="1627" w:type="dxa"/>
            <w:tcBorders>
              <w:bottom w:val="single" w:sz="4" w:space="0" w:color="auto"/>
            </w:tcBorders>
            <w:vAlign w:val="center"/>
          </w:tcPr>
          <w:p w:rsidR="00A51103" w:rsidRPr="007A2B0B" w:rsidRDefault="00ED4CEC" w:rsidP="00A51103">
            <w:pPr>
              <w:jc w:val="center"/>
              <w:rPr>
                <w:rFonts w:ascii="Arial" w:hAnsi="Arial" w:cs="Arial"/>
              </w:rPr>
            </w:pPr>
            <w:r>
              <w:rPr>
                <w:rFonts w:ascii="Arial" w:hAnsi="Arial" w:cs="Arial"/>
              </w:rPr>
              <w:t>1</w:t>
            </w:r>
          </w:p>
        </w:tc>
        <w:tc>
          <w:tcPr>
            <w:tcW w:w="1627" w:type="dxa"/>
            <w:tcBorders>
              <w:bottom w:val="single" w:sz="4" w:space="0" w:color="auto"/>
            </w:tcBorders>
            <w:vAlign w:val="center"/>
          </w:tcPr>
          <w:p w:rsidR="00A51103" w:rsidRPr="007A2B0B" w:rsidRDefault="00AD7C25" w:rsidP="00A51103">
            <w:pPr>
              <w:jc w:val="center"/>
              <w:rPr>
                <w:rFonts w:ascii="Arial" w:hAnsi="Arial" w:cs="Arial"/>
              </w:rPr>
            </w:pPr>
            <w:r w:rsidRPr="007A2B0B">
              <w:rPr>
                <w:rFonts w:ascii="Arial" w:hAnsi="Arial" w:cs="Arial"/>
              </w:rPr>
              <w:t>1</w:t>
            </w:r>
          </w:p>
        </w:tc>
        <w:tc>
          <w:tcPr>
            <w:tcW w:w="1627" w:type="dxa"/>
            <w:tcBorders>
              <w:bottom w:val="single" w:sz="4" w:space="0" w:color="auto"/>
            </w:tcBorders>
            <w:vAlign w:val="center"/>
          </w:tcPr>
          <w:p w:rsidR="00A51103" w:rsidRPr="007A2B0B" w:rsidRDefault="00A5288A" w:rsidP="00A51103">
            <w:pPr>
              <w:jc w:val="center"/>
              <w:rPr>
                <w:rFonts w:ascii="Arial" w:hAnsi="Arial" w:cs="Arial"/>
              </w:rPr>
            </w:pPr>
            <w:r>
              <w:rPr>
                <w:rFonts w:ascii="Arial" w:hAnsi="Arial" w:cs="Arial"/>
              </w:rPr>
              <w:t>1</w:t>
            </w:r>
          </w:p>
        </w:tc>
        <w:tc>
          <w:tcPr>
            <w:tcW w:w="1500" w:type="dxa"/>
            <w:tcBorders>
              <w:bottom w:val="single" w:sz="4" w:space="0" w:color="auto"/>
            </w:tcBorders>
            <w:vAlign w:val="center"/>
          </w:tcPr>
          <w:p w:rsidR="00A51103" w:rsidRPr="007A2B0B" w:rsidRDefault="00266619" w:rsidP="00A51103">
            <w:pPr>
              <w:jc w:val="center"/>
              <w:rPr>
                <w:rFonts w:ascii="Arial" w:hAnsi="Arial" w:cs="Arial"/>
              </w:rPr>
            </w:pPr>
            <w:r>
              <w:rPr>
                <w:rFonts w:ascii="Arial" w:hAnsi="Arial" w:cs="Arial"/>
              </w:rPr>
              <w:t>1</w:t>
            </w:r>
          </w:p>
        </w:tc>
        <w:tc>
          <w:tcPr>
            <w:tcW w:w="1409" w:type="dxa"/>
            <w:tcBorders>
              <w:bottom w:val="single" w:sz="4" w:space="0" w:color="auto"/>
            </w:tcBorders>
            <w:vAlign w:val="center"/>
          </w:tcPr>
          <w:p w:rsidR="00A51103" w:rsidRPr="007A2B0B" w:rsidRDefault="00266619" w:rsidP="00A51103">
            <w:pPr>
              <w:jc w:val="center"/>
              <w:rPr>
                <w:rFonts w:ascii="Arial" w:hAnsi="Arial" w:cs="Arial"/>
                <w:b/>
              </w:rPr>
            </w:pPr>
            <w:r>
              <w:rPr>
                <w:rFonts w:ascii="Arial" w:hAnsi="Arial" w:cs="Arial"/>
                <w:b/>
              </w:rPr>
              <w:t>5</w:t>
            </w:r>
          </w:p>
        </w:tc>
      </w:tr>
      <w:tr w:rsidR="00A51103" w:rsidRPr="007A2B0B" w:rsidTr="00A51103">
        <w:trPr>
          <w:cantSplit/>
          <w:trHeight w:val="429"/>
        </w:trPr>
        <w:tc>
          <w:tcPr>
            <w:tcW w:w="2188" w:type="dxa"/>
            <w:vMerge w:val="restart"/>
            <w:vAlign w:val="center"/>
          </w:tcPr>
          <w:p w:rsidR="00A51103" w:rsidRPr="007A2B0B" w:rsidRDefault="00A51103" w:rsidP="00A51103">
            <w:pPr>
              <w:jc w:val="center"/>
              <w:rPr>
                <w:rFonts w:ascii="Arial" w:hAnsi="Arial" w:cs="Arial"/>
              </w:rPr>
            </w:pPr>
            <w:r w:rsidRPr="007A2B0B">
              <w:rPr>
                <w:rFonts w:ascii="Arial" w:hAnsi="Arial" w:cs="Arial"/>
              </w:rPr>
              <w:t>Umenie a kultúra</w:t>
            </w:r>
          </w:p>
        </w:tc>
        <w:tc>
          <w:tcPr>
            <w:tcW w:w="2340" w:type="dxa"/>
            <w:tcBorders>
              <w:bottom w:val="single" w:sz="4" w:space="0" w:color="auto"/>
            </w:tcBorders>
            <w:vAlign w:val="center"/>
          </w:tcPr>
          <w:p w:rsidR="00A51103" w:rsidRPr="007A2B0B" w:rsidRDefault="00A51103" w:rsidP="00A51103">
            <w:pPr>
              <w:jc w:val="center"/>
              <w:rPr>
                <w:rFonts w:ascii="Arial" w:hAnsi="Arial" w:cs="Arial"/>
                <w:b/>
                <w:bCs/>
              </w:rPr>
            </w:pPr>
            <w:r w:rsidRPr="007A2B0B">
              <w:rPr>
                <w:rFonts w:ascii="Arial" w:hAnsi="Arial" w:cs="Arial"/>
                <w:b/>
                <w:bCs/>
              </w:rPr>
              <w:t>Výtvarná výchova</w:t>
            </w:r>
          </w:p>
        </w:tc>
        <w:tc>
          <w:tcPr>
            <w:tcW w:w="1754" w:type="dxa"/>
            <w:tcBorders>
              <w:bottom w:val="single" w:sz="4" w:space="0" w:color="auto"/>
            </w:tcBorders>
            <w:vAlign w:val="center"/>
          </w:tcPr>
          <w:p w:rsidR="00A51103" w:rsidRPr="007A2B0B" w:rsidRDefault="00A51103" w:rsidP="00A51103">
            <w:pPr>
              <w:jc w:val="center"/>
              <w:rPr>
                <w:rFonts w:ascii="Arial" w:hAnsi="Arial" w:cs="Arial"/>
              </w:rPr>
            </w:pPr>
            <w:r w:rsidRPr="007A2B0B">
              <w:rPr>
                <w:rFonts w:ascii="Arial" w:hAnsi="Arial" w:cs="Arial"/>
              </w:rPr>
              <w:t>1</w:t>
            </w:r>
          </w:p>
        </w:tc>
        <w:tc>
          <w:tcPr>
            <w:tcW w:w="1627" w:type="dxa"/>
            <w:tcBorders>
              <w:bottom w:val="single" w:sz="4" w:space="0" w:color="auto"/>
            </w:tcBorders>
            <w:vAlign w:val="center"/>
          </w:tcPr>
          <w:p w:rsidR="00A51103" w:rsidRPr="007A2B0B" w:rsidRDefault="00A51103" w:rsidP="00A51103">
            <w:pPr>
              <w:jc w:val="center"/>
              <w:rPr>
                <w:rFonts w:ascii="Arial" w:hAnsi="Arial" w:cs="Arial"/>
              </w:rPr>
            </w:pPr>
            <w:r w:rsidRPr="007A2B0B">
              <w:rPr>
                <w:rFonts w:ascii="Arial" w:hAnsi="Arial" w:cs="Arial"/>
              </w:rPr>
              <w:t>1</w:t>
            </w:r>
          </w:p>
        </w:tc>
        <w:tc>
          <w:tcPr>
            <w:tcW w:w="1627" w:type="dxa"/>
            <w:tcBorders>
              <w:bottom w:val="single" w:sz="4" w:space="0" w:color="auto"/>
            </w:tcBorders>
            <w:vAlign w:val="center"/>
          </w:tcPr>
          <w:p w:rsidR="00A51103" w:rsidRPr="007A2B0B" w:rsidRDefault="00A51103" w:rsidP="00A51103">
            <w:pPr>
              <w:jc w:val="center"/>
              <w:rPr>
                <w:rFonts w:ascii="Arial" w:hAnsi="Arial" w:cs="Arial"/>
              </w:rPr>
            </w:pPr>
            <w:r w:rsidRPr="007A2B0B">
              <w:rPr>
                <w:rFonts w:ascii="Arial" w:hAnsi="Arial" w:cs="Arial"/>
              </w:rPr>
              <w:t>1</w:t>
            </w:r>
          </w:p>
        </w:tc>
        <w:tc>
          <w:tcPr>
            <w:tcW w:w="1627" w:type="dxa"/>
            <w:tcBorders>
              <w:bottom w:val="single" w:sz="4" w:space="0" w:color="auto"/>
            </w:tcBorders>
            <w:vAlign w:val="center"/>
          </w:tcPr>
          <w:p w:rsidR="00A51103" w:rsidRPr="007A2B0B" w:rsidRDefault="00A5288A" w:rsidP="00A51103">
            <w:pPr>
              <w:jc w:val="center"/>
              <w:rPr>
                <w:rFonts w:ascii="Arial" w:hAnsi="Arial" w:cs="Arial"/>
              </w:rPr>
            </w:pPr>
            <w:r>
              <w:rPr>
                <w:rFonts w:ascii="Arial" w:hAnsi="Arial" w:cs="Arial"/>
              </w:rPr>
              <w:t>1</w:t>
            </w:r>
          </w:p>
        </w:tc>
        <w:tc>
          <w:tcPr>
            <w:tcW w:w="1500" w:type="dxa"/>
            <w:tcBorders>
              <w:bottom w:val="single" w:sz="4" w:space="0" w:color="auto"/>
            </w:tcBorders>
            <w:vAlign w:val="center"/>
          </w:tcPr>
          <w:p w:rsidR="00A51103" w:rsidRPr="007A2B0B" w:rsidRDefault="00266619" w:rsidP="00A51103">
            <w:pPr>
              <w:jc w:val="center"/>
              <w:rPr>
                <w:rFonts w:ascii="Arial" w:hAnsi="Arial" w:cs="Arial"/>
              </w:rPr>
            </w:pPr>
            <w:r>
              <w:rPr>
                <w:rFonts w:ascii="Arial" w:hAnsi="Arial" w:cs="Arial"/>
              </w:rPr>
              <w:t>1</w:t>
            </w:r>
          </w:p>
        </w:tc>
        <w:tc>
          <w:tcPr>
            <w:tcW w:w="1409" w:type="dxa"/>
            <w:tcBorders>
              <w:bottom w:val="single" w:sz="4" w:space="0" w:color="auto"/>
            </w:tcBorders>
            <w:vAlign w:val="center"/>
          </w:tcPr>
          <w:p w:rsidR="00A51103" w:rsidRPr="007A2B0B" w:rsidRDefault="00266619" w:rsidP="00A51103">
            <w:pPr>
              <w:jc w:val="center"/>
              <w:rPr>
                <w:rFonts w:ascii="Arial" w:hAnsi="Arial" w:cs="Arial"/>
                <w:b/>
              </w:rPr>
            </w:pPr>
            <w:r>
              <w:rPr>
                <w:rFonts w:ascii="Arial" w:hAnsi="Arial" w:cs="Arial"/>
                <w:b/>
              </w:rPr>
              <w:t>5</w:t>
            </w:r>
          </w:p>
        </w:tc>
      </w:tr>
      <w:tr w:rsidR="00A51103" w:rsidRPr="007A2B0B" w:rsidTr="00A51103">
        <w:trPr>
          <w:cantSplit/>
          <w:trHeight w:val="354"/>
        </w:trPr>
        <w:tc>
          <w:tcPr>
            <w:tcW w:w="2188" w:type="dxa"/>
            <w:vMerge/>
            <w:vAlign w:val="center"/>
          </w:tcPr>
          <w:p w:rsidR="00A51103" w:rsidRPr="007A2B0B" w:rsidRDefault="00A51103" w:rsidP="00A51103">
            <w:pPr>
              <w:jc w:val="center"/>
              <w:rPr>
                <w:rFonts w:ascii="Arial" w:hAnsi="Arial" w:cs="Arial"/>
              </w:rPr>
            </w:pPr>
          </w:p>
        </w:tc>
        <w:tc>
          <w:tcPr>
            <w:tcW w:w="2340" w:type="dxa"/>
            <w:tcBorders>
              <w:bottom w:val="single" w:sz="4" w:space="0" w:color="auto"/>
            </w:tcBorders>
            <w:vAlign w:val="center"/>
          </w:tcPr>
          <w:p w:rsidR="00A51103" w:rsidRPr="007A2B0B" w:rsidRDefault="00A51103" w:rsidP="00A51103">
            <w:pPr>
              <w:jc w:val="center"/>
              <w:rPr>
                <w:rFonts w:ascii="Arial" w:hAnsi="Arial" w:cs="Arial"/>
                <w:b/>
                <w:bCs/>
              </w:rPr>
            </w:pPr>
            <w:r w:rsidRPr="007A2B0B">
              <w:rPr>
                <w:rFonts w:ascii="Arial" w:hAnsi="Arial" w:cs="Arial"/>
                <w:b/>
                <w:bCs/>
              </w:rPr>
              <w:t>Hudobná výchova</w:t>
            </w:r>
          </w:p>
        </w:tc>
        <w:tc>
          <w:tcPr>
            <w:tcW w:w="1754" w:type="dxa"/>
            <w:tcBorders>
              <w:bottom w:val="single" w:sz="4" w:space="0" w:color="auto"/>
            </w:tcBorders>
            <w:vAlign w:val="center"/>
          </w:tcPr>
          <w:p w:rsidR="00A51103" w:rsidRPr="007A2B0B" w:rsidRDefault="00A51103" w:rsidP="00A51103">
            <w:pPr>
              <w:jc w:val="center"/>
              <w:rPr>
                <w:rFonts w:ascii="Arial" w:hAnsi="Arial" w:cs="Arial"/>
              </w:rPr>
            </w:pPr>
            <w:r w:rsidRPr="007A2B0B">
              <w:rPr>
                <w:rFonts w:ascii="Arial" w:hAnsi="Arial" w:cs="Arial"/>
              </w:rPr>
              <w:t>1</w:t>
            </w:r>
          </w:p>
        </w:tc>
        <w:tc>
          <w:tcPr>
            <w:tcW w:w="1627" w:type="dxa"/>
            <w:tcBorders>
              <w:bottom w:val="single" w:sz="4" w:space="0" w:color="auto"/>
            </w:tcBorders>
            <w:vAlign w:val="center"/>
          </w:tcPr>
          <w:p w:rsidR="00A51103" w:rsidRPr="007A2B0B" w:rsidRDefault="00A51103" w:rsidP="00A51103">
            <w:pPr>
              <w:jc w:val="center"/>
              <w:rPr>
                <w:rFonts w:ascii="Arial" w:hAnsi="Arial" w:cs="Arial"/>
              </w:rPr>
            </w:pPr>
            <w:r w:rsidRPr="007A2B0B">
              <w:rPr>
                <w:rFonts w:ascii="Arial" w:hAnsi="Arial" w:cs="Arial"/>
              </w:rPr>
              <w:t>1</w:t>
            </w:r>
          </w:p>
        </w:tc>
        <w:tc>
          <w:tcPr>
            <w:tcW w:w="1627" w:type="dxa"/>
            <w:tcBorders>
              <w:bottom w:val="single" w:sz="4" w:space="0" w:color="auto"/>
            </w:tcBorders>
            <w:vAlign w:val="center"/>
          </w:tcPr>
          <w:p w:rsidR="00A51103" w:rsidRPr="007A2B0B" w:rsidRDefault="00A51103" w:rsidP="00A51103">
            <w:pPr>
              <w:jc w:val="center"/>
              <w:rPr>
                <w:rFonts w:ascii="Arial" w:hAnsi="Arial" w:cs="Arial"/>
              </w:rPr>
            </w:pPr>
            <w:r w:rsidRPr="007A2B0B">
              <w:rPr>
                <w:rFonts w:ascii="Arial" w:hAnsi="Arial" w:cs="Arial"/>
              </w:rPr>
              <w:t>1</w:t>
            </w:r>
          </w:p>
        </w:tc>
        <w:tc>
          <w:tcPr>
            <w:tcW w:w="1627" w:type="dxa"/>
            <w:tcBorders>
              <w:bottom w:val="single" w:sz="4" w:space="0" w:color="auto"/>
            </w:tcBorders>
            <w:vAlign w:val="center"/>
          </w:tcPr>
          <w:p w:rsidR="00A51103" w:rsidRPr="007A2B0B" w:rsidRDefault="00A51103" w:rsidP="00A51103">
            <w:pPr>
              <w:jc w:val="center"/>
              <w:rPr>
                <w:rFonts w:ascii="Arial" w:hAnsi="Arial" w:cs="Arial"/>
              </w:rPr>
            </w:pPr>
          </w:p>
        </w:tc>
        <w:tc>
          <w:tcPr>
            <w:tcW w:w="1500" w:type="dxa"/>
            <w:tcBorders>
              <w:bottom w:val="single" w:sz="4" w:space="0" w:color="auto"/>
            </w:tcBorders>
            <w:vAlign w:val="center"/>
          </w:tcPr>
          <w:p w:rsidR="00A51103" w:rsidRPr="007A2B0B" w:rsidRDefault="00266619" w:rsidP="00A51103">
            <w:pPr>
              <w:jc w:val="center"/>
              <w:rPr>
                <w:rFonts w:ascii="Arial" w:hAnsi="Arial" w:cs="Arial"/>
              </w:rPr>
            </w:pPr>
            <w:r>
              <w:rPr>
                <w:rFonts w:ascii="Arial" w:hAnsi="Arial" w:cs="Arial"/>
              </w:rPr>
              <w:t>1</w:t>
            </w:r>
          </w:p>
        </w:tc>
        <w:tc>
          <w:tcPr>
            <w:tcW w:w="1409" w:type="dxa"/>
            <w:tcBorders>
              <w:bottom w:val="single" w:sz="4" w:space="0" w:color="auto"/>
            </w:tcBorders>
            <w:vAlign w:val="center"/>
          </w:tcPr>
          <w:p w:rsidR="00A51103" w:rsidRPr="007A2B0B" w:rsidRDefault="00266619" w:rsidP="00A51103">
            <w:pPr>
              <w:jc w:val="center"/>
              <w:rPr>
                <w:rFonts w:ascii="Arial" w:hAnsi="Arial" w:cs="Arial"/>
                <w:b/>
              </w:rPr>
            </w:pPr>
            <w:r>
              <w:rPr>
                <w:rFonts w:ascii="Arial" w:hAnsi="Arial" w:cs="Arial"/>
                <w:b/>
              </w:rPr>
              <w:t>4</w:t>
            </w:r>
          </w:p>
        </w:tc>
      </w:tr>
      <w:tr w:rsidR="00A51103" w:rsidRPr="007A2B0B" w:rsidTr="00A51103">
        <w:trPr>
          <w:cantSplit/>
          <w:trHeight w:val="720"/>
        </w:trPr>
        <w:tc>
          <w:tcPr>
            <w:tcW w:w="2188" w:type="dxa"/>
            <w:vAlign w:val="center"/>
          </w:tcPr>
          <w:p w:rsidR="00A51103" w:rsidRPr="007A2B0B" w:rsidRDefault="00A51103" w:rsidP="00A51103">
            <w:pPr>
              <w:jc w:val="center"/>
              <w:rPr>
                <w:rFonts w:ascii="Arial" w:hAnsi="Arial" w:cs="Arial"/>
              </w:rPr>
            </w:pPr>
            <w:r w:rsidRPr="007A2B0B">
              <w:rPr>
                <w:rFonts w:ascii="Arial" w:hAnsi="Arial" w:cs="Arial"/>
              </w:rPr>
              <w:t>Zdravie a pohyb</w:t>
            </w:r>
          </w:p>
        </w:tc>
        <w:tc>
          <w:tcPr>
            <w:tcW w:w="2340" w:type="dxa"/>
            <w:vAlign w:val="center"/>
          </w:tcPr>
          <w:p w:rsidR="00A51103" w:rsidRPr="007A2B0B" w:rsidRDefault="00A51103" w:rsidP="00A51103">
            <w:pPr>
              <w:jc w:val="center"/>
              <w:rPr>
                <w:rFonts w:ascii="Arial" w:hAnsi="Arial" w:cs="Arial"/>
                <w:b/>
                <w:bCs/>
              </w:rPr>
            </w:pPr>
            <w:r w:rsidRPr="007A2B0B">
              <w:rPr>
                <w:rFonts w:ascii="Arial" w:hAnsi="Arial" w:cs="Arial"/>
                <w:b/>
                <w:bCs/>
              </w:rPr>
              <w:t>Telesná  a športová</w:t>
            </w:r>
          </w:p>
          <w:p w:rsidR="00A51103" w:rsidRPr="007A2B0B" w:rsidRDefault="00A51103" w:rsidP="00A51103">
            <w:pPr>
              <w:jc w:val="center"/>
              <w:rPr>
                <w:rFonts w:ascii="Arial" w:hAnsi="Arial" w:cs="Arial"/>
                <w:b/>
                <w:bCs/>
              </w:rPr>
            </w:pPr>
            <w:r w:rsidRPr="007A2B0B">
              <w:rPr>
                <w:rFonts w:ascii="Arial" w:hAnsi="Arial" w:cs="Arial"/>
                <w:b/>
                <w:bCs/>
              </w:rPr>
              <w:t>výchova</w:t>
            </w:r>
          </w:p>
        </w:tc>
        <w:tc>
          <w:tcPr>
            <w:tcW w:w="1754" w:type="dxa"/>
            <w:vAlign w:val="center"/>
          </w:tcPr>
          <w:p w:rsidR="00A51103" w:rsidRPr="007A2B0B" w:rsidRDefault="00A51103" w:rsidP="00A51103">
            <w:pPr>
              <w:jc w:val="center"/>
              <w:rPr>
                <w:rFonts w:ascii="Arial" w:hAnsi="Arial" w:cs="Arial"/>
              </w:rPr>
            </w:pPr>
            <w:r w:rsidRPr="007A2B0B">
              <w:rPr>
                <w:rFonts w:ascii="Arial" w:hAnsi="Arial" w:cs="Arial"/>
              </w:rPr>
              <w:t>2</w:t>
            </w:r>
          </w:p>
        </w:tc>
        <w:tc>
          <w:tcPr>
            <w:tcW w:w="1627" w:type="dxa"/>
            <w:vAlign w:val="center"/>
          </w:tcPr>
          <w:p w:rsidR="00A51103" w:rsidRPr="007A2B0B" w:rsidRDefault="00A51103" w:rsidP="00A51103">
            <w:pPr>
              <w:jc w:val="center"/>
              <w:rPr>
                <w:rFonts w:ascii="Arial" w:hAnsi="Arial" w:cs="Arial"/>
              </w:rPr>
            </w:pPr>
            <w:r w:rsidRPr="007A2B0B">
              <w:rPr>
                <w:rFonts w:ascii="Arial" w:hAnsi="Arial" w:cs="Arial"/>
              </w:rPr>
              <w:t>2</w:t>
            </w:r>
          </w:p>
        </w:tc>
        <w:tc>
          <w:tcPr>
            <w:tcW w:w="1627" w:type="dxa"/>
            <w:vAlign w:val="center"/>
          </w:tcPr>
          <w:p w:rsidR="00A51103" w:rsidRPr="007A2B0B" w:rsidRDefault="00A51103" w:rsidP="00A51103">
            <w:pPr>
              <w:jc w:val="center"/>
              <w:rPr>
                <w:rFonts w:ascii="Arial" w:hAnsi="Arial" w:cs="Arial"/>
              </w:rPr>
            </w:pPr>
            <w:r w:rsidRPr="007A2B0B">
              <w:rPr>
                <w:rFonts w:ascii="Arial" w:hAnsi="Arial" w:cs="Arial"/>
              </w:rPr>
              <w:t>2</w:t>
            </w:r>
          </w:p>
        </w:tc>
        <w:tc>
          <w:tcPr>
            <w:tcW w:w="1627" w:type="dxa"/>
            <w:vAlign w:val="center"/>
          </w:tcPr>
          <w:p w:rsidR="00A51103" w:rsidRPr="007A2B0B" w:rsidRDefault="00A51103" w:rsidP="00A51103">
            <w:pPr>
              <w:jc w:val="center"/>
              <w:rPr>
                <w:rFonts w:ascii="Arial" w:hAnsi="Arial" w:cs="Arial"/>
              </w:rPr>
            </w:pPr>
            <w:r w:rsidRPr="007A2B0B">
              <w:rPr>
                <w:rFonts w:ascii="Arial" w:hAnsi="Arial" w:cs="Arial"/>
              </w:rPr>
              <w:t>2</w:t>
            </w:r>
          </w:p>
        </w:tc>
        <w:tc>
          <w:tcPr>
            <w:tcW w:w="1500" w:type="dxa"/>
            <w:vAlign w:val="center"/>
          </w:tcPr>
          <w:p w:rsidR="00A51103" w:rsidRPr="007A2B0B" w:rsidRDefault="00A51103" w:rsidP="00A51103">
            <w:pPr>
              <w:jc w:val="center"/>
              <w:rPr>
                <w:rFonts w:ascii="Arial" w:hAnsi="Arial" w:cs="Arial"/>
              </w:rPr>
            </w:pPr>
            <w:r w:rsidRPr="007A2B0B">
              <w:rPr>
                <w:rFonts w:ascii="Arial" w:hAnsi="Arial" w:cs="Arial"/>
              </w:rPr>
              <w:t>2</w:t>
            </w:r>
          </w:p>
        </w:tc>
        <w:tc>
          <w:tcPr>
            <w:tcW w:w="1409" w:type="dxa"/>
            <w:vAlign w:val="center"/>
          </w:tcPr>
          <w:p w:rsidR="00A51103" w:rsidRPr="007A2B0B" w:rsidRDefault="00A51103" w:rsidP="00A51103">
            <w:pPr>
              <w:jc w:val="center"/>
              <w:rPr>
                <w:rFonts w:ascii="Arial" w:hAnsi="Arial" w:cs="Arial"/>
                <w:b/>
              </w:rPr>
            </w:pPr>
            <w:r w:rsidRPr="007A2B0B">
              <w:rPr>
                <w:rFonts w:ascii="Arial" w:hAnsi="Arial" w:cs="Arial"/>
                <w:b/>
              </w:rPr>
              <w:t>10</w:t>
            </w:r>
          </w:p>
        </w:tc>
      </w:tr>
      <w:tr w:rsidR="00A51103" w:rsidRPr="007A2B0B" w:rsidTr="00A51103">
        <w:trPr>
          <w:cantSplit/>
          <w:trHeight w:val="720"/>
        </w:trPr>
        <w:tc>
          <w:tcPr>
            <w:tcW w:w="2188" w:type="dxa"/>
            <w:vAlign w:val="center"/>
          </w:tcPr>
          <w:p w:rsidR="00A51103" w:rsidRPr="007A2B0B" w:rsidRDefault="00B72C57" w:rsidP="00A51103">
            <w:pPr>
              <w:jc w:val="center"/>
              <w:rPr>
                <w:rFonts w:ascii="Arial" w:hAnsi="Arial" w:cs="Arial"/>
              </w:rPr>
            </w:pPr>
            <w:r w:rsidRPr="007A2B0B">
              <w:rPr>
                <w:rFonts w:ascii="Arial" w:hAnsi="Arial" w:cs="Arial"/>
              </w:rPr>
              <w:t>Voliteľné hodiny</w:t>
            </w:r>
          </w:p>
        </w:tc>
        <w:tc>
          <w:tcPr>
            <w:tcW w:w="2340" w:type="dxa"/>
            <w:vAlign w:val="center"/>
          </w:tcPr>
          <w:p w:rsidR="00A51103" w:rsidRPr="007A2B0B" w:rsidRDefault="00A51103" w:rsidP="00A51103">
            <w:pPr>
              <w:jc w:val="center"/>
              <w:rPr>
                <w:rFonts w:ascii="Arial" w:hAnsi="Arial" w:cs="Arial"/>
                <w:b/>
                <w:bCs/>
              </w:rPr>
            </w:pPr>
            <w:r w:rsidRPr="007A2B0B">
              <w:rPr>
                <w:rFonts w:ascii="Arial" w:hAnsi="Arial" w:cs="Arial"/>
                <w:b/>
                <w:bCs/>
              </w:rPr>
              <w:t>Tvorba projektov a prezentačné zručnosti</w:t>
            </w:r>
          </w:p>
        </w:tc>
        <w:tc>
          <w:tcPr>
            <w:tcW w:w="1754" w:type="dxa"/>
            <w:vAlign w:val="center"/>
          </w:tcPr>
          <w:p w:rsidR="00A51103" w:rsidRPr="007A2B0B" w:rsidRDefault="00A51103" w:rsidP="00A51103">
            <w:pPr>
              <w:jc w:val="center"/>
              <w:rPr>
                <w:rFonts w:ascii="Arial" w:hAnsi="Arial" w:cs="Arial"/>
                <w:b/>
                <w:color w:val="FF0000"/>
              </w:rPr>
            </w:pPr>
            <w:r w:rsidRPr="007A2B0B">
              <w:rPr>
                <w:rFonts w:ascii="Arial" w:hAnsi="Arial" w:cs="Arial"/>
                <w:b/>
                <w:color w:val="FF0000"/>
              </w:rPr>
              <w:t>2</w:t>
            </w:r>
          </w:p>
        </w:tc>
        <w:tc>
          <w:tcPr>
            <w:tcW w:w="1627" w:type="dxa"/>
            <w:vAlign w:val="center"/>
          </w:tcPr>
          <w:p w:rsidR="00A51103" w:rsidRPr="007A2B0B" w:rsidRDefault="00B21778" w:rsidP="00A51103">
            <w:pPr>
              <w:jc w:val="center"/>
              <w:rPr>
                <w:rFonts w:ascii="Arial" w:hAnsi="Arial" w:cs="Arial"/>
                <w:b/>
                <w:color w:val="FF0000"/>
              </w:rPr>
            </w:pPr>
            <w:r w:rsidRPr="007A2B0B">
              <w:rPr>
                <w:rFonts w:ascii="Arial" w:hAnsi="Arial" w:cs="Arial"/>
                <w:b/>
                <w:color w:val="FF0000"/>
              </w:rPr>
              <w:t>2</w:t>
            </w:r>
          </w:p>
        </w:tc>
        <w:tc>
          <w:tcPr>
            <w:tcW w:w="1627" w:type="dxa"/>
            <w:vAlign w:val="center"/>
          </w:tcPr>
          <w:p w:rsidR="00A51103" w:rsidRPr="007A2B0B" w:rsidRDefault="00A51103" w:rsidP="00A51103">
            <w:pPr>
              <w:jc w:val="center"/>
              <w:rPr>
                <w:rFonts w:ascii="Arial" w:hAnsi="Arial" w:cs="Arial"/>
                <w:b/>
                <w:color w:val="FF0000"/>
              </w:rPr>
            </w:pPr>
          </w:p>
        </w:tc>
        <w:tc>
          <w:tcPr>
            <w:tcW w:w="1627" w:type="dxa"/>
            <w:vAlign w:val="center"/>
          </w:tcPr>
          <w:p w:rsidR="00A51103" w:rsidRPr="007A2B0B" w:rsidRDefault="00A51103" w:rsidP="00A51103">
            <w:pPr>
              <w:jc w:val="center"/>
              <w:rPr>
                <w:rFonts w:ascii="Arial" w:hAnsi="Arial" w:cs="Arial"/>
              </w:rPr>
            </w:pPr>
          </w:p>
        </w:tc>
        <w:tc>
          <w:tcPr>
            <w:tcW w:w="1500" w:type="dxa"/>
            <w:vAlign w:val="center"/>
          </w:tcPr>
          <w:p w:rsidR="00A51103" w:rsidRPr="007A2B0B" w:rsidRDefault="00A51103" w:rsidP="00A51103">
            <w:pPr>
              <w:jc w:val="center"/>
              <w:rPr>
                <w:rFonts w:ascii="Arial" w:hAnsi="Arial" w:cs="Arial"/>
              </w:rPr>
            </w:pPr>
          </w:p>
        </w:tc>
        <w:tc>
          <w:tcPr>
            <w:tcW w:w="1409" w:type="dxa"/>
            <w:vAlign w:val="center"/>
          </w:tcPr>
          <w:p w:rsidR="00A51103" w:rsidRPr="007A2B0B" w:rsidRDefault="00B21778" w:rsidP="00A51103">
            <w:pPr>
              <w:jc w:val="center"/>
              <w:rPr>
                <w:rFonts w:ascii="Arial" w:hAnsi="Arial" w:cs="Arial"/>
                <w:b/>
              </w:rPr>
            </w:pPr>
            <w:r w:rsidRPr="007A2B0B">
              <w:rPr>
                <w:rFonts w:ascii="Arial" w:hAnsi="Arial" w:cs="Arial"/>
                <w:b/>
              </w:rPr>
              <w:t>4</w:t>
            </w:r>
          </w:p>
        </w:tc>
      </w:tr>
      <w:tr w:rsidR="00A51103" w:rsidRPr="007A2B0B" w:rsidTr="00A51103">
        <w:trPr>
          <w:cantSplit/>
          <w:trHeight w:val="720"/>
        </w:trPr>
        <w:tc>
          <w:tcPr>
            <w:tcW w:w="2188" w:type="dxa"/>
            <w:vAlign w:val="center"/>
          </w:tcPr>
          <w:p w:rsidR="00A51103" w:rsidRPr="007A2B0B" w:rsidRDefault="00B72C57" w:rsidP="00A51103">
            <w:pPr>
              <w:jc w:val="center"/>
              <w:rPr>
                <w:rFonts w:ascii="Arial" w:hAnsi="Arial" w:cs="Arial"/>
              </w:rPr>
            </w:pPr>
            <w:r w:rsidRPr="007A2B0B">
              <w:rPr>
                <w:rFonts w:ascii="Arial" w:hAnsi="Arial" w:cs="Arial"/>
              </w:rPr>
              <w:lastRenderedPageBreak/>
              <w:t>Voliteľné hodiny</w:t>
            </w:r>
          </w:p>
        </w:tc>
        <w:tc>
          <w:tcPr>
            <w:tcW w:w="2340" w:type="dxa"/>
            <w:vAlign w:val="center"/>
          </w:tcPr>
          <w:p w:rsidR="00A51103" w:rsidRPr="007A2B0B" w:rsidRDefault="00A51103" w:rsidP="00A51103">
            <w:pPr>
              <w:jc w:val="center"/>
              <w:rPr>
                <w:rFonts w:ascii="Arial" w:hAnsi="Arial" w:cs="Arial"/>
                <w:b/>
                <w:bCs/>
              </w:rPr>
            </w:pPr>
            <w:r w:rsidRPr="007A2B0B">
              <w:rPr>
                <w:rFonts w:ascii="Arial" w:hAnsi="Arial" w:cs="Arial"/>
                <w:b/>
                <w:bCs/>
              </w:rPr>
              <w:t>Mediálna výchova</w:t>
            </w:r>
          </w:p>
        </w:tc>
        <w:tc>
          <w:tcPr>
            <w:tcW w:w="1754" w:type="dxa"/>
            <w:vAlign w:val="center"/>
          </w:tcPr>
          <w:p w:rsidR="00A51103" w:rsidRPr="007A2B0B" w:rsidRDefault="00A51103" w:rsidP="00A51103">
            <w:pPr>
              <w:jc w:val="center"/>
              <w:rPr>
                <w:rFonts w:ascii="Arial" w:hAnsi="Arial" w:cs="Arial"/>
                <w:b/>
                <w:color w:val="FF0000"/>
              </w:rPr>
            </w:pPr>
          </w:p>
        </w:tc>
        <w:tc>
          <w:tcPr>
            <w:tcW w:w="1627" w:type="dxa"/>
            <w:vAlign w:val="center"/>
          </w:tcPr>
          <w:p w:rsidR="00A51103" w:rsidRPr="007A2B0B" w:rsidRDefault="00A51103" w:rsidP="00A51103">
            <w:pPr>
              <w:jc w:val="center"/>
              <w:rPr>
                <w:rFonts w:ascii="Arial" w:hAnsi="Arial" w:cs="Arial"/>
                <w:b/>
                <w:color w:val="FF0000"/>
              </w:rPr>
            </w:pPr>
          </w:p>
        </w:tc>
        <w:tc>
          <w:tcPr>
            <w:tcW w:w="1627" w:type="dxa"/>
            <w:vAlign w:val="center"/>
          </w:tcPr>
          <w:p w:rsidR="00A51103" w:rsidRPr="007A2B0B" w:rsidRDefault="00B21778" w:rsidP="00A51103">
            <w:pPr>
              <w:jc w:val="center"/>
              <w:rPr>
                <w:rFonts w:ascii="Arial" w:hAnsi="Arial" w:cs="Arial"/>
                <w:b/>
                <w:color w:val="FF0000"/>
              </w:rPr>
            </w:pPr>
            <w:r w:rsidRPr="007A2B0B">
              <w:rPr>
                <w:rFonts w:ascii="Arial" w:hAnsi="Arial" w:cs="Arial"/>
                <w:b/>
                <w:color w:val="FF0000"/>
              </w:rPr>
              <w:t>2</w:t>
            </w:r>
          </w:p>
        </w:tc>
        <w:tc>
          <w:tcPr>
            <w:tcW w:w="1627" w:type="dxa"/>
            <w:vAlign w:val="center"/>
          </w:tcPr>
          <w:p w:rsidR="00A51103" w:rsidRPr="007A2B0B" w:rsidRDefault="00B21778" w:rsidP="00A51103">
            <w:pPr>
              <w:jc w:val="center"/>
              <w:rPr>
                <w:rFonts w:ascii="Arial" w:hAnsi="Arial" w:cs="Arial"/>
                <w:b/>
                <w:color w:val="FF0000"/>
              </w:rPr>
            </w:pPr>
            <w:r w:rsidRPr="007A2B0B">
              <w:rPr>
                <w:rFonts w:ascii="Arial" w:hAnsi="Arial" w:cs="Arial"/>
                <w:b/>
                <w:color w:val="FF0000"/>
              </w:rPr>
              <w:t>2</w:t>
            </w:r>
          </w:p>
        </w:tc>
        <w:tc>
          <w:tcPr>
            <w:tcW w:w="1500" w:type="dxa"/>
            <w:vAlign w:val="center"/>
          </w:tcPr>
          <w:p w:rsidR="00A51103" w:rsidRPr="007A2B0B" w:rsidRDefault="00A51103" w:rsidP="00A51103">
            <w:pPr>
              <w:jc w:val="center"/>
              <w:rPr>
                <w:rFonts w:ascii="Arial" w:hAnsi="Arial" w:cs="Arial"/>
              </w:rPr>
            </w:pPr>
          </w:p>
        </w:tc>
        <w:tc>
          <w:tcPr>
            <w:tcW w:w="1409" w:type="dxa"/>
            <w:vAlign w:val="center"/>
          </w:tcPr>
          <w:p w:rsidR="00A51103" w:rsidRPr="007A2B0B" w:rsidRDefault="00B21778" w:rsidP="00A51103">
            <w:pPr>
              <w:jc w:val="center"/>
              <w:rPr>
                <w:rFonts w:ascii="Arial" w:hAnsi="Arial" w:cs="Arial"/>
                <w:b/>
              </w:rPr>
            </w:pPr>
            <w:r w:rsidRPr="007A2B0B">
              <w:rPr>
                <w:rFonts w:ascii="Arial" w:hAnsi="Arial" w:cs="Arial"/>
                <w:b/>
              </w:rPr>
              <w:t>4</w:t>
            </w:r>
          </w:p>
        </w:tc>
      </w:tr>
      <w:tr w:rsidR="00A51103" w:rsidRPr="007A2B0B" w:rsidTr="00A51103">
        <w:trPr>
          <w:cantSplit/>
          <w:trHeight w:val="511"/>
        </w:trPr>
        <w:tc>
          <w:tcPr>
            <w:tcW w:w="2188" w:type="dxa"/>
            <w:vAlign w:val="center"/>
          </w:tcPr>
          <w:p w:rsidR="00A51103" w:rsidRPr="007A2B0B" w:rsidRDefault="00A51103" w:rsidP="00A51103">
            <w:pPr>
              <w:jc w:val="center"/>
              <w:rPr>
                <w:rFonts w:ascii="Arial" w:hAnsi="Arial" w:cs="Arial"/>
                <w:b/>
                <w:bCs/>
              </w:rPr>
            </w:pPr>
            <w:r w:rsidRPr="007A2B0B">
              <w:rPr>
                <w:rFonts w:ascii="Arial" w:hAnsi="Arial" w:cs="Arial"/>
                <w:b/>
                <w:bCs/>
              </w:rPr>
              <w:t>SPOLU</w:t>
            </w:r>
          </w:p>
        </w:tc>
        <w:tc>
          <w:tcPr>
            <w:tcW w:w="2340" w:type="dxa"/>
            <w:vAlign w:val="center"/>
          </w:tcPr>
          <w:p w:rsidR="00A51103" w:rsidRPr="007A2B0B" w:rsidRDefault="00A51103" w:rsidP="00A51103">
            <w:pPr>
              <w:jc w:val="center"/>
              <w:rPr>
                <w:rFonts w:ascii="Arial" w:hAnsi="Arial" w:cs="Arial"/>
                <w:b/>
                <w:bCs/>
              </w:rPr>
            </w:pPr>
          </w:p>
        </w:tc>
        <w:tc>
          <w:tcPr>
            <w:tcW w:w="1754" w:type="dxa"/>
            <w:vAlign w:val="center"/>
          </w:tcPr>
          <w:p w:rsidR="00A51103" w:rsidRPr="007A2B0B" w:rsidRDefault="00A51103" w:rsidP="00A51103">
            <w:pPr>
              <w:jc w:val="center"/>
              <w:rPr>
                <w:rFonts w:ascii="Arial" w:hAnsi="Arial" w:cs="Arial"/>
                <w:b/>
                <w:bCs/>
                <w:color w:val="FF0000"/>
              </w:rPr>
            </w:pPr>
            <w:r w:rsidRPr="007A2B0B">
              <w:rPr>
                <w:rFonts w:ascii="Arial" w:hAnsi="Arial" w:cs="Arial"/>
                <w:b/>
                <w:bCs/>
                <w:color w:val="FF0000"/>
              </w:rPr>
              <w:t>2</w:t>
            </w:r>
            <w:r w:rsidR="00DF41F4" w:rsidRPr="007A2B0B">
              <w:rPr>
                <w:rFonts w:ascii="Arial" w:hAnsi="Arial" w:cs="Arial"/>
                <w:b/>
                <w:bCs/>
                <w:color w:val="FF0000"/>
              </w:rPr>
              <w:t>7</w:t>
            </w:r>
          </w:p>
        </w:tc>
        <w:tc>
          <w:tcPr>
            <w:tcW w:w="1627" w:type="dxa"/>
            <w:vAlign w:val="center"/>
          </w:tcPr>
          <w:p w:rsidR="00A51103" w:rsidRPr="007A2B0B" w:rsidRDefault="006F4A30" w:rsidP="00A51103">
            <w:pPr>
              <w:jc w:val="center"/>
              <w:rPr>
                <w:rFonts w:ascii="Arial" w:hAnsi="Arial" w:cs="Arial"/>
                <w:b/>
                <w:color w:val="FF0000"/>
              </w:rPr>
            </w:pPr>
            <w:r w:rsidRPr="007A2B0B">
              <w:rPr>
                <w:rFonts w:ascii="Arial" w:hAnsi="Arial" w:cs="Arial"/>
                <w:b/>
                <w:color w:val="FF0000"/>
              </w:rPr>
              <w:t>2</w:t>
            </w:r>
            <w:r w:rsidR="003716C0">
              <w:rPr>
                <w:rFonts w:ascii="Arial" w:hAnsi="Arial" w:cs="Arial"/>
                <w:b/>
                <w:color w:val="FF0000"/>
              </w:rPr>
              <w:t>9</w:t>
            </w:r>
          </w:p>
        </w:tc>
        <w:tc>
          <w:tcPr>
            <w:tcW w:w="1627" w:type="dxa"/>
            <w:vAlign w:val="center"/>
          </w:tcPr>
          <w:p w:rsidR="00A51103" w:rsidRPr="007A2B0B" w:rsidRDefault="00266619" w:rsidP="00A51103">
            <w:pPr>
              <w:jc w:val="center"/>
              <w:rPr>
                <w:rFonts w:ascii="Arial" w:hAnsi="Arial" w:cs="Arial"/>
                <w:b/>
                <w:color w:val="FF0000"/>
              </w:rPr>
            </w:pPr>
            <w:r>
              <w:rPr>
                <w:rFonts w:ascii="Arial" w:hAnsi="Arial" w:cs="Arial"/>
                <w:b/>
                <w:color w:val="FF0000"/>
              </w:rPr>
              <w:t>30</w:t>
            </w:r>
          </w:p>
        </w:tc>
        <w:tc>
          <w:tcPr>
            <w:tcW w:w="1627" w:type="dxa"/>
            <w:vAlign w:val="center"/>
          </w:tcPr>
          <w:p w:rsidR="00A51103" w:rsidRPr="007A2B0B" w:rsidRDefault="00A5288A" w:rsidP="00A51103">
            <w:pPr>
              <w:jc w:val="center"/>
              <w:rPr>
                <w:rFonts w:ascii="Arial" w:hAnsi="Arial" w:cs="Arial"/>
                <w:b/>
                <w:color w:val="FF0000"/>
              </w:rPr>
            </w:pPr>
            <w:r>
              <w:rPr>
                <w:rFonts w:ascii="Arial" w:hAnsi="Arial" w:cs="Arial"/>
                <w:b/>
                <w:color w:val="FF0000"/>
              </w:rPr>
              <w:t>30</w:t>
            </w:r>
          </w:p>
        </w:tc>
        <w:tc>
          <w:tcPr>
            <w:tcW w:w="1500" w:type="dxa"/>
            <w:vAlign w:val="center"/>
          </w:tcPr>
          <w:p w:rsidR="00A51103" w:rsidRPr="007A2B0B" w:rsidRDefault="00EF2B4F" w:rsidP="00A51103">
            <w:pPr>
              <w:jc w:val="center"/>
              <w:rPr>
                <w:rFonts w:ascii="Arial" w:hAnsi="Arial" w:cs="Arial"/>
                <w:b/>
                <w:color w:val="FF0000"/>
              </w:rPr>
            </w:pPr>
            <w:r>
              <w:rPr>
                <w:rFonts w:ascii="Arial" w:hAnsi="Arial" w:cs="Arial"/>
                <w:b/>
                <w:color w:val="FF0000"/>
              </w:rPr>
              <w:t>3</w:t>
            </w:r>
            <w:r w:rsidR="00D52FA9">
              <w:rPr>
                <w:rFonts w:ascii="Arial" w:hAnsi="Arial" w:cs="Arial"/>
                <w:b/>
                <w:color w:val="FF0000"/>
              </w:rPr>
              <w:t>0</w:t>
            </w:r>
          </w:p>
        </w:tc>
        <w:tc>
          <w:tcPr>
            <w:tcW w:w="1409" w:type="dxa"/>
            <w:vAlign w:val="center"/>
          </w:tcPr>
          <w:p w:rsidR="00A51103" w:rsidRPr="007A2B0B" w:rsidRDefault="00DF0F1D" w:rsidP="00A51103">
            <w:pPr>
              <w:jc w:val="center"/>
              <w:rPr>
                <w:rFonts w:ascii="Arial" w:hAnsi="Arial" w:cs="Arial"/>
                <w:b/>
                <w:color w:val="FF0000"/>
              </w:rPr>
            </w:pPr>
            <w:r w:rsidRPr="007A2B0B">
              <w:rPr>
                <w:rFonts w:ascii="Arial" w:hAnsi="Arial" w:cs="Arial"/>
                <w:b/>
                <w:color w:val="FF0000"/>
              </w:rPr>
              <w:t>14</w:t>
            </w:r>
            <w:r w:rsidR="00266619">
              <w:rPr>
                <w:rFonts w:ascii="Arial" w:hAnsi="Arial" w:cs="Arial"/>
                <w:b/>
                <w:color w:val="FF0000"/>
              </w:rPr>
              <w:t>6</w:t>
            </w:r>
          </w:p>
        </w:tc>
      </w:tr>
    </w:tbl>
    <w:p w:rsidR="00645323" w:rsidRPr="007A2B0B" w:rsidRDefault="00645323" w:rsidP="00645323">
      <w:pPr>
        <w:rPr>
          <w:rFonts w:ascii="Arial" w:hAnsi="Arial" w:cs="Arial"/>
        </w:rPr>
      </w:pPr>
    </w:p>
    <w:p w:rsidR="00D9383F" w:rsidRPr="007A2B0B" w:rsidRDefault="00D9383F" w:rsidP="00645323">
      <w:pPr>
        <w:jc w:val="both"/>
        <w:rPr>
          <w:rFonts w:ascii="Arial" w:hAnsi="Arial" w:cs="Arial"/>
        </w:rPr>
      </w:pPr>
    </w:p>
    <w:p w:rsidR="00EA1CA8" w:rsidRPr="007A2B0B" w:rsidRDefault="00EA1CA8" w:rsidP="00EA1CA8">
      <w:pPr>
        <w:autoSpaceDE w:val="0"/>
        <w:autoSpaceDN w:val="0"/>
        <w:adjustRightInd w:val="0"/>
        <w:rPr>
          <w:rFonts w:ascii="Arial" w:hAnsi="Arial" w:cs="Arial"/>
          <w:b/>
          <w:bCs/>
          <w:color w:val="000000"/>
        </w:rPr>
      </w:pPr>
      <w:r w:rsidRPr="007A2B0B">
        <w:rPr>
          <w:rFonts w:ascii="Arial" w:hAnsi="Arial" w:cs="Arial"/>
          <w:b/>
          <w:bCs/>
          <w:color w:val="000000"/>
        </w:rPr>
        <w:t>Poznámky :</w:t>
      </w:r>
    </w:p>
    <w:p w:rsidR="00EA1CA8" w:rsidRPr="007A2B0B" w:rsidRDefault="00EA1CA8" w:rsidP="003429EB">
      <w:pPr>
        <w:numPr>
          <w:ilvl w:val="0"/>
          <w:numId w:val="23"/>
        </w:numPr>
        <w:autoSpaceDE w:val="0"/>
        <w:autoSpaceDN w:val="0"/>
        <w:adjustRightInd w:val="0"/>
        <w:rPr>
          <w:rFonts w:ascii="Arial" w:hAnsi="Arial" w:cs="Arial"/>
          <w:color w:val="000000"/>
        </w:rPr>
      </w:pPr>
      <w:r w:rsidRPr="007A2B0B">
        <w:rPr>
          <w:rFonts w:ascii="Arial" w:hAnsi="Arial" w:cs="Arial"/>
          <w:color w:val="000000"/>
        </w:rPr>
        <w:t>Počet týždenných vyučovacích hodín v jednotlivých ročníkoch je presne určený pre</w:t>
      </w:r>
      <w:r w:rsidR="004C3E68" w:rsidRPr="007A2B0B">
        <w:rPr>
          <w:rFonts w:ascii="Arial" w:hAnsi="Arial" w:cs="Arial"/>
          <w:color w:val="000000"/>
        </w:rPr>
        <w:t xml:space="preserve"> </w:t>
      </w:r>
      <w:r w:rsidRPr="007A2B0B">
        <w:rPr>
          <w:rFonts w:ascii="Arial" w:hAnsi="Arial" w:cs="Arial"/>
          <w:color w:val="000000"/>
        </w:rPr>
        <w:t>každý učebný plán. Taktiež celkový počet hodín je presne daný.</w:t>
      </w:r>
      <w:r w:rsidR="001D477F" w:rsidRPr="007A2B0B">
        <w:rPr>
          <w:rFonts w:ascii="Arial" w:hAnsi="Arial" w:cs="Arial"/>
          <w:color w:val="000000"/>
        </w:rPr>
        <w:t xml:space="preserve"> </w:t>
      </w:r>
    </w:p>
    <w:p w:rsidR="00EA1CA8" w:rsidRPr="007A2B0B" w:rsidRDefault="00C60A8D" w:rsidP="003429EB">
      <w:pPr>
        <w:numPr>
          <w:ilvl w:val="0"/>
          <w:numId w:val="23"/>
        </w:numPr>
        <w:autoSpaceDE w:val="0"/>
        <w:autoSpaceDN w:val="0"/>
        <w:adjustRightInd w:val="0"/>
        <w:rPr>
          <w:rFonts w:ascii="Arial" w:hAnsi="Arial" w:cs="Arial"/>
          <w:color w:val="000000"/>
        </w:rPr>
      </w:pPr>
      <w:r w:rsidRPr="007A2B0B">
        <w:rPr>
          <w:rFonts w:ascii="Arial" w:hAnsi="Arial" w:cs="Arial"/>
          <w:color w:val="000000"/>
        </w:rPr>
        <w:t>Na telesnej výchove sú pospájané ročníky 5</w:t>
      </w:r>
      <w:r w:rsidR="00EA1CA8" w:rsidRPr="007A2B0B">
        <w:rPr>
          <w:rFonts w:ascii="Arial" w:hAnsi="Arial" w:cs="Arial"/>
          <w:color w:val="000000"/>
        </w:rPr>
        <w:t>.</w:t>
      </w:r>
      <w:r w:rsidRPr="007A2B0B">
        <w:rPr>
          <w:rFonts w:ascii="Arial" w:hAnsi="Arial" w:cs="Arial"/>
          <w:color w:val="000000"/>
        </w:rPr>
        <w:t xml:space="preserve"> a 6. – a žiaci sú rozdelení na dve skupiny – chlapci a dievčatá;  ročníky 7.,8. a </w:t>
      </w:r>
      <w:r w:rsidR="00A960F9">
        <w:rPr>
          <w:rFonts w:ascii="Arial" w:hAnsi="Arial" w:cs="Arial"/>
          <w:color w:val="000000"/>
        </w:rPr>
        <w:t>9. – a žiaci sú rozdelení na štyri</w:t>
      </w:r>
      <w:r w:rsidRPr="007A2B0B">
        <w:rPr>
          <w:rFonts w:ascii="Arial" w:hAnsi="Arial" w:cs="Arial"/>
          <w:color w:val="000000"/>
        </w:rPr>
        <w:t xml:space="preserve"> skupiny –</w:t>
      </w:r>
      <w:r w:rsidR="00A960F9">
        <w:rPr>
          <w:rFonts w:ascii="Arial" w:hAnsi="Arial" w:cs="Arial"/>
          <w:color w:val="000000"/>
        </w:rPr>
        <w:t>2 skupiny chlapcov</w:t>
      </w:r>
      <w:r w:rsidRPr="007A2B0B">
        <w:rPr>
          <w:rFonts w:ascii="Arial" w:hAnsi="Arial" w:cs="Arial"/>
          <w:color w:val="000000"/>
        </w:rPr>
        <w:t xml:space="preserve"> a</w:t>
      </w:r>
      <w:r w:rsidR="00956212" w:rsidRPr="007A2B0B">
        <w:rPr>
          <w:rFonts w:ascii="Arial" w:hAnsi="Arial" w:cs="Arial"/>
          <w:color w:val="000000"/>
        </w:rPr>
        <w:t> </w:t>
      </w:r>
      <w:r w:rsidR="00351751">
        <w:rPr>
          <w:rFonts w:ascii="Arial" w:hAnsi="Arial" w:cs="Arial"/>
          <w:color w:val="000000"/>
        </w:rPr>
        <w:t>2 skupiny dievčat</w:t>
      </w:r>
      <w:r w:rsidR="00956212" w:rsidRPr="007A2B0B">
        <w:rPr>
          <w:rFonts w:ascii="Arial" w:hAnsi="Arial" w:cs="Arial"/>
          <w:color w:val="000000"/>
        </w:rPr>
        <w:t xml:space="preserve">. </w:t>
      </w:r>
      <w:r w:rsidR="00956212" w:rsidRPr="007A2B0B">
        <w:rPr>
          <w:rFonts w:ascii="Arial" w:hAnsi="Arial" w:cs="Arial"/>
        </w:rPr>
        <w:t>Delenie do skupín sa uskutočňuje v zmysle vyhlášky MŠ SR č. 320/2008 Z. z. o základnej škole.</w:t>
      </w:r>
    </w:p>
    <w:p w:rsidR="00EA1CA8" w:rsidRPr="007A2B0B" w:rsidRDefault="00EA1CA8" w:rsidP="003429EB">
      <w:pPr>
        <w:numPr>
          <w:ilvl w:val="0"/>
          <w:numId w:val="23"/>
        </w:numPr>
        <w:autoSpaceDE w:val="0"/>
        <w:autoSpaceDN w:val="0"/>
        <w:adjustRightInd w:val="0"/>
        <w:rPr>
          <w:rFonts w:ascii="Arial" w:hAnsi="Arial" w:cs="Arial"/>
          <w:color w:val="000000"/>
        </w:rPr>
      </w:pPr>
      <w:r w:rsidRPr="007A2B0B">
        <w:rPr>
          <w:rFonts w:ascii="Arial" w:hAnsi="Arial" w:cs="Arial"/>
          <w:color w:val="000000"/>
        </w:rPr>
        <w:t xml:space="preserve">Vyučovacia hodina má 45-minút v tomto rozdelení učebného plánu. </w:t>
      </w:r>
    </w:p>
    <w:p w:rsidR="00E02EE5" w:rsidRPr="007A2B0B" w:rsidRDefault="00E02EE5" w:rsidP="003429EB">
      <w:pPr>
        <w:pStyle w:val="Default"/>
        <w:numPr>
          <w:ilvl w:val="0"/>
          <w:numId w:val="23"/>
        </w:numPr>
        <w:rPr>
          <w:rFonts w:ascii="Arial" w:hAnsi="Arial" w:cs="Arial"/>
        </w:rPr>
      </w:pPr>
      <w:r w:rsidRPr="007A2B0B">
        <w:rPr>
          <w:rFonts w:ascii="Arial" w:hAnsi="Arial" w:cs="Arial"/>
        </w:rPr>
        <w:t xml:space="preserve">Maximálny počet vyučovacích hodín v týždni pre žiakov 5. a 6. ročníka nesmie byť vyšší ako 30, pre žiakov 7., 8. a 9. ročníka nesmie byť vyšší ako 34. </w:t>
      </w:r>
    </w:p>
    <w:p w:rsidR="004C3E68" w:rsidRPr="007A2B0B" w:rsidRDefault="003B6A55" w:rsidP="003429EB">
      <w:pPr>
        <w:numPr>
          <w:ilvl w:val="0"/>
          <w:numId w:val="23"/>
        </w:numPr>
        <w:autoSpaceDE w:val="0"/>
        <w:autoSpaceDN w:val="0"/>
        <w:adjustRightInd w:val="0"/>
        <w:rPr>
          <w:rFonts w:ascii="Arial" w:hAnsi="Arial" w:cs="Arial"/>
          <w:color w:val="000000"/>
        </w:rPr>
      </w:pPr>
      <w:r w:rsidRPr="007A2B0B">
        <w:rPr>
          <w:rFonts w:ascii="Arial" w:hAnsi="Arial" w:cs="Arial"/>
          <w:color w:val="000000"/>
        </w:rPr>
        <w:t>V</w:t>
      </w:r>
      <w:r w:rsidR="00C60A8D" w:rsidRPr="007A2B0B">
        <w:rPr>
          <w:rFonts w:ascii="Arial" w:hAnsi="Arial" w:cs="Arial"/>
          <w:color w:val="000000"/>
        </w:rPr>
        <w:t xml:space="preserve">ýtvarná výchova </w:t>
      </w:r>
      <w:r w:rsidRPr="007A2B0B">
        <w:rPr>
          <w:rFonts w:ascii="Arial" w:hAnsi="Arial" w:cs="Arial"/>
          <w:color w:val="000000"/>
        </w:rPr>
        <w:t xml:space="preserve">a informatika </w:t>
      </w:r>
      <w:r w:rsidR="00C60A8D" w:rsidRPr="007A2B0B">
        <w:rPr>
          <w:rFonts w:ascii="Arial" w:hAnsi="Arial" w:cs="Arial"/>
          <w:color w:val="000000"/>
        </w:rPr>
        <w:t>v</w:t>
      </w:r>
      <w:r w:rsidRPr="007A2B0B">
        <w:rPr>
          <w:rFonts w:ascii="Arial" w:hAnsi="Arial" w:cs="Arial"/>
          <w:color w:val="000000"/>
        </w:rPr>
        <w:t> 5, 6, 7</w:t>
      </w:r>
      <w:r w:rsidR="00C60A8D" w:rsidRPr="007A2B0B">
        <w:rPr>
          <w:rFonts w:ascii="Arial" w:hAnsi="Arial" w:cs="Arial"/>
          <w:color w:val="000000"/>
        </w:rPr>
        <w:t xml:space="preserve">. </w:t>
      </w:r>
      <w:r w:rsidR="00A960F9">
        <w:rPr>
          <w:rFonts w:ascii="Arial" w:hAnsi="Arial" w:cs="Arial"/>
          <w:color w:val="000000"/>
        </w:rPr>
        <w:t>8.</w:t>
      </w:r>
      <w:r w:rsidR="00C60A8D" w:rsidRPr="007A2B0B">
        <w:rPr>
          <w:rFonts w:ascii="Arial" w:hAnsi="Arial" w:cs="Arial"/>
          <w:color w:val="000000"/>
        </w:rPr>
        <w:t xml:space="preserve"> ročníku</w:t>
      </w:r>
      <w:r w:rsidR="00EA1CA8" w:rsidRPr="007A2B0B">
        <w:rPr>
          <w:rFonts w:ascii="Arial" w:hAnsi="Arial" w:cs="Arial"/>
          <w:color w:val="000000"/>
        </w:rPr>
        <w:t xml:space="preserve"> </w:t>
      </w:r>
      <w:r w:rsidR="00C60A8D" w:rsidRPr="007A2B0B">
        <w:rPr>
          <w:rFonts w:ascii="Arial" w:hAnsi="Arial" w:cs="Arial"/>
          <w:color w:val="000000"/>
        </w:rPr>
        <w:t>je</w:t>
      </w:r>
      <w:r w:rsidR="00EA1CA8" w:rsidRPr="007A2B0B">
        <w:rPr>
          <w:rFonts w:ascii="Arial" w:hAnsi="Arial" w:cs="Arial"/>
          <w:color w:val="000000"/>
        </w:rPr>
        <w:t xml:space="preserve"> vyučova</w:t>
      </w:r>
      <w:r w:rsidR="00C60A8D" w:rsidRPr="007A2B0B">
        <w:rPr>
          <w:rFonts w:ascii="Arial" w:hAnsi="Arial" w:cs="Arial"/>
          <w:color w:val="000000"/>
        </w:rPr>
        <w:t>ná</w:t>
      </w:r>
      <w:r w:rsidR="00EA1CA8" w:rsidRPr="007A2B0B">
        <w:rPr>
          <w:rFonts w:ascii="Arial" w:hAnsi="Arial" w:cs="Arial"/>
          <w:color w:val="000000"/>
        </w:rPr>
        <w:t xml:space="preserve"> v dvojhodinových celkoch každý druhý týždeň.</w:t>
      </w:r>
      <w:r w:rsidR="00C60A8D" w:rsidRPr="007A2B0B">
        <w:rPr>
          <w:rFonts w:ascii="Arial" w:hAnsi="Arial" w:cs="Arial"/>
          <w:color w:val="000000"/>
        </w:rPr>
        <w:t xml:space="preserve"> </w:t>
      </w:r>
    </w:p>
    <w:p w:rsidR="00EA1CA8" w:rsidRPr="00A960F9" w:rsidRDefault="008658B3" w:rsidP="00A960F9">
      <w:pPr>
        <w:numPr>
          <w:ilvl w:val="0"/>
          <w:numId w:val="23"/>
        </w:numPr>
        <w:autoSpaceDE w:val="0"/>
        <w:autoSpaceDN w:val="0"/>
        <w:adjustRightInd w:val="0"/>
        <w:rPr>
          <w:rFonts w:ascii="Arial" w:hAnsi="Arial" w:cs="Arial"/>
          <w:color w:val="000000"/>
        </w:rPr>
      </w:pPr>
      <w:r w:rsidRPr="007A2B0B">
        <w:rPr>
          <w:rFonts w:ascii="Arial" w:hAnsi="Arial" w:cs="Arial"/>
          <w:color w:val="000000"/>
        </w:rPr>
        <w:t xml:space="preserve">Na škole sa vyučujú </w:t>
      </w:r>
      <w:r w:rsidR="00A960F9">
        <w:rPr>
          <w:rFonts w:ascii="Arial" w:hAnsi="Arial" w:cs="Arial"/>
          <w:color w:val="000000"/>
        </w:rPr>
        <w:t>jeden</w:t>
      </w:r>
      <w:r w:rsidRPr="00A960F9">
        <w:rPr>
          <w:rFonts w:ascii="Arial" w:hAnsi="Arial" w:cs="Arial"/>
          <w:color w:val="000000"/>
        </w:rPr>
        <w:t xml:space="preserve"> c</w:t>
      </w:r>
      <w:r w:rsidR="00A960F9">
        <w:rPr>
          <w:rFonts w:ascii="Arial" w:hAnsi="Arial" w:cs="Arial"/>
          <w:color w:val="000000"/>
        </w:rPr>
        <w:t>udzí jazyk</w:t>
      </w:r>
      <w:r w:rsidR="00EA1CA8" w:rsidRPr="00A960F9">
        <w:rPr>
          <w:rFonts w:ascii="Arial" w:hAnsi="Arial" w:cs="Arial"/>
          <w:color w:val="000000"/>
        </w:rPr>
        <w:t xml:space="preserve"> - </w:t>
      </w:r>
      <w:r w:rsidR="00A960F9">
        <w:rPr>
          <w:rFonts w:ascii="Arial" w:hAnsi="Arial" w:cs="Arial"/>
          <w:color w:val="000000"/>
        </w:rPr>
        <w:t xml:space="preserve"> anglický.</w:t>
      </w:r>
    </w:p>
    <w:p w:rsidR="00EA1CA8" w:rsidRPr="007A2B0B" w:rsidRDefault="00EA1CA8" w:rsidP="003429EB">
      <w:pPr>
        <w:numPr>
          <w:ilvl w:val="0"/>
          <w:numId w:val="23"/>
        </w:numPr>
        <w:autoSpaceDE w:val="0"/>
        <w:autoSpaceDN w:val="0"/>
        <w:adjustRightInd w:val="0"/>
        <w:rPr>
          <w:rFonts w:ascii="Arial" w:hAnsi="Arial" w:cs="Arial"/>
          <w:color w:val="000000"/>
        </w:rPr>
      </w:pPr>
      <w:r w:rsidRPr="007A2B0B">
        <w:rPr>
          <w:rFonts w:ascii="Arial" w:hAnsi="Arial" w:cs="Arial"/>
          <w:color w:val="000000"/>
        </w:rPr>
        <w:t>Predmety etická výchova a náboženská výchova sa vyučujú v skupinách.</w:t>
      </w:r>
      <w:r w:rsidR="00956212" w:rsidRPr="007A2B0B">
        <w:rPr>
          <w:rFonts w:ascii="Arial" w:hAnsi="Arial" w:cs="Arial"/>
          <w:color w:val="000000"/>
        </w:rPr>
        <w:t xml:space="preserve"> </w:t>
      </w:r>
      <w:r w:rsidR="00956212" w:rsidRPr="007A2B0B">
        <w:rPr>
          <w:rFonts w:ascii="Arial" w:hAnsi="Arial" w:cs="Arial"/>
        </w:rPr>
        <w:t>Delenie do skupín sa uskutočňuje v zmysle vyhlášky MŠ SR č. 320/2008 Z. z. o základnej škole.</w:t>
      </w:r>
    </w:p>
    <w:p w:rsidR="001D477F" w:rsidRPr="007A2B0B" w:rsidRDefault="001D477F" w:rsidP="003429EB">
      <w:pPr>
        <w:pStyle w:val="Default"/>
        <w:numPr>
          <w:ilvl w:val="0"/>
          <w:numId w:val="23"/>
        </w:numPr>
        <w:rPr>
          <w:rFonts w:ascii="Arial" w:hAnsi="Arial" w:cs="Arial"/>
        </w:rPr>
      </w:pPr>
      <w:r w:rsidRPr="007A2B0B">
        <w:rPr>
          <w:rFonts w:ascii="Arial" w:hAnsi="Arial" w:cs="Arial"/>
        </w:rPr>
        <w:t xml:space="preserve">Pri prestupe žiaka naša  škola zistí, podľa akého školského vzdelávacieho programu sa žiak vzdelával na predchádzajúcej škole a zabezpečí zosúladenie jeho vedomostí, zručností a postojov so svojím vlastným vzdelávacím programom a to  v priebehu jedného roka. </w:t>
      </w:r>
    </w:p>
    <w:p w:rsidR="001D477F" w:rsidRPr="007A2B0B" w:rsidRDefault="001D477F" w:rsidP="003429EB">
      <w:pPr>
        <w:pStyle w:val="Default"/>
        <w:numPr>
          <w:ilvl w:val="0"/>
          <w:numId w:val="23"/>
        </w:numPr>
        <w:rPr>
          <w:rFonts w:ascii="Arial" w:hAnsi="Arial" w:cs="Arial"/>
        </w:rPr>
      </w:pPr>
      <w:r w:rsidRPr="007A2B0B">
        <w:rPr>
          <w:rFonts w:ascii="Arial" w:hAnsi="Arial" w:cs="Arial"/>
        </w:rPr>
        <w:t>Medzi vyučovaci</w:t>
      </w:r>
      <w:r w:rsidR="00DF0F1D" w:rsidRPr="007A2B0B">
        <w:rPr>
          <w:rFonts w:ascii="Arial" w:hAnsi="Arial" w:cs="Arial"/>
        </w:rPr>
        <w:t xml:space="preserve">e predmety, ktoré  vytvárajú </w:t>
      </w:r>
      <w:r w:rsidRPr="007A2B0B">
        <w:rPr>
          <w:rFonts w:ascii="Arial" w:hAnsi="Arial" w:cs="Arial"/>
        </w:rPr>
        <w:t xml:space="preserve"> profiláciu školy patrí: Tvorba projektov a prezentačné zručnosti</w:t>
      </w:r>
      <w:r w:rsidR="00265B92">
        <w:rPr>
          <w:rFonts w:ascii="Arial" w:hAnsi="Arial" w:cs="Arial"/>
        </w:rPr>
        <w:t xml:space="preserve"> (5. a 6. ročník)</w:t>
      </w:r>
      <w:r w:rsidRPr="007A2B0B">
        <w:rPr>
          <w:rFonts w:ascii="Arial" w:hAnsi="Arial" w:cs="Arial"/>
        </w:rPr>
        <w:t xml:space="preserve"> a Mediálna výchova.</w:t>
      </w:r>
      <w:r w:rsidR="00265B92">
        <w:rPr>
          <w:rFonts w:ascii="Arial" w:hAnsi="Arial" w:cs="Arial"/>
        </w:rPr>
        <w:t xml:space="preserve"> (7. a 8. ročník)</w:t>
      </w:r>
    </w:p>
    <w:p w:rsidR="00E31CF0" w:rsidRDefault="00E31CF0" w:rsidP="00255749">
      <w:pPr>
        <w:pStyle w:val="Nadpis2"/>
        <w:jc w:val="center"/>
        <w:rPr>
          <w:highlight w:val="yellow"/>
        </w:rPr>
      </w:pPr>
    </w:p>
    <w:p w:rsidR="00E31CF0" w:rsidRPr="00E31CF0" w:rsidRDefault="00E31CF0" w:rsidP="00E31CF0">
      <w:pPr>
        <w:rPr>
          <w:highlight w:val="yellow"/>
        </w:rPr>
      </w:pPr>
    </w:p>
    <w:p w:rsidR="0077578D" w:rsidRDefault="0077578D" w:rsidP="0077578D">
      <w:pPr>
        <w:pStyle w:val="Nadpis2"/>
        <w:jc w:val="center"/>
      </w:pPr>
    </w:p>
    <w:p w:rsidR="00E31CF0" w:rsidRDefault="00DA4728" w:rsidP="0077578D">
      <w:pPr>
        <w:pStyle w:val="Nadpis2"/>
        <w:jc w:val="center"/>
      </w:pPr>
      <w:bookmarkStart w:id="51" w:name="_Toc25092828"/>
      <w:r>
        <w:t xml:space="preserve">4.3. </w:t>
      </w:r>
      <w:r w:rsidR="002D5063" w:rsidRPr="00C609FA">
        <w:t>P</w:t>
      </w:r>
      <w:r w:rsidR="0077578D">
        <w:t>lán profesijného rozvoja pedagogických zamestnancov na školský rok 2019/2020</w:t>
      </w:r>
      <w:r w:rsidR="002D5063" w:rsidRPr="00265B92">
        <w:t>.</w:t>
      </w:r>
      <w:bookmarkEnd w:id="51"/>
    </w:p>
    <w:p w:rsidR="00E31CF0" w:rsidRPr="00E31CF0" w:rsidRDefault="00E31CF0" w:rsidP="00E31CF0"/>
    <w:tbl>
      <w:tblPr>
        <w:tblW w:w="1506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
        <w:gridCol w:w="596"/>
        <w:gridCol w:w="1133"/>
        <w:gridCol w:w="890"/>
        <w:gridCol w:w="411"/>
        <w:gridCol w:w="1578"/>
        <w:gridCol w:w="1798"/>
        <w:gridCol w:w="3261"/>
        <w:gridCol w:w="567"/>
        <w:gridCol w:w="649"/>
        <w:gridCol w:w="525"/>
        <w:gridCol w:w="1418"/>
        <w:gridCol w:w="1418"/>
        <w:gridCol w:w="523"/>
      </w:tblGrid>
      <w:tr w:rsidR="00265B92" w:rsidRPr="00FF4872" w:rsidTr="00E31CF0">
        <w:trPr>
          <w:trHeight w:val="271"/>
        </w:trPr>
        <w:tc>
          <w:tcPr>
            <w:tcW w:w="299" w:type="dxa"/>
            <w:vMerge w:val="restart"/>
          </w:tcPr>
          <w:p w:rsidR="00265B92" w:rsidRPr="00FF4872" w:rsidRDefault="00265B92" w:rsidP="008E16CC">
            <w:pPr>
              <w:ind w:right="-288"/>
              <w:jc w:val="both"/>
              <w:rPr>
                <w:rFonts w:ascii="Arial" w:hAnsi="Arial" w:cs="Arial"/>
              </w:rPr>
            </w:pPr>
            <w:r w:rsidRPr="00FF4872">
              <w:rPr>
                <w:rFonts w:ascii="Arial" w:hAnsi="Arial" w:cs="Arial"/>
              </w:rPr>
              <w:t>P.</w:t>
            </w:r>
          </w:p>
          <w:p w:rsidR="00265B92" w:rsidRPr="00FF4872" w:rsidRDefault="00265B92" w:rsidP="008E16CC">
            <w:pPr>
              <w:ind w:right="-288"/>
              <w:jc w:val="both"/>
              <w:rPr>
                <w:rFonts w:ascii="Arial" w:hAnsi="Arial" w:cs="Arial"/>
              </w:rPr>
            </w:pPr>
            <w:r w:rsidRPr="00FF4872">
              <w:rPr>
                <w:rFonts w:ascii="Arial" w:hAnsi="Arial" w:cs="Arial"/>
              </w:rPr>
              <w:t>č.</w:t>
            </w:r>
          </w:p>
        </w:tc>
        <w:tc>
          <w:tcPr>
            <w:tcW w:w="596" w:type="dxa"/>
            <w:vMerge w:val="restart"/>
            <w:textDirection w:val="btLr"/>
          </w:tcPr>
          <w:p w:rsidR="00265B92" w:rsidRPr="00FF4872" w:rsidRDefault="00265B92" w:rsidP="008E16CC">
            <w:pPr>
              <w:ind w:left="113" w:right="-288"/>
              <w:jc w:val="both"/>
              <w:rPr>
                <w:rFonts w:ascii="Arial" w:hAnsi="Arial" w:cs="Arial"/>
              </w:rPr>
            </w:pPr>
            <w:r w:rsidRPr="00FF4872">
              <w:rPr>
                <w:rFonts w:ascii="Arial" w:hAnsi="Arial" w:cs="Arial"/>
              </w:rPr>
              <w:t>titul</w:t>
            </w:r>
          </w:p>
        </w:tc>
        <w:tc>
          <w:tcPr>
            <w:tcW w:w="1133" w:type="dxa"/>
            <w:vMerge w:val="restart"/>
            <w:textDirection w:val="btLr"/>
          </w:tcPr>
          <w:p w:rsidR="00265B92" w:rsidRPr="00FF4872" w:rsidRDefault="00265B92" w:rsidP="008E16CC">
            <w:pPr>
              <w:ind w:left="113" w:right="-288"/>
              <w:jc w:val="both"/>
              <w:rPr>
                <w:rFonts w:ascii="Arial" w:hAnsi="Arial" w:cs="Arial"/>
              </w:rPr>
            </w:pPr>
            <w:r w:rsidRPr="00FF4872">
              <w:rPr>
                <w:rFonts w:ascii="Arial" w:hAnsi="Arial" w:cs="Arial"/>
              </w:rPr>
              <w:t>meno</w:t>
            </w:r>
          </w:p>
        </w:tc>
        <w:tc>
          <w:tcPr>
            <w:tcW w:w="890" w:type="dxa"/>
            <w:vMerge w:val="restart"/>
            <w:textDirection w:val="btLr"/>
          </w:tcPr>
          <w:p w:rsidR="00265B92" w:rsidRPr="00FF4872" w:rsidRDefault="00265B92" w:rsidP="008E16CC">
            <w:pPr>
              <w:ind w:left="113" w:right="-288"/>
              <w:jc w:val="both"/>
              <w:rPr>
                <w:rFonts w:ascii="Arial" w:hAnsi="Arial" w:cs="Arial"/>
              </w:rPr>
            </w:pPr>
            <w:r w:rsidRPr="00FF4872">
              <w:rPr>
                <w:rFonts w:ascii="Arial" w:hAnsi="Arial" w:cs="Arial"/>
              </w:rPr>
              <w:t>priezvisko</w:t>
            </w:r>
          </w:p>
        </w:tc>
        <w:tc>
          <w:tcPr>
            <w:tcW w:w="411" w:type="dxa"/>
            <w:vMerge w:val="restart"/>
            <w:textDirection w:val="btLr"/>
          </w:tcPr>
          <w:p w:rsidR="00265B92" w:rsidRPr="00FF4872" w:rsidRDefault="00265B92" w:rsidP="008E16CC">
            <w:pPr>
              <w:ind w:left="113" w:right="-288"/>
              <w:rPr>
                <w:rFonts w:ascii="Arial" w:hAnsi="Arial" w:cs="Arial"/>
                <w:sz w:val="16"/>
                <w:szCs w:val="16"/>
              </w:rPr>
            </w:pPr>
            <w:r w:rsidRPr="00FF4872">
              <w:rPr>
                <w:rFonts w:ascii="Arial" w:hAnsi="Arial" w:cs="Arial"/>
                <w:sz w:val="16"/>
                <w:szCs w:val="16"/>
              </w:rPr>
              <w:t>celková časová dotácia v hodinách</w:t>
            </w:r>
          </w:p>
        </w:tc>
        <w:tc>
          <w:tcPr>
            <w:tcW w:w="7853" w:type="dxa"/>
            <w:gridSpan w:val="5"/>
            <w:vAlign w:val="center"/>
          </w:tcPr>
          <w:p w:rsidR="00265B92" w:rsidRPr="00FF4872" w:rsidRDefault="00265B92" w:rsidP="008E16CC">
            <w:pPr>
              <w:ind w:right="-288"/>
              <w:jc w:val="center"/>
              <w:rPr>
                <w:rFonts w:ascii="Arial" w:hAnsi="Arial" w:cs="Arial"/>
              </w:rPr>
            </w:pPr>
            <w:r w:rsidRPr="00FF4872">
              <w:rPr>
                <w:rFonts w:ascii="Arial" w:hAnsi="Arial" w:cs="Arial"/>
              </w:rPr>
              <w:t>VZDELÁVANIE</w:t>
            </w:r>
          </w:p>
        </w:tc>
        <w:tc>
          <w:tcPr>
            <w:tcW w:w="525" w:type="dxa"/>
            <w:vMerge w:val="restart"/>
            <w:textDirection w:val="btLr"/>
          </w:tcPr>
          <w:p w:rsidR="00265B92" w:rsidRPr="00FF4872" w:rsidRDefault="00265B92" w:rsidP="008E16CC">
            <w:pPr>
              <w:ind w:left="113" w:right="-288"/>
              <w:jc w:val="both"/>
              <w:rPr>
                <w:rFonts w:ascii="Arial" w:hAnsi="Arial" w:cs="Arial"/>
              </w:rPr>
            </w:pPr>
            <w:r w:rsidRPr="00FF4872">
              <w:rPr>
                <w:rFonts w:ascii="Arial" w:hAnsi="Arial" w:cs="Arial"/>
              </w:rPr>
              <w:t>kredity spolu</w:t>
            </w:r>
          </w:p>
        </w:tc>
        <w:tc>
          <w:tcPr>
            <w:tcW w:w="1418" w:type="dxa"/>
            <w:vMerge w:val="restart"/>
            <w:textDirection w:val="btLr"/>
          </w:tcPr>
          <w:p w:rsidR="00265B92" w:rsidRPr="00FF4872" w:rsidRDefault="00265B92" w:rsidP="008E16CC">
            <w:pPr>
              <w:ind w:left="113" w:right="-288"/>
              <w:jc w:val="both"/>
              <w:rPr>
                <w:rFonts w:ascii="Arial" w:hAnsi="Arial" w:cs="Arial"/>
              </w:rPr>
            </w:pPr>
            <w:r w:rsidRPr="00FF4872">
              <w:rPr>
                <w:rFonts w:ascii="Arial" w:hAnsi="Arial" w:cs="Arial"/>
              </w:rPr>
              <w:t>začiatok</w:t>
            </w:r>
          </w:p>
        </w:tc>
        <w:tc>
          <w:tcPr>
            <w:tcW w:w="1418" w:type="dxa"/>
            <w:vMerge w:val="restart"/>
            <w:textDirection w:val="btLr"/>
          </w:tcPr>
          <w:p w:rsidR="00265B92" w:rsidRPr="00FF4872" w:rsidRDefault="00265B92" w:rsidP="008E16CC">
            <w:pPr>
              <w:ind w:left="113" w:right="-288"/>
              <w:jc w:val="both"/>
              <w:rPr>
                <w:rFonts w:ascii="Arial" w:hAnsi="Arial" w:cs="Arial"/>
              </w:rPr>
            </w:pPr>
            <w:r w:rsidRPr="00FF4872">
              <w:rPr>
                <w:rFonts w:ascii="Arial" w:hAnsi="Arial" w:cs="Arial"/>
              </w:rPr>
              <w:t>koniec</w:t>
            </w:r>
          </w:p>
        </w:tc>
        <w:tc>
          <w:tcPr>
            <w:tcW w:w="523" w:type="dxa"/>
            <w:vMerge w:val="restart"/>
            <w:textDirection w:val="btLr"/>
          </w:tcPr>
          <w:p w:rsidR="00265B92" w:rsidRPr="00FF4872" w:rsidRDefault="00265B92" w:rsidP="008E16CC">
            <w:pPr>
              <w:ind w:left="113" w:right="-288"/>
              <w:jc w:val="both"/>
              <w:rPr>
                <w:rFonts w:ascii="Arial" w:hAnsi="Arial" w:cs="Arial"/>
              </w:rPr>
            </w:pPr>
            <w:r w:rsidRPr="00FF4872">
              <w:rPr>
                <w:rFonts w:ascii="Arial" w:hAnsi="Arial" w:cs="Arial"/>
              </w:rPr>
              <w:t>poznámka</w:t>
            </w:r>
          </w:p>
        </w:tc>
      </w:tr>
      <w:tr w:rsidR="00265B92" w:rsidRPr="00FF4872" w:rsidTr="00E31CF0">
        <w:trPr>
          <w:cantSplit/>
          <w:trHeight w:val="1697"/>
        </w:trPr>
        <w:tc>
          <w:tcPr>
            <w:tcW w:w="299" w:type="dxa"/>
            <w:vMerge/>
          </w:tcPr>
          <w:p w:rsidR="00265B92" w:rsidRPr="00FF4872" w:rsidRDefault="00265B92" w:rsidP="008E16CC">
            <w:pPr>
              <w:ind w:right="-288"/>
              <w:jc w:val="both"/>
              <w:rPr>
                <w:rFonts w:ascii="Arial" w:hAnsi="Arial" w:cs="Arial"/>
              </w:rPr>
            </w:pPr>
          </w:p>
        </w:tc>
        <w:tc>
          <w:tcPr>
            <w:tcW w:w="596" w:type="dxa"/>
            <w:vMerge/>
          </w:tcPr>
          <w:p w:rsidR="00265B92" w:rsidRPr="00FF4872" w:rsidRDefault="00265B92" w:rsidP="008E16CC">
            <w:pPr>
              <w:ind w:right="-288"/>
              <w:jc w:val="both"/>
              <w:rPr>
                <w:rFonts w:ascii="Arial" w:hAnsi="Arial" w:cs="Arial"/>
              </w:rPr>
            </w:pPr>
          </w:p>
        </w:tc>
        <w:tc>
          <w:tcPr>
            <w:tcW w:w="1133" w:type="dxa"/>
            <w:vMerge/>
          </w:tcPr>
          <w:p w:rsidR="00265B92" w:rsidRPr="00FF4872" w:rsidRDefault="00265B92" w:rsidP="008E16CC">
            <w:pPr>
              <w:ind w:right="-288"/>
              <w:jc w:val="both"/>
              <w:rPr>
                <w:rFonts w:ascii="Arial" w:hAnsi="Arial" w:cs="Arial"/>
              </w:rPr>
            </w:pPr>
          </w:p>
        </w:tc>
        <w:tc>
          <w:tcPr>
            <w:tcW w:w="890" w:type="dxa"/>
            <w:vMerge/>
          </w:tcPr>
          <w:p w:rsidR="00265B92" w:rsidRPr="00FF4872" w:rsidRDefault="00265B92" w:rsidP="008E16CC">
            <w:pPr>
              <w:ind w:right="-288"/>
              <w:jc w:val="both"/>
              <w:rPr>
                <w:rFonts w:ascii="Arial" w:hAnsi="Arial" w:cs="Arial"/>
              </w:rPr>
            </w:pPr>
          </w:p>
        </w:tc>
        <w:tc>
          <w:tcPr>
            <w:tcW w:w="411" w:type="dxa"/>
            <w:vMerge/>
          </w:tcPr>
          <w:p w:rsidR="00265B92" w:rsidRPr="00FF4872" w:rsidRDefault="00265B92" w:rsidP="008E16CC">
            <w:pPr>
              <w:ind w:right="-288"/>
              <w:jc w:val="both"/>
              <w:rPr>
                <w:rFonts w:ascii="Arial" w:hAnsi="Arial" w:cs="Arial"/>
              </w:rPr>
            </w:pPr>
          </w:p>
        </w:tc>
        <w:tc>
          <w:tcPr>
            <w:tcW w:w="1578" w:type="dxa"/>
            <w:textDirection w:val="btLr"/>
          </w:tcPr>
          <w:p w:rsidR="00265B92" w:rsidRPr="00FF4872" w:rsidRDefault="00265B92" w:rsidP="008E16CC">
            <w:pPr>
              <w:ind w:left="113" w:right="-288"/>
              <w:jc w:val="both"/>
              <w:rPr>
                <w:rFonts w:ascii="Arial" w:hAnsi="Arial" w:cs="Arial"/>
              </w:rPr>
            </w:pPr>
            <w:r w:rsidRPr="00FF4872">
              <w:rPr>
                <w:rFonts w:ascii="Arial" w:hAnsi="Arial" w:cs="Arial"/>
              </w:rPr>
              <w:t>druh vzdelávania</w:t>
            </w:r>
          </w:p>
        </w:tc>
        <w:tc>
          <w:tcPr>
            <w:tcW w:w="1798" w:type="dxa"/>
            <w:textDirection w:val="btLr"/>
          </w:tcPr>
          <w:p w:rsidR="00265B92" w:rsidRPr="00FF4872" w:rsidRDefault="00265B92" w:rsidP="008E16CC">
            <w:pPr>
              <w:ind w:left="113" w:right="-288"/>
              <w:jc w:val="both"/>
              <w:rPr>
                <w:rFonts w:ascii="Arial" w:hAnsi="Arial" w:cs="Arial"/>
              </w:rPr>
            </w:pPr>
            <w:r w:rsidRPr="00FF4872">
              <w:rPr>
                <w:rFonts w:ascii="Arial" w:hAnsi="Arial" w:cs="Arial"/>
              </w:rPr>
              <w:t>vzdelávacia inštitúcia</w:t>
            </w:r>
          </w:p>
        </w:tc>
        <w:tc>
          <w:tcPr>
            <w:tcW w:w="3261" w:type="dxa"/>
            <w:textDirection w:val="btLr"/>
          </w:tcPr>
          <w:p w:rsidR="00265B92" w:rsidRPr="00FF4872" w:rsidRDefault="00265B92" w:rsidP="008E16CC">
            <w:pPr>
              <w:ind w:left="113" w:right="-288"/>
              <w:jc w:val="both"/>
              <w:rPr>
                <w:rFonts w:ascii="Arial" w:hAnsi="Arial" w:cs="Arial"/>
              </w:rPr>
            </w:pPr>
            <w:r w:rsidRPr="00FF4872">
              <w:rPr>
                <w:rFonts w:ascii="Arial" w:hAnsi="Arial" w:cs="Arial"/>
              </w:rPr>
              <w:t>názov vzdelávacieho programu</w:t>
            </w:r>
          </w:p>
        </w:tc>
        <w:tc>
          <w:tcPr>
            <w:tcW w:w="567" w:type="dxa"/>
            <w:textDirection w:val="btLr"/>
          </w:tcPr>
          <w:p w:rsidR="00265B92" w:rsidRPr="00FF4872" w:rsidRDefault="00265B92" w:rsidP="008E16CC">
            <w:pPr>
              <w:ind w:left="113" w:right="-288"/>
              <w:jc w:val="both"/>
              <w:rPr>
                <w:rFonts w:ascii="Arial" w:hAnsi="Arial" w:cs="Arial"/>
              </w:rPr>
            </w:pPr>
            <w:r w:rsidRPr="00FF4872">
              <w:rPr>
                <w:rFonts w:ascii="Arial" w:hAnsi="Arial" w:cs="Arial"/>
              </w:rPr>
              <w:t>počet kreditov</w:t>
            </w:r>
          </w:p>
        </w:tc>
        <w:tc>
          <w:tcPr>
            <w:tcW w:w="649" w:type="dxa"/>
            <w:textDirection w:val="btLr"/>
          </w:tcPr>
          <w:p w:rsidR="00265B92" w:rsidRPr="00FF4872" w:rsidRDefault="00265B92" w:rsidP="008E16CC">
            <w:pPr>
              <w:ind w:left="113" w:right="-288"/>
              <w:jc w:val="both"/>
              <w:rPr>
                <w:rFonts w:ascii="Arial" w:hAnsi="Arial" w:cs="Arial"/>
              </w:rPr>
            </w:pPr>
            <w:r w:rsidRPr="00FF4872">
              <w:rPr>
                <w:rFonts w:ascii="Arial" w:hAnsi="Arial" w:cs="Arial"/>
              </w:rPr>
              <w:t>predpokladané é náklady</w:t>
            </w:r>
          </w:p>
        </w:tc>
        <w:tc>
          <w:tcPr>
            <w:tcW w:w="525" w:type="dxa"/>
            <w:vMerge/>
          </w:tcPr>
          <w:p w:rsidR="00265B92" w:rsidRPr="00FF4872" w:rsidRDefault="00265B92" w:rsidP="008E16CC">
            <w:pPr>
              <w:ind w:right="-288"/>
              <w:jc w:val="both"/>
              <w:rPr>
                <w:rFonts w:ascii="Arial" w:hAnsi="Arial" w:cs="Arial"/>
              </w:rPr>
            </w:pPr>
          </w:p>
        </w:tc>
        <w:tc>
          <w:tcPr>
            <w:tcW w:w="1418" w:type="dxa"/>
            <w:vMerge/>
          </w:tcPr>
          <w:p w:rsidR="00265B92" w:rsidRPr="00FF4872" w:rsidRDefault="00265B92" w:rsidP="008E16CC">
            <w:pPr>
              <w:ind w:right="-288"/>
              <w:jc w:val="both"/>
              <w:rPr>
                <w:rFonts w:ascii="Arial" w:hAnsi="Arial" w:cs="Arial"/>
              </w:rPr>
            </w:pPr>
          </w:p>
        </w:tc>
        <w:tc>
          <w:tcPr>
            <w:tcW w:w="1418" w:type="dxa"/>
            <w:vMerge/>
          </w:tcPr>
          <w:p w:rsidR="00265B92" w:rsidRPr="00FF4872" w:rsidRDefault="00265B92" w:rsidP="008E16CC">
            <w:pPr>
              <w:ind w:right="-288"/>
              <w:jc w:val="both"/>
              <w:rPr>
                <w:rFonts w:ascii="Arial" w:hAnsi="Arial" w:cs="Arial"/>
              </w:rPr>
            </w:pPr>
          </w:p>
        </w:tc>
        <w:tc>
          <w:tcPr>
            <w:tcW w:w="523" w:type="dxa"/>
            <w:vMerge/>
          </w:tcPr>
          <w:p w:rsidR="00265B92" w:rsidRPr="00FF4872" w:rsidRDefault="00265B92" w:rsidP="008E16CC">
            <w:pPr>
              <w:ind w:right="-288"/>
              <w:jc w:val="both"/>
              <w:rPr>
                <w:rFonts w:ascii="Arial" w:hAnsi="Arial" w:cs="Arial"/>
              </w:rPr>
            </w:pPr>
          </w:p>
        </w:tc>
      </w:tr>
      <w:tr w:rsidR="00265B92" w:rsidRPr="00FF4872" w:rsidTr="000A4175">
        <w:trPr>
          <w:trHeight w:val="621"/>
        </w:trPr>
        <w:tc>
          <w:tcPr>
            <w:tcW w:w="299" w:type="dxa"/>
            <w:vAlign w:val="center"/>
          </w:tcPr>
          <w:p w:rsidR="00265B92" w:rsidRPr="00960F6B" w:rsidRDefault="00E31CF0" w:rsidP="000A4175">
            <w:pPr>
              <w:ind w:right="-288"/>
              <w:rPr>
                <w:rFonts w:ascii="Arial" w:hAnsi="Arial" w:cs="Arial"/>
                <w:sz w:val="16"/>
                <w:szCs w:val="16"/>
              </w:rPr>
            </w:pPr>
            <w:r>
              <w:rPr>
                <w:rFonts w:ascii="Arial" w:hAnsi="Arial" w:cs="Arial"/>
                <w:sz w:val="16"/>
                <w:szCs w:val="16"/>
              </w:rPr>
              <w:t>1.</w:t>
            </w:r>
          </w:p>
        </w:tc>
        <w:tc>
          <w:tcPr>
            <w:tcW w:w="596" w:type="dxa"/>
            <w:vAlign w:val="center"/>
          </w:tcPr>
          <w:p w:rsidR="00265B92" w:rsidRPr="00960F6B" w:rsidRDefault="00265B92" w:rsidP="000A4175">
            <w:pPr>
              <w:ind w:right="-288"/>
              <w:rPr>
                <w:rFonts w:ascii="Arial" w:hAnsi="Arial" w:cs="Arial"/>
                <w:sz w:val="18"/>
                <w:szCs w:val="18"/>
              </w:rPr>
            </w:pPr>
            <w:r w:rsidRPr="00960F6B">
              <w:rPr>
                <w:rFonts w:ascii="Arial" w:hAnsi="Arial" w:cs="Arial"/>
                <w:sz w:val="18"/>
                <w:szCs w:val="18"/>
              </w:rPr>
              <w:t>Mgr.</w:t>
            </w:r>
          </w:p>
        </w:tc>
        <w:tc>
          <w:tcPr>
            <w:tcW w:w="1133" w:type="dxa"/>
            <w:vAlign w:val="center"/>
          </w:tcPr>
          <w:p w:rsidR="00265B92" w:rsidRPr="00960F6B" w:rsidRDefault="00265B92" w:rsidP="000A4175">
            <w:pPr>
              <w:ind w:right="-288"/>
              <w:rPr>
                <w:rFonts w:ascii="Arial" w:hAnsi="Arial" w:cs="Arial"/>
                <w:sz w:val="18"/>
                <w:szCs w:val="18"/>
              </w:rPr>
            </w:pPr>
            <w:r w:rsidRPr="00960F6B">
              <w:rPr>
                <w:rFonts w:ascii="Arial" w:hAnsi="Arial" w:cs="Arial"/>
                <w:sz w:val="18"/>
                <w:szCs w:val="18"/>
              </w:rPr>
              <w:t>Adam</w:t>
            </w:r>
          </w:p>
        </w:tc>
        <w:tc>
          <w:tcPr>
            <w:tcW w:w="890" w:type="dxa"/>
            <w:vAlign w:val="center"/>
          </w:tcPr>
          <w:p w:rsidR="00265B92" w:rsidRPr="00960F6B" w:rsidRDefault="00265B92" w:rsidP="000A4175">
            <w:pPr>
              <w:ind w:right="-288"/>
              <w:rPr>
                <w:rFonts w:ascii="Arial" w:hAnsi="Arial" w:cs="Arial"/>
                <w:sz w:val="18"/>
                <w:szCs w:val="18"/>
              </w:rPr>
            </w:pPr>
            <w:r w:rsidRPr="00960F6B">
              <w:rPr>
                <w:rFonts w:ascii="Arial" w:hAnsi="Arial" w:cs="Arial"/>
                <w:sz w:val="18"/>
                <w:szCs w:val="18"/>
              </w:rPr>
              <w:t>Matúš</w:t>
            </w:r>
          </w:p>
        </w:tc>
        <w:tc>
          <w:tcPr>
            <w:tcW w:w="411" w:type="dxa"/>
            <w:vAlign w:val="center"/>
          </w:tcPr>
          <w:p w:rsidR="00265B92" w:rsidRPr="00960F6B" w:rsidRDefault="00265B92" w:rsidP="000A4175">
            <w:pPr>
              <w:ind w:right="-288"/>
              <w:rPr>
                <w:rFonts w:ascii="Arial" w:hAnsi="Arial" w:cs="Arial"/>
                <w:sz w:val="18"/>
                <w:szCs w:val="18"/>
                <w:highlight w:val="yellow"/>
              </w:rPr>
            </w:pPr>
          </w:p>
        </w:tc>
        <w:tc>
          <w:tcPr>
            <w:tcW w:w="1578" w:type="dxa"/>
            <w:vAlign w:val="center"/>
          </w:tcPr>
          <w:p w:rsidR="00265B92" w:rsidRPr="00960F6B" w:rsidRDefault="00265B92" w:rsidP="000A4175">
            <w:pPr>
              <w:ind w:right="-288"/>
              <w:rPr>
                <w:rFonts w:ascii="Arial" w:hAnsi="Arial" w:cs="Arial"/>
                <w:sz w:val="18"/>
                <w:szCs w:val="18"/>
              </w:rPr>
            </w:pPr>
            <w:r w:rsidRPr="00960F6B">
              <w:rPr>
                <w:rFonts w:ascii="Arial" w:hAnsi="Arial" w:cs="Arial"/>
                <w:sz w:val="18"/>
                <w:szCs w:val="18"/>
              </w:rPr>
              <w:t>aktualizačné</w:t>
            </w:r>
          </w:p>
        </w:tc>
        <w:tc>
          <w:tcPr>
            <w:tcW w:w="1798" w:type="dxa"/>
            <w:vAlign w:val="center"/>
          </w:tcPr>
          <w:p w:rsidR="00265B92" w:rsidRPr="00960F6B" w:rsidRDefault="00265B92" w:rsidP="000A4175">
            <w:pPr>
              <w:ind w:right="-288"/>
              <w:rPr>
                <w:rFonts w:ascii="Arial" w:hAnsi="Arial" w:cs="Arial"/>
                <w:sz w:val="18"/>
                <w:szCs w:val="18"/>
              </w:rPr>
            </w:pPr>
            <w:r w:rsidRPr="00960F6B">
              <w:rPr>
                <w:rFonts w:ascii="Arial" w:hAnsi="Arial" w:cs="Arial"/>
                <w:sz w:val="18"/>
                <w:szCs w:val="18"/>
              </w:rPr>
              <w:t>KU Ružomberok</w:t>
            </w:r>
          </w:p>
        </w:tc>
        <w:tc>
          <w:tcPr>
            <w:tcW w:w="3261" w:type="dxa"/>
            <w:vAlign w:val="center"/>
          </w:tcPr>
          <w:p w:rsidR="00265B92" w:rsidRDefault="00265B92" w:rsidP="000A4175">
            <w:pPr>
              <w:ind w:right="-288"/>
              <w:rPr>
                <w:rFonts w:ascii="Arial" w:hAnsi="Arial" w:cs="Arial"/>
                <w:sz w:val="18"/>
                <w:szCs w:val="18"/>
              </w:rPr>
            </w:pPr>
            <w:r w:rsidRPr="00960F6B">
              <w:rPr>
                <w:rFonts w:ascii="Arial" w:hAnsi="Arial" w:cs="Arial"/>
                <w:sz w:val="18"/>
                <w:szCs w:val="18"/>
              </w:rPr>
              <w:t>Edukačná príprava na vykonanie</w:t>
            </w:r>
          </w:p>
          <w:p w:rsidR="00265B92" w:rsidRPr="00960F6B" w:rsidRDefault="00265B92" w:rsidP="000A4175">
            <w:pPr>
              <w:ind w:right="-288"/>
              <w:rPr>
                <w:rFonts w:ascii="Arial" w:hAnsi="Arial" w:cs="Arial"/>
                <w:sz w:val="18"/>
                <w:szCs w:val="18"/>
              </w:rPr>
            </w:pPr>
            <w:r w:rsidRPr="00960F6B">
              <w:rPr>
                <w:rFonts w:ascii="Arial" w:hAnsi="Arial" w:cs="Arial"/>
                <w:sz w:val="18"/>
                <w:szCs w:val="18"/>
              </w:rPr>
              <w:t xml:space="preserve"> prvej atestácie</w:t>
            </w:r>
          </w:p>
        </w:tc>
        <w:tc>
          <w:tcPr>
            <w:tcW w:w="567" w:type="dxa"/>
            <w:vAlign w:val="center"/>
          </w:tcPr>
          <w:p w:rsidR="00265B92" w:rsidRPr="00960F6B" w:rsidRDefault="00265B92" w:rsidP="000A4175">
            <w:pPr>
              <w:ind w:right="-288"/>
              <w:rPr>
                <w:rFonts w:ascii="Arial" w:hAnsi="Arial" w:cs="Arial"/>
                <w:sz w:val="18"/>
                <w:szCs w:val="18"/>
              </w:rPr>
            </w:pPr>
          </w:p>
        </w:tc>
        <w:tc>
          <w:tcPr>
            <w:tcW w:w="649" w:type="dxa"/>
            <w:vAlign w:val="center"/>
          </w:tcPr>
          <w:p w:rsidR="00265B92" w:rsidRPr="00960F6B" w:rsidRDefault="00265B92" w:rsidP="000A4175">
            <w:pPr>
              <w:ind w:right="-288"/>
              <w:rPr>
                <w:rFonts w:ascii="Arial" w:hAnsi="Arial" w:cs="Arial"/>
                <w:sz w:val="18"/>
                <w:szCs w:val="18"/>
              </w:rPr>
            </w:pPr>
          </w:p>
        </w:tc>
        <w:tc>
          <w:tcPr>
            <w:tcW w:w="525" w:type="dxa"/>
            <w:vAlign w:val="center"/>
          </w:tcPr>
          <w:p w:rsidR="00265B92" w:rsidRPr="00960F6B" w:rsidRDefault="00265B92" w:rsidP="000A4175">
            <w:pPr>
              <w:ind w:right="-288"/>
              <w:rPr>
                <w:rFonts w:ascii="Arial" w:hAnsi="Arial" w:cs="Arial"/>
                <w:sz w:val="18"/>
                <w:szCs w:val="18"/>
              </w:rPr>
            </w:pPr>
          </w:p>
        </w:tc>
        <w:tc>
          <w:tcPr>
            <w:tcW w:w="1418" w:type="dxa"/>
            <w:vAlign w:val="center"/>
          </w:tcPr>
          <w:p w:rsidR="00265B92" w:rsidRPr="00960F6B" w:rsidRDefault="00E31CF0" w:rsidP="000A4175">
            <w:pPr>
              <w:ind w:right="-288"/>
              <w:rPr>
                <w:rFonts w:ascii="Arial" w:hAnsi="Arial" w:cs="Arial"/>
                <w:sz w:val="18"/>
                <w:szCs w:val="18"/>
              </w:rPr>
            </w:pPr>
            <w:r>
              <w:rPr>
                <w:rFonts w:ascii="Arial" w:hAnsi="Arial" w:cs="Arial"/>
                <w:sz w:val="18"/>
                <w:szCs w:val="18"/>
              </w:rPr>
              <w:t>Marec</w:t>
            </w:r>
          </w:p>
          <w:p w:rsidR="00265B92" w:rsidRPr="00960F6B" w:rsidRDefault="00265B92" w:rsidP="000A4175">
            <w:pPr>
              <w:ind w:right="-288"/>
              <w:rPr>
                <w:rFonts w:ascii="Arial" w:hAnsi="Arial" w:cs="Arial"/>
                <w:sz w:val="18"/>
                <w:szCs w:val="18"/>
              </w:rPr>
            </w:pPr>
            <w:r w:rsidRPr="00960F6B">
              <w:rPr>
                <w:rFonts w:ascii="Arial" w:hAnsi="Arial" w:cs="Arial"/>
                <w:sz w:val="18"/>
                <w:szCs w:val="18"/>
              </w:rPr>
              <w:t>201</w:t>
            </w:r>
            <w:r w:rsidR="00E31CF0">
              <w:rPr>
                <w:rFonts w:ascii="Arial" w:hAnsi="Arial" w:cs="Arial"/>
                <w:sz w:val="18"/>
                <w:szCs w:val="18"/>
              </w:rPr>
              <w:t>9</w:t>
            </w:r>
          </w:p>
        </w:tc>
        <w:tc>
          <w:tcPr>
            <w:tcW w:w="1418" w:type="dxa"/>
            <w:vAlign w:val="center"/>
          </w:tcPr>
          <w:p w:rsidR="00265B92" w:rsidRPr="00960F6B" w:rsidRDefault="00E31CF0" w:rsidP="000A4175">
            <w:pPr>
              <w:ind w:right="-288"/>
              <w:rPr>
                <w:rFonts w:ascii="Arial" w:hAnsi="Arial" w:cs="Arial"/>
                <w:sz w:val="18"/>
                <w:szCs w:val="18"/>
              </w:rPr>
            </w:pPr>
            <w:r>
              <w:rPr>
                <w:rFonts w:ascii="Arial" w:hAnsi="Arial" w:cs="Arial"/>
                <w:sz w:val="18"/>
                <w:szCs w:val="18"/>
              </w:rPr>
              <w:t>December</w:t>
            </w:r>
          </w:p>
          <w:p w:rsidR="00265B92" w:rsidRPr="00960F6B" w:rsidRDefault="00265B92" w:rsidP="000A4175">
            <w:pPr>
              <w:ind w:right="-288"/>
              <w:rPr>
                <w:rFonts w:ascii="Arial" w:hAnsi="Arial" w:cs="Arial"/>
                <w:sz w:val="18"/>
                <w:szCs w:val="18"/>
              </w:rPr>
            </w:pPr>
            <w:r w:rsidRPr="00960F6B">
              <w:rPr>
                <w:rFonts w:ascii="Arial" w:hAnsi="Arial" w:cs="Arial"/>
                <w:sz w:val="18"/>
                <w:szCs w:val="18"/>
              </w:rPr>
              <w:t>201</w:t>
            </w:r>
            <w:r w:rsidR="00E31CF0">
              <w:rPr>
                <w:rFonts w:ascii="Arial" w:hAnsi="Arial" w:cs="Arial"/>
                <w:sz w:val="18"/>
                <w:szCs w:val="18"/>
              </w:rPr>
              <w:t>9</w:t>
            </w:r>
          </w:p>
        </w:tc>
        <w:tc>
          <w:tcPr>
            <w:tcW w:w="523" w:type="dxa"/>
          </w:tcPr>
          <w:p w:rsidR="00265B92" w:rsidRPr="00FF4872" w:rsidRDefault="00265B92" w:rsidP="008E16CC">
            <w:pPr>
              <w:ind w:right="-288"/>
              <w:jc w:val="both"/>
              <w:rPr>
                <w:rFonts w:ascii="Arial" w:hAnsi="Arial" w:cs="Arial"/>
                <w:sz w:val="16"/>
                <w:szCs w:val="16"/>
              </w:rPr>
            </w:pPr>
          </w:p>
        </w:tc>
      </w:tr>
      <w:tr w:rsidR="00E31CF0" w:rsidRPr="00FF4872" w:rsidTr="000A4175">
        <w:trPr>
          <w:trHeight w:val="621"/>
        </w:trPr>
        <w:tc>
          <w:tcPr>
            <w:tcW w:w="299" w:type="dxa"/>
            <w:vAlign w:val="center"/>
          </w:tcPr>
          <w:p w:rsidR="00E31CF0" w:rsidRPr="00960F6B" w:rsidRDefault="00E31CF0" w:rsidP="000A4175">
            <w:pPr>
              <w:ind w:right="-288"/>
              <w:rPr>
                <w:rFonts w:ascii="Arial" w:hAnsi="Arial" w:cs="Arial"/>
                <w:sz w:val="16"/>
                <w:szCs w:val="16"/>
              </w:rPr>
            </w:pPr>
            <w:r>
              <w:rPr>
                <w:rFonts w:ascii="Arial" w:hAnsi="Arial" w:cs="Arial"/>
                <w:sz w:val="16"/>
                <w:szCs w:val="16"/>
              </w:rPr>
              <w:t>2</w:t>
            </w:r>
            <w:r w:rsidRPr="00960F6B">
              <w:rPr>
                <w:rFonts w:ascii="Arial" w:hAnsi="Arial" w:cs="Arial"/>
                <w:sz w:val="16"/>
                <w:szCs w:val="16"/>
              </w:rPr>
              <w:t>.</w:t>
            </w:r>
          </w:p>
        </w:tc>
        <w:tc>
          <w:tcPr>
            <w:tcW w:w="596" w:type="dxa"/>
            <w:vAlign w:val="center"/>
          </w:tcPr>
          <w:p w:rsidR="00E31CF0" w:rsidRPr="001B4CAF" w:rsidRDefault="00E31CF0" w:rsidP="000A4175">
            <w:pPr>
              <w:ind w:right="-288"/>
              <w:rPr>
                <w:rFonts w:ascii="Arial" w:hAnsi="Arial" w:cs="Arial"/>
                <w:sz w:val="18"/>
                <w:szCs w:val="18"/>
              </w:rPr>
            </w:pPr>
            <w:r w:rsidRPr="001B4CAF">
              <w:rPr>
                <w:rFonts w:ascii="Arial" w:hAnsi="Arial" w:cs="Arial"/>
                <w:sz w:val="18"/>
                <w:szCs w:val="18"/>
              </w:rPr>
              <w:t>Mgr.</w:t>
            </w:r>
          </w:p>
        </w:tc>
        <w:tc>
          <w:tcPr>
            <w:tcW w:w="1133" w:type="dxa"/>
            <w:vAlign w:val="center"/>
          </w:tcPr>
          <w:p w:rsidR="00E31CF0" w:rsidRPr="001B4CAF" w:rsidRDefault="00E31CF0" w:rsidP="000A4175">
            <w:pPr>
              <w:ind w:right="-288"/>
              <w:rPr>
                <w:rFonts w:ascii="Arial" w:hAnsi="Arial" w:cs="Arial"/>
                <w:sz w:val="18"/>
                <w:szCs w:val="18"/>
              </w:rPr>
            </w:pPr>
            <w:proofErr w:type="spellStart"/>
            <w:r w:rsidRPr="001B4CAF">
              <w:rPr>
                <w:rFonts w:ascii="Arial" w:hAnsi="Arial" w:cs="Arial"/>
                <w:sz w:val="18"/>
                <w:szCs w:val="18"/>
              </w:rPr>
              <w:t>Dutková</w:t>
            </w:r>
            <w:proofErr w:type="spellEnd"/>
          </w:p>
        </w:tc>
        <w:tc>
          <w:tcPr>
            <w:tcW w:w="890" w:type="dxa"/>
            <w:vAlign w:val="center"/>
          </w:tcPr>
          <w:p w:rsidR="00E31CF0" w:rsidRPr="001B4CAF" w:rsidRDefault="00E31CF0" w:rsidP="000A4175">
            <w:pPr>
              <w:ind w:right="-288"/>
              <w:rPr>
                <w:rFonts w:ascii="Arial" w:hAnsi="Arial" w:cs="Arial"/>
                <w:sz w:val="18"/>
                <w:szCs w:val="18"/>
              </w:rPr>
            </w:pPr>
            <w:r w:rsidRPr="001B4CAF">
              <w:rPr>
                <w:rFonts w:ascii="Arial" w:hAnsi="Arial" w:cs="Arial"/>
                <w:sz w:val="18"/>
                <w:szCs w:val="18"/>
              </w:rPr>
              <w:t>Dagmar</w:t>
            </w:r>
          </w:p>
        </w:tc>
        <w:tc>
          <w:tcPr>
            <w:tcW w:w="411" w:type="dxa"/>
            <w:vAlign w:val="center"/>
          </w:tcPr>
          <w:p w:rsidR="00E31CF0" w:rsidRPr="001B4CAF" w:rsidRDefault="00E31CF0" w:rsidP="000A4175">
            <w:pPr>
              <w:ind w:right="-288"/>
              <w:rPr>
                <w:rFonts w:ascii="Arial" w:hAnsi="Arial" w:cs="Arial"/>
                <w:sz w:val="18"/>
                <w:szCs w:val="18"/>
              </w:rPr>
            </w:pPr>
          </w:p>
        </w:tc>
        <w:tc>
          <w:tcPr>
            <w:tcW w:w="1578" w:type="dxa"/>
            <w:vAlign w:val="center"/>
          </w:tcPr>
          <w:p w:rsidR="00E31CF0" w:rsidRPr="001B4CAF" w:rsidRDefault="00E31CF0" w:rsidP="000A4175">
            <w:pPr>
              <w:snapToGrid w:val="0"/>
              <w:rPr>
                <w:rFonts w:ascii="Arial" w:hAnsi="Arial" w:cs="Arial"/>
                <w:bCs/>
                <w:sz w:val="18"/>
                <w:szCs w:val="18"/>
              </w:rPr>
            </w:pPr>
            <w:r w:rsidRPr="001B4CAF">
              <w:rPr>
                <w:rFonts w:ascii="Arial" w:hAnsi="Arial" w:cs="Arial"/>
                <w:bCs/>
                <w:sz w:val="18"/>
                <w:szCs w:val="18"/>
              </w:rPr>
              <w:t>aktualizačné</w:t>
            </w:r>
          </w:p>
        </w:tc>
        <w:tc>
          <w:tcPr>
            <w:tcW w:w="1798" w:type="dxa"/>
            <w:vAlign w:val="center"/>
          </w:tcPr>
          <w:p w:rsidR="00E31CF0" w:rsidRPr="001B4CAF" w:rsidRDefault="00E31CF0" w:rsidP="000A4175">
            <w:pPr>
              <w:rPr>
                <w:rFonts w:ascii="Arial" w:hAnsi="Arial" w:cs="Arial"/>
                <w:sz w:val="18"/>
                <w:szCs w:val="18"/>
              </w:rPr>
            </w:pPr>
            <w:r w:rsidRPr="001B4CAF">
              <w:rPr>
                <w:rFonts w:ascii="Arial" w:hAnsi="Arial" w:cs="Arial"/>
                <w:sz w:val="18"/>
                <w:szCs w:val="18"/>
              </w:rPr>
              <w:t>Indícia</w:t>
            </w:r>
          </w:p>
        </w:tc>
        <w:tc>
          <w:tcPr>
            <w:tcW w:w="3261" w:type="dxa"/>
            <w:vAlign w:val="center"/>
          </w:tcPr>
          <w:p w:rsidR="00E31CF0" w:rsidRPr="001B4CAF" w:rsidRDefault="00E31CF0" w:rsidP="000A4175">
            <w:pPr>
              <w:rPr>
                <w:rFonts w:ascii="Arial" w:hAnsi="Arial" w:cs="Arial"/>
                <w:bCs/>
                <w:sz w:val="18"/>
                <w:szCs w:val="18"/>
              </w:rPr>
            </w:pPr>
            <w:proofErr w:type="spellStart"/>
            <w:r w:rsidRPr="001B4CAF">
              <w:rPr>
                <w:rFonts w:ascii="Arial" w:hAnsi="Arial" w:cs="Arial"/>
                <w:bCs/>
                <w:sz w:val="18"/>
                <w:szCs w:val="18"/>
              </w:rPr>
              <w:t>Hejného</w:t>
            </w:r>
            <w:proofErr w:type="spellEnd"/>
            <w:r w:rsidRPr="001B4CAF">
              <w:rPr>
                <w:rFonts w:ascii="Arial" w:hAnsi="Arial" w:cs="Arial"/>
                <w:bCs/>
                <w:sz w:val="18"/>
                <w:szCs w:val="18"/>
              </w:rPr>
              <w:t xml:space="preserve"> metóda</w:t>
            </w:r>
          </w:p>
        </w:tc>
        <w:tc>
          <w:tcPr>
            <w:tcW w:w="567" w:type="dxa"/>
            <w:vAlign w:val="center"/>
          </w:tcPr>
          <w:p w:rsidR="00E31CF0" w:rsidRPr="001B4CAF" w:rsidRDefault="00E31CF0" w:rsidP="000A4175">
            <w:pPr>
              <w:rPr>
                <w:rFonts w:ascii="Arial" w:hAnsi="Arial" w:cs="Arial"/>
                <w:bCs/>
                <w:sz w:val="18"/>
                <w:szCs w:val="18"/>
              </w:rPr>
            </w:pPr>
          </w:p>
        </w:tc>
        <w:tc>
          <w:tcPr>
            <w:tcW w:w="649" w:type="dxa"/>
            <w:vAlign w:val="center"/>
          </w:tcPr>
          <w:p w:rsidR="00E31CF0" w:rsidRPr="001B4CAF" w:rsidRDefault="00E31CF0" w:rsidP="000A4175">
            <w:pPr>
              <w:rPr>
                <w:rFonts w:ascii="Arial" w:hAnsi="Arial" w:cs="Arial"/>
                <w:bCs/>
                <w:sz w:val="18"/>
                <w:szCs w:val="18"/>
              </w:rPr>
            </w:pPr>
          </w:p>
        </w:tc>
        <w:tc>
          <w:tcPr>
            <w:tcW w:w="525" w:type="dxa"/>
            <w:vAlign w:val="center"/>
          </w:tcPr>
          <w:p w:rsidR="00E31CF0" w:rsidRPr="001B4CAF" w:rsidRDefault="00E31CF0" w:rsidP="000A4175">
            <w:pPr>
              <w:rPr>
                <w:rFonts w:ascii="Arial" w:hAnsi="Arial" w:cs="Arial"/>
                <w:bCs/>
                <w:sz w:val="18"/>
                <w:szCs w:val="18"/>
              </w:rPr>
            </w:pPr>
          </w:p>
        </w:tc>
        <w:tc>
          <w:tcPr>
            <w:tcW w:w="1418" w:type="dxa"/>
            <w:vAlign w:val="center"/>
          </w:tcPr>
          <w:p w:rsidR="00E31CF0" w:rsidRPr="001B4CAF" w:rsidRDefault="00E31CF0" w:rsidP="000A4175">
            <w:pPr>
              <w:ind w:right="-288"/>
              <w:rPr>
                <w:rFonts w:ascii="Arial" w:hAnsi="Arial" w:cs="Arial"/>
                <w:sz w:val="18"/>
                <w:szCs w:val="18"/>
              </w:rPr>
            </w:pPr>
            <w:r w:rsidRPr="001B4CAF">
              <w:rPr>
                <w:rFonts w:ascii="Arial" w:hAnsi="Arial" w:cs="Arial"/>
                <w:sz w:val="18"/>
                <w:szCs w:val="18"/>
              </w:rPr>
              <w:t>14.9.201</w:t>
            </w:r>
            <w:r>
              <w:rPr>
                <w:rFonts w:ascii="Arial" w:hAnsi="Arial" w:cs="Arial"/>
                <w:sz w:val="18"/>
                <w:szCs w:val="18"/>
              </w:rPr>
              <w:t>9</w:t>
            </w:r>
          </w:p>
        </w:tc>
        <w:tc>
          <w:tcPr>
            <w:tcW w:w="1418" w:type="dxa"/>
            <w:vAlign w:val="center"/>
          </w:tcPr>
          <w:p w:rsidR="00E31CF0" w:rsidRPr="001B4CAF" w:rsidRDefault="00E31CF0" w:rsidP="000A4175">
            <w:pPr>
              <w:ind w:right="-288"/>
              <w:rPr>
                <w:rFonts w:ascii="Arial" w:hAnsi="Arial" w:cs="Arial"/>
                <w:sz w:val="18"/>
                <w:szCs w:val="18"/>
              </w:rPr>
            </w:pPr>
            <w:r w:rsidRPr="001B4CAF">
              <w:rPr>
                <w:rFonts w:ascii="Arial" w:hAnsi="Arial" w:cs="Arial"/>
                <w:sz w:val="18"/>
                <w:szCs w:val="18"/>
              </w:rPr>
              <w:t>7.7.20</w:t>
            </w:r>
            <w:r>
              <w:rPr>
                <w:rFonts w:ascii="Arial" w:hAnsi="Arial" w:cs="Arial"/>
                <w:sz w:val="18"/>
                <w:szCs w:val="18"/>
              </w:rPr>
              <w:t>20</w:t>
            </w:r>
          </w:p>
        </w:tc>
        <w:tc>
          <w:tcPr>
            <w:tcW w:w="523" w:type="dxa"/>
          </w:tcPr>
          <w:p w:rsidR="00E31CF0" w:rsidRPr="00FF4872" w:rsidRDefault="00E31CF0" w:rsidP="008E16CC">
            <w:pPr>
              <w:ind w:right="-288"/>
              <w:jc w:val="both"/>
              <w:rPr>
                <w:rFonts w:ascii="Arial" w:hAnsi="Arial" w:cs="Arial"/>
                <w:sz w:val="16"/>
                <w:szCs w:val="16"/>
              </w:rPr>
            </w:pPr>
          </w:p>
        </w:tc>
      </w:tr>
      <w:tr w:rsidR="00E31CF0" w:rsidRPr="00FF4872" w:rsidTr="000A4175">
        <w:trPr>
          <w:trHeight w:val="621"/>
        </w:trPr>
        <w:tc>
          <w:tcPr>
            <w:tcW w:w="299" w:type="dxa"/>
            <w:vAlign w:val="center"/>
          </w:tcPr>
          <w:p w:rsidR="00E31CF0" w:rsidRPr="00960F6B" w:rsidRDefault="00E31CF0" w:rsidP="000A4175">
            <w:pPr>
              <w:ind w:right="-288"/>
              <w:rPr>
                <w:rFonts w:ascii="Arial" w:hAnsi="Arial" w:cs="Arial"/>
                <w:sz w:val="16"/>
                <w:szCs w:val="16"/>
              </w:rPr>
            </w:pPr>
            <w:r>
              <w:rPr>
                <w:rFonts w:ascii="Arial" w:hAnsi="Arial" w:cs="Arial"/>
                <w:sz w:val="16"/>
                <w:szCs w:val="16"/>
              </w:rPr>
              <w:t>4</w:t>
            </w:r>
            <w:r w:rsidRPr="00960F6B">
              <w:rPr>
                <w:rFonts w:ascii="Arial" w:hAnsi="Arial" w:cs="Arial"/>
                <w:sz w:val="16"/>
                <w:szCs w:val="16"/>
              </w:rPr>
              <w:t>.</w:t>
            </w:r>
          </w:p>
        </w:tc>
        <w:tc>
          <w:tcPr>
            <w:tcW w:w="596" w:type="dxa"/>
            <w:vAlign w:val="center"/>
          </w:tcPr>
          <w:p w:rsidR="00E31CF0" w:rsidRPr="00960F6B" w:rsidRDefault="00E31CF0" w:rsidP="000A4175">
            <w:pPr>
              <w:ind w:right="-288"/>
              <w:rPr>
                <w:rFonts w:ascii="Arial" w:hAnsi="Arial" w:cs="Arial"/>
                <w:sz w:val="18"/>
                <w:szCs w:val="18"/>
              </w:rPr>
            </w:pPr>
            <w:r>
              <w:rPr>
                <w:rFonts w:ascii="Arial" w:hAnsi="Arial" w:cs="Arial"/>
                <w:sz w:val="18"/>
                <w:szCs w:val="18"/>
              </w:rPr>
              <w:t xml:space="preserve">Mgr. </w:t>
            </w:r>
          </w:p>
        </w:tc>
        <w:tc>
          <w:tcPr>
            <w:tcW w:w="1133" w:type="dxa"/>
            <w:vAlign w:val="center"/>
          </w:tcPr>
          <w:p w:rsidR="00E31CF0" w:rsidRPr="00960F6B" w:rsidRDefault="00E31CF0" w:rsidP="000A4175">
            <w:pPr>
              <w:ind w:right="-288"/>
              <w:rPr>
                <w:rFonts w:ascii="Arial" w:hAnsi="Arial" w:cs="Arial"/>
                <w:sz w:val="18"/>
                <w:szCs w:val="18"/>
              </w:rPr>
            </w:pPr>
            <w:r>
              <w:rPr>
                <w:rFonts w:ascii="Arial" w:hAnsi="Arial" w:cs="Arial"/>
                <w:sz w:val="18"/>
                <w:szCs w:val="18"/>
              </w:rPr>
              <w:t xml:space="preserve">Homolová </w:t>
            </w:r>
          </w:p>
        </w:tc>
        <w:tc>
          <w:tcPr>
            <w:tcW w:w="890" w:type="dxa"/>
            <w:vAlign w:val="center"/>
          </w:tcPr>
          <w:p w:rsidR="00E31CF0" w:rsidRPr="00960F6B" w:rsidRDefault="00E31CF0" w:rsidP="000A4175">
            <w:pPr>
              <w:ind w:right="-288"/>
              <w:rPr>
                <w:rFonts w:ascii="Arial" w:hAnsi="Arial" w:cs="Arial"/>
                <w:sz w:val="18"/>
                <w:szCs w:val="18"/>
              </w:rPr>
            </w:pPr>
            <w:r>
              <w:rPr>
                <w:rFonts w:ascii="Arial" w:hAnsi="Arial" w:cs="Arial"/>
                <w:sz w:val="18"/>
                <w:szCs w:val="18"/>
              </w:rPr>
              <w:t>Monika</w:t>
            </w:r>
          </w:p>
        </w:tc>
        <w:tc>
          <w:tcPr>
            <w:tcW w:w="411" w:type="dxa"/>
            <w:vAlign w:val="center"/>
          </w:tcPr>
          <w:p w:rsidR="00E31CF0" w:rsidRPr="00960F6B" w:rsidRDefault="00E31CF0" w:rsidP="000A4175">
            <w:pPr>
              <w:ind w:right="-288"/>
              <w:rPr>
                <w:rFonts w:ascii="Arial" w:hAnsi="Arial" w:cs="Arial"/>
                <w:sz w:val="18"/>
                <w:szCs w:val="18"/>
              </w:rPr>
            </w:pPr>
          </w:p>
        </w:tc>
        <w:tc>
          <w:tcPr>
            <w:tcW w:w="1578" w:type="dxa"/>
            <w:vAlign w:val="center"/>
          </w:tcPr>
          <w:p w:rsidR="00E31CF0" w:rsidRPr="00960F6B" w:rsidRDefault="00E31CF0" w:rsidP="000A4175">
            <w:pPr>
              <w:rPr>
                <w:rFonts w:ascii="Arial" w:hAnsi="Arial" w:cs="Arial"/>
                <w:bCs/>
                <w:sz w:val="18"/>
                <w:szCs w:val="18"/>
              </w:rPr>
            </w:pPr>
            <w:r>
              <w:rPr>
                <w:rFonts w:ascii="Arial" w:hAnsi="Arial" w:cs="Arial"/>
                <w:bCs/>
                <w:sz w:val="18"/>
                <w:szCs w:val="18"/>
              </w:rPr>
              <w:t>inovačné</w:t>
            </w:r>
          </w:p>
        </w:tc>
        <w:tc>
          <w:tcPr>
            <w:tcW w:w="1798" w:type="dxa"/>
            <w:vAlign w:val="center"/>
          </w:tcPr>
          <w:p w:rsidR="00E31CF0" w:rsidRPr="00960F6B" w:rsidRDefault="00E31CF0" w:rsidP="000A4175">
            <w:pPr>
              <w:rPr>
                <w:rFonts w:ascii="Arial" w:hAnsi="Arial" w:cs="Arial"/>
                <w:bCs/>
                <w:sz w:val="18"/>
                <w:szCs w:val="18"/>
              </w:rPr>
            </w:pPr>
            <w:r w:rsidRPr="00960F6B">
              <w:rPr>
                <w:rFonts w:ascii="Arial" w:hAnsi="Arial" w:cs="Arial"/>
                <w:sz w:val="18"/>
                <w:szCs w:val="18"/>
              </w:rPr>
              <w:t>KU Ružomberok</w:t>
            </w:r>
          </w:p>
        </w:tc>
        <w:tc>
          <w:tcPr>
            <w:tcW w:w="3261" w:type="dxa"/>
            <w:vAlign w:val="center"/>
          </w:tcPr>
          <w:p w:rsidR="00E31CF0" w:rsidRPr="00960F6B" w:rsidRDefault="00E31CF0" w:rsidP="000A4175">
            <w:pPr>
              <w:rPr>
                <w:rFonts w:ascii="Arial" w:hAnsi="Arial" w:cs="Arial"/>
                <w:bCs/>
                <w:sz w:val="18"/>
                <w:szCs w:val="18"/>
              </w:rPr>
            </w:pPr>
            <w:r>
              <w:rPr>
                <w:rFonts w:ascii="Arial" w:hAnsi="Arial" w:cs="Arial"/>
                <w:bCs/>
                <w:sz w:val="18"/>
                <w:szCs w:val="18"/>
              </w:rPr>
              <w:t>špeciálna pedagogika</w:t>
            </w:r>
          </w:p>
        </w:tc>
        <w:tc>
          <w:tcPr>
            <w:tcW w:w="567" w:type="dxa"/>
            <w:vAlign w:val="center"/>
          </w:tcPr>
          <w:p w:rsidR="00E31CF0" w:rsidRPr="00960F6B" w:rsidRDefault="00E31CF0" w:rsidP="000A4175">
            <w:pPr>
              <w:rPr>
                <w:rFonts w:ascii="Arial" w:hAnsi="Arial" w:cs="Arial"/>
                <w:bCs/>
                <w:sz w:val="18"/>
                <w:szCs w:val="18"/>
              </w:rPr>
            </w:pPr>
          </w:p>
        </w:tc>
        <w:tc>
          <w:tcPr>
            <w:tcW w:w="649" w:type="dxa"/>
            <w:vAlign w:val="center"/>
          </w:tcPr>
          <w:p w:rsidR="00E31CF0" w:rsidRPr="00960F6B" w:rsidRDefault="00E31CF0" w:rsidP="000A4175">
            <w:pPr>
              <w:rPr>
                <w:rFonts w:ascii="Arial" w:hAnsi="Arial" w:cs="Arial"/>
                <w:bCs/>
                <w:sz w:val="18"/>
                <w:szCs w:val="18"/>
              </w:rPr>
            </w:pPr>
          </w:p>
        </w:tc>
        <w:tc>
          <w:tcPr>
            <w:tcW w:w="525" w:type="dxa"/>
            <w:vAlign w:val="center"/>
          </w:tcPr>
          <w:p w:rsidR="00E31CF0" w:rsidRPr="00960F6B" w:rsidRDefault="00E31CF0" w:rsidP="000A4175">
            <w:pPr>
              <w:ind w:right="-288"/>
              <w:rPr>
                <w:rFonts w:ascii="Arial" w:hAnsi="Arial" w:cs="Arial"/>
                <w:sz w:val="18"/>
                <w:szCs w:val="18"/>
              </w:rPr>
            </w:pPr>
          </w:p>
        </w:tc>
        <w:tc>
          <w:tcPr>
            <w:tcW w:w="1418" w:type="dxa"/>
            <w:vAlign w:val="center"/>
          </w:tcPr>
          <w:p w:rsidR="00E31CF0" w:rsidRPr="00960F6B" w:rsidRDefault="00E31CF0" w:rsidP="000A4175">
            <w:pPr>
              <w:rPr>
                <w:rFonts w:ascii="Arial" w:hAnsi="Arial" w:cs="Arial"/>
                <w:bCs/>
                <w:sz w:val="18"/>
                <w:szCs w:val="18"/>
              </w:rPr>
            </w:pPr>
            <w:proofErr w:type="spellStart"/>
            <w:r>
              <w:rPr>
                <w:rFonts w:ascii="Arial" w:hAnsi="Arial" w:cs="Arial"/>
                <w:bCs/>
                <w:sz w:val="18"/>
                <w:szCs w:val="18"/>
              </w:rPr>
              <w:t>Sept</w:t>
            </w:r>
            <w:proofErr w:type="spellEnd"/>
            <w:r>
              <w:rPr>
                <w:rFonts w:ascii="Arial" w:hAnsi="Arial" w:cs="Arial"/>
                <w:bCs/>
                <w:sz w:val="18"/>
                <w:szCs w:val="18"/>
              </w:rPr>
              <w:t>. 2019</w:t>
            </w:r>
          </w:p>
        </w:tc>
        <w:tc>
          <w:tcPr>
            <w:tcW w:w="1418" w:type="dxa"/>
            <w:vAlign w:val="center"/>
          </w:tcPr>
          <w:p w:rsidR="00E31CF0" w:rsidRPr="00960F6B" w:rsidRDefault="00E31CF0" w:rsidP="000A4175">
            <w:pPr>
              <w:rPr>
                <w:rFonts w:ascii="Arial" w:hAnsi="Arial" w:cs="Arial"/>
                <w:bCs/>
                <w:sz w:val="18"/>
                <w:szCs w:val="18"/>
              </w:rPr>
            </w:pPr>
            <w:r>
              <w:rPr>
                <w:rFonts w:ascii="Arial" w:hAnsi="Arial" w:cs="Arial"/>
                <w:bCs/>
                <w:sz w:val="18"/>
                <w:szCs w:val="18"/>
              </w:rPr>
              <w:t>Máj 2021</w:t>
            </w:r>
          </w:p>
        </w:tc>
        <w:tc>
          <w:tcPr>
            <w:tcW w:w="523" w:type="dxa"/>
          </w:tcPr>
          <w:p w:rsidR="00E31CF0" w:rsidRPr="00FF4872" w:rsidRDefault="00E31CF0" w:rsidP="008E16CC">
            <w:pPr>
              <w:ind w:right="-288"/>
              <w:jc w:val="both"/>
              <w:rPr>
                <w:rFonts w:ascii="Arial" w:hAnsi="Arial" w:cs="Arial"/>
                <w:sz w:val="16"/>
                <w:szCs w:val="16"/>
              </w:rPr>
            </w:pPr>
          </w:p>
        </w:tc>
      </w:tr>
      <w:tr w:rsidR="00E31CF0" w:rsidRPr="00FF4872" w:rsidTr="000A4175">
        <w:trPr>
          <w:trHeight w:val="621"/>
        </w:trPr>
        <w:tc>
          <w:tcPr>
            <w:tcW w:w="299" w:type="dxa"/>
            <w:vAlign w:val="center"/>
          </w:tcPr>
          <w:p w:rsidR="00E31CF0" w:rsidRPr="00960F6B" w:rsidRDefault="00E31CF0" w:rsidP="000A4175">
            <w:pPr>
              <w:ind w:right="-288"/>
              <w:rPr>
                <w:rFonts w:ascii="Arial" w:hAnsi="Arial" w:cs="Arial"/>
                <w:sz w:val="16"/>
                <w:szCs w:val="16"/>
              </w:rPr>
            </w:pPr>
            <w:r>
              <w:rPr>
                <w:rFonts w:ascii="Arial" w:hAnsi="Arial" w:cs="Arial"/>
                <w:sz w:val="16"/>
                <w:szCs w:val="16"/>
              </w:rPr>
              <w:t>3.</w:t>
            </w:r>
          </w:p>
        </w:tc>
        <w:tc>
          <w:tcPr>
            <w:tcW w:w="596" w:type="dxa"/>
            <w:vAlign w:val="center"/>
          </w:tcPr>
          <w:p w:rsidR="00E31CF0" w:rsidRPr="00960F6B" w:rsidRDefault="00E31CF0" w:rsidP="000A4175">
            <w:pPr>
              <w:ind w:right="-288"/>
              <w:rPr>
                <w:rFonts w:ascii="Arial" w:hAnsi="Arial" w:cs="Arial"/>
                <w:sz w:val="18"/>
                <w:szCs w:val="18"/>
              </w:rPr>
            </w:pPr>
            <w:r>
              <w:rPr>
                <w:rFonts w:ascii="Arial" w:hAnsi="Arial" w:cs="Arial"/>
                <w:sz w:val="18"/>
                <w:szCs w:val="18"/>
              </w:rPr>
              <w:t xml:space="preserve">Mgr. </w:t>
            </w:r>
          </w:p>
        </w:tc>
        <w:tc>
          <w:tcPr>
            <w:tcW w:w="1133" w:type="dxa"/>
            <w:vAlign w:val="center"/>
          </w:tcPr>
          <w:p w:rsidR="00E31CF0" w:rsidRPr="00960F6B" w:rsidRDefault="00E31CF0" w:rsidP="000A4175">
            <w:pPr>
              <w:ind w:right="-288"/>
              <w:rPr>
                <w:rFonts w:ascii="Arial" w:hAnsi="Arial" w:cs="Arial"/>
                <w:sz w:val="18"/>
                <w:szCs w:val="18"/>
              </w:rPr>
            </w:pPr>
            <w:r>
              <w:rPr>
                <w:rFonts w:ascii="Arial" w:hAnsi="Arial" w:cs="Arial"/>
                <w:sz w:val="18"/>
                <w:szCs w:val="18"/>
              </w:rPr>
              <w:t xml:space="preserve">Homolová </w:t>
            </w:r>
          </w:p>
        </w:tc>
        <w:tc>
          <w:tcPr>
            <w:tcW w:w="890" w:type="dxa"/>
            <w:vAlign w:val="center"/>
          </w:tcPr>
          <w:p w:rsidR="00E31CF0" w:rsidRPr="00960F6B" w:rsidRDefault="00E31CF0" w:rsidP="000A4175">
            <w:pPr>
              <w:ind w:right="-288"/>
              <w:rPr>
                <w:rFonts w:ascii="Arial" w:hAnsi="Arial" w:cs="Arial"/>
                <w:sz w:val="18"/>
                <w:szCs w:val="18"/>
              </w:rPr>
            </w:pPr>
            <w:r>
              <w:rPr>
                <w:rFonts w:ascii="Arial" w:hAnsi="Arial" w:cs="Arial"/>
                <w:sz w:val="18"/>
                <w:szCs w:val="18"/>
              </w:rPr>
              <w:t>Monika</w:t>
            </w:r>
          </w:p>
        </w:tc>
        <w:tc>
          <w:tcPr>
            <w:tcW w:w="411" w:type="dxa"/>
            <w:vAlign w:val="center"/>
          </w:tcPr>
          <w:p w:rsidR="00E31CF0" w:rsidRPr="00960F6B" w:rsidRDefault="00E31CF0" w:rsidP="000A4175">
            <w:pPr>
              <w:ind w:right="-288"/>
              <w:rPr>
                <w:rFonts w:ascii="Arial" w:hAnsi="Arial" w:cs="Arial"/>
                <w:sz w:val="18"/>
                <w:szCs w:val="18"/>
              </w:rPr>
            </w:pPr>
          </w:p>
        </w:tc>
        <w:tc>
          <w:tcPr>
            <w:tcW w:w="1578" w:type="dxa"/>
            <w:vAlign w:val="center"/>
          </w:tcPr>
          <w:p w:rsidR="00E31CF0" w:rsidRPr="00960F6B" w:rsidRDefault="00E31CF0" w:rsidP="000A4175">
            <w:pPr>
              <w:rPr>
                <w:rFonts w:ascii="Arial" w:hAnsi="Arial" w:cs="Arial"/>
                <w:bCs/>
                <w:sz w:val="18"/>
                <w:szCs w:val="18"/>
              </w:rPr>
            </w:pPr>
            <w:r>
              <w:rPr>
                <w:rFonts w:ascii="Arial" w:hAnsi="Arial" w:cs="Arial"/>
                <w:bCs/>
                <w:sz w:val="18"/>
                <w:szCs w:val="18"/>
              </w:rPr>
              <w:t>rigorózne konanie</w:t>
            </w:r>
          </w:p>
        </w:tc>
        <w:tc>
          <w:tcPr>
            <w:tcW w:w="1798" w:type="dxa"/>
            <w:vAlign w:val="center"/>
          </w:tcPr>
          <w:p w:rsidR="00E31CF0" w:rsidRPr="00960F6B" w:rsidRDefault="00E31CF0" w:rsidP="000A4175">
            <w:pPr>
              <w:rPr>
                <w:rFonts w:ascii="Arial" w:hAnsi="Arial" w:cs="Arial"/>
                <w:bCs/>
                <w:sz w:val="18"/>
                <w:szCs w:val="18"/>
              </w:rPr>
            </w:pPr>
            <w:r w:rsidRPr="00960F6B">
              <w:rPr>
                <w:rFonts w:ascii="Arial" w:hAnsi="Arial" w:cs="Arial"/>
                <w:sz w:val="18"/>
                <w:szCs w:val="18"/>
              </w:rPr>
              <w:t>KU Ružomberok</w:t>
            </w:r>
          </w:p>
        </w:tc>
        <w:tc>
          <w:tcPr>
            <w:tcW w:w="3261" w:type="dxa"/>
            <w:vAlign w:val="center"/>
          </w:tcPr>
          <w:p w:rsidR="00E31CF0" w:rsidRPr="00960F6B" w:rsidRDefault="00E31CF0" w:rsidP="000A4175">
            <w:pPr>
              <w:rPr>
                <w:rFonts w:ascii="Arial" w:hAnsi="Arial" w:cs="Arial"/>
                <w:sz w:val="18"/>
                <w:szCs w:val="18"/>
              </w:rPr>
            </w:pPr>
          </w:p>
        </w:tc>
        <w:tc>
          <w:tcPr>
            <w:tcW w:w="567" w:type="dxa"/>
            <w:vAlign w:val="center"/>
          </w:tcPr>
          <w:p w:rsidR="00E31CF0" w:rsidRPr="00960F6B" w:rsidRDefault="00E31CF0" w:rsidP="000A4175">
            <w:pPr>
              <w:rPr>
                <w:rFonts w:ascii="Arial" w:hAnsi="Arial" w:cs="Arial"/>
                <w:bCs/>
                <w:sz w:val="18"/>
                <w:szCs w:val="18"/>
              </w:rPr>
            </w:pPr>
          </w:p>
        </w:tc>
        <w:tc>
          <w:tcPr>
            <w:tcW w:w="649" w:type="dxa"/>
            <w:vAlign w:val="center"/>
          </w:tcPr>
          <w:p w:rsidR="00E31CF0" w:rsidRPr="00960F6B" w:rsidRDefault="00E31CF0" w:rsidP="000A4175">
            <w:pPr>
              <w:rPr>
                <w:rFonts w:ascii="Arial" w:hAnsi="Arial" w:cs="Arial"/>
                <w:bCs/>
                <w:sz w:val="18"/>
                <w:szCs w:val="18"/>
              </w:rPr>
            </w:pPr>
          </w:p>
        </w:tc>
        <w:tc>
          <w:tcPr>
            <w:tcW w:w="525" w:type="dxa"/>
            <w:vAlign w:val="center"/>
          </w:tcPr>
          <w:p w:rsidR="00E31CF0" w:rsidRPr="00960F6B" w:rsidRDefault="00E31CF0" w:rsidP="000A4175">
            <w:pPr>
              <w:rPr>
                <w:rFonts w:ascii="Arial" w:hAnsi="Arial" w:cs="Arial"/>
                <w:bCs/>
                <w:sz w:val="18"/>
                <w:szCs w:val="18"/>
              </w:rPr>
            </w:pPr>
          </w:p>
        </w:tc>
        <w:tc>
          <w:tcPr>
            <w:tcW w:w="1418" w:type="dxa"/>
            <w:vAlign w:val="center"/>
          </w:tcPr>
          <w:p w:rsidR="00E31CF0" w:rsidRPr="00960F6B" w:rsidRDefault="00E31CF0" w:rsidP="000A4175">
            <w:pPr>
              <w:rPr>
                <w:rFonts w:ascii="Arial" w:hAnsi="Arial" w:cs="Arial"/>
                <w:bCs/>
                <w:sz w:val="18"/>
                <w:szCs w:val="18"/>
              </w:rPr>
            </w:pPr>
            <w:r>
              <w:rPr>
                <w:rFonts w:ascii="Arial" w:hAnsi="Arial" w:cs="Arial"/>
                <w:bCs/>
                <w:sz w:val="18"/>
                <w:szCs w:val="18"/>
              </w:rPr>
              <w:t>1.2.2020</w:t>
            </w:r>
          </w:p>
        </w:tc>
        <w:tc>
          <w:tcPr>
            <w:tcW w:w="1418" w:type="dxa"/>
            <w:vAlign w:val="center"/>
          </w:tcPr>
          <w:p w:rsidR="00E31CF0" w:rsidRPr="00960F6B" w:rsidRDefault="00E31CF0" w:rsidP="000A4175">
            <w:pPr>
              <w:rPr>
                <w:rFonts w:ascii="Arial" w:hAnsi="Arial" w:cs="Arial"/>
                <w:bCs/>
                <w:sz w:val="18"/>
                <w:szCs w:val="18"/>
              </w:rPr>
            </w:pPr>
            <w:r>
              <w:rPr>
                <w:rFonts w:ascii="Arial" w:hAnsi="Arial" w:cs="Arial"/>
                <w:bCs/>
                <w:sz w:val="18"/>
                <w:szCs w:val="18"/>
              </w:rPr>
              <w:t>Jún 2021</w:t>
            </w:r>
          </w:p>
        </w:tc>
        <w:tc>
          <w:tcPr>
            <w:tcW w:w="523" w:type="dxa"/>
          </w:tcPr>
          <w:p w:rsidR="00E31CF0" w:rsidRPr="00FF4872" w:rsidRDefault="00E31CF0" w:rsidP="008E16CC">
            <w:pPr>
              <w:ind w:right="-288"/>
              <w:jc w:val="both"/>
              <w:rPr>
                <w:rFonts w:ascii="Arial" w:hAnsi="Arial" w:cs="Arial"/>
                <w:sz w:val="16"/>
                <w:szCs w:val="16"/>
              </w:rPr>
            </w:pPr>
          </w:p>
        </w:tc>
      </w:tr>
      <w:tr w:rsidR="00E31CF0" w:rsidRPr="00FF4872" w:rsidTr="000A4175">
        <w:trPr>
          <w:trHeight w:val="621"/>
        </w:trPr>
        <w:tc>
          <w:tcPr>
            <w:tcW w:w="299" w:type="dxa"/>
            <w:vAlign w:val="center"/>
          </w:tcPr>
          <w:p w:rsidR="00E31CF0" w:rsidRPr="00960F6B" w:rsidRDefault="00E31CF0" w:rsidP="000A4175">
            <w:pPr>
              <w:ind w:right="-288"/>
              <w:rPr>
                <w:rFonts w:ascii="Arial" w:hAnsi="Arial" w:cs="Arial"/>
                <w:sz w:val="16"/>
                <w:szCs w:val="16"/>
              </w:rPr>
            </w:pPr>
            <w:r>
              <w:rPr>
                <w:rFonts w:ascii="Arial" w:hAnsi="Arial" w:cs="Arial"/>
                <w:sz w:val="16"/>
                <w:szCs w:val="16"/>
              </w:rPr>
              <w:t>4.</w:t>
            </w:r>
          </w:p>
        </w:tc>
        <w:tc>
          <w:tcPr>
            <w:tcW w:w="596" w:type="dxa"/>
            <w:vAlign w:val="center"/>
          </w:tcPr>
          <w:p w:rsidR="00E31CF0" w:rsidRPr="00960F6B" w:rsidRDefault="00E31CF0" w:rsidP="000A4175">
            <w:pPr>
              <w:ind w:right="-288"/>
              <w:rPr>
                <w:rFonts w:ascii="Arial" w:hAnsi="Arial" w:cs="Arial"/>
                <w:sz w:val="18"/>
                <w:szCs w:val="18"/>
              </w:rPr>
            </w:pPr>
            <w:r w:rsidRPr="00960F6B">
              <w:rPr>
                <w:rFonts w:ascii="Arial" w:hAnsi="Arial" w:cs="Arial"/>
                <w:sz w:val="18"/>
                <w:szCs w:val="18"/>
              </w:rPr>
              <w:t>Mgr.</w:t>
            </w:r>
          </w:p>
        </w:tc>
        <w:tc>
          <w:tcPr>
            <w:tcW w:w="1133" w:type="dxa"/>
            <w:vAlign w:val="center"/>
          </w:tcPr>
          <w:p w:rsidR="00E31CF0" w:rsidRPr="00960F6B" w:rsidRDefault="00E31CF0" w:rsidP="000A4175">
            <w:pPr>
              <w:ind w:right="-288"/>
              <w:rPr>
                <w:rFonts w:ascii="Arial" w:hAnsi="Arial" w:cs="Arial"/>
                <w:sz w:val="18"/>
                <w:szCs w:val="18"/>
              </w:rPr>
            </w:pPr>
            <w:r w:rsidRPr="00960F6B">
              <w:rPr>
                <w:rFonts w:ascii="Arial" w:hAnsi="Arial" w:cs="Arial"/>
                <w:sz w:val="18"/>
                <w:szCs w:val="18"/>
              </w:rPr>
              <w:t>Luptáková</w:t>
            </w:r>
          </w:p>
        </w:tc>
        <w:tc>
          <w:tcPr>
            <w:tcW w:w="890" w:type="dxa"/>
            <w:vAlign w:val="center"/>
          </w:tcPr>
          <w:p w:rsidR="00E31CF0" w:rsidRPr="00960F6B" w:rsidRDefault="00E31CF0" w:rsidP="000A4175">
            <w:pPr>
              <w:ind w:right="-288"/>
              <w:rPr>
                <w:rFonts w:ascii="Arial" w:hAnsi="Arial" w:cs="Arial"/>
                <w:sz w:val="18"/>
                <w:szCs w:val="18"/>
              </w:rPr>
            </w:pPr>
            <w:r w:rsidRPr="00960F6B">
              <w:rPr>
                <w:rFonts w:ascii="Arial" w:hAnsi="Arial" w:cs="Arial"/>
                <w:sz w:val="18"/>
                <w:szCs w:val="18"/>
              </w:rPr>
              <w:t>Jarmila</w:t>
            </w:r>
          </w:p>
        </w:tc>
        <w:tc>
          <w:tcPr>
            <w:tcW w:w="411" w:type="dxa"/>
            <w:vAlign w:val="center"/>
          </w:tcPr>
          <w:p w:rsidR="00E31CF0" w:rsidRPr="00960F6B" w:rsidRDefault="00E31CF0" w:rsidP="000A4175">
            <w:pPr>
              <w:ind w:right="-288"/>
              <w:rPr>
                <w:rFonts w:ascii="Arial" w:hAnsi="Arial" w:cs="Arial"/>
                <w:sz w:val="18"/>
                <w:szCs w:val="18"/>
              </w:rPr>
            </w:pPr>
          </w:p>
        </w:tc>
        <w:tc>
          <w:tcPr>
            <w:tcW w:w="1578" w:type="dxa"/>
            <w:vAlign w:val="center"/>
          </w:tcPr>
          <w:p w:rsidR="00E31CF0" w:rsidRPr="00960F6B" w:rsidRDefault="00E31CF0" w:rsidP="000A4175">
            <w:pPr>
              <w:ind w:right="-288"/>
              <w:rPr>
                <w:rFonts w:ascii="Arial" w:hAnsi="Arial" w:cs="Arial"/>
                <w:sz w:val="18"/>
                <w:szCs w:val="18"/>
              </w:rPr>
            </w:pPr>
            <w:r w:rsidRPr="00960F6B">
              <w:rPr>
                <w:rFonts w:ascii="Arial" w:hAnsi="Arial" w:cs="Arial"/>
                <w:sz w:val="18"/>
                <w:szCs w:val="18"/>
              </w:rPr>
              <w:t>aktualizačné</w:t>
            </w:r>
          </w:p>
        </w:tc>
        <w:tc>
          <w:tcPr>
            <w:tcW w:w="1798" w:type="dxa"/>
            <w:vAlign w:val="center"/>
          </w:tcPr>
          <w:p w:rsidR="00E31CF0" w:rsidRDefault="00E31CF0" w:rsidP="000A4175">
            <w:pPr>
              <w:ind w:right="-288"/>
              <w:rPr>
                <w:rFonts w:ascii="Arial" w:hAnsi="Arial" w:cs="Arial"/>
                <w:sz w:val="18"/>
                <w:szCs w:val="18"/>
              </w:rPr>
            </w:pPr>
            <w:r>
              <w:rPr>
                <w:rFonts w:ascii="Arial" w:hAnsi="Arial" w:cs="Arial"/>
                <w:sz w:val="18"/>
                <w:szCs w:val="18"/>
              </w:rPr>
              <w:t xml:space="preserve">Centrum </w:t>
            </w:r>
          </w:p>
          <w:p w:rsidR="00E31CF0" w:rsidRDefault="00E31CF0" w:rsidP="000A4175">
            <w:pPr>
              <w:ind w:right="-288"/>
              <w:rPr>
                <w:rFonts w:ascii="Arial" w:hAnsi="Arial" w:cs="Arial"/>
                <w:sz w:val="18"/>
                <w:szCs w:val="18"/>
              </w:rPr>
            </w:pPr>
            <w:proofErr w:type="spellStart"/>
            <w:r>
              <w:rPr>
                <w:rFonts w:ascii="Arial" w:hAnsi="Arial" w:cs="Arial"/>
                <w:sz w:val="18"/>
                <w:szCs w:val="18"/>
              </w:rPr>
              <w:t>Rehabilika</w:t>
            </w:r>
            <w:proofErr w:type="spellEnd"/>
            <w:r>
              <w:rPr>
                <w:rFonts w:ascii="Arial" w:hAnsi="Arial" w:cs="Arial"/>
                <w:sz w:val="18"/>
                <w:szCs w:val="18"/>
              </w:rPr>
              <w:t xml:space="preserve"> </w:t>
            </w:r>
          </w:p>
          <w:p w:rsidR="00E31CF0" w:rsidRPr="00960F6B" w:rsidRDefault="00E31CF0" w:rsidP="000A4175">
            <w:pPr>
              <w:ind w:right="-288"/>
              <w:rPr>
                <w:rFonts w:ascii="Arial" w:hAnsi="Arial" w:cs="Arial"/>
                <w:sz w:val="18"/>
                <w:szCs w:val="18"/>
              </w:rPr>
            </w:pPr>
            <w:r>
              <w:rPr>
                <w:rFonts w:ascii="Arial" w:hAnsi="Arial" w:cs="Arial"/>
                <w:sz w:val="18"/>
                <w:szCs w:val="18"/>
              </w:rPr>
              <w:t>Bratislava</w:t>
            </w:r>
          </w:p>
        </w:tc>
        <w:tc>
          <w:tcPr>
            <w:tcW w:w="3261" w:type="dxa"/>
            <w:vAlign w:val="center"/>
          </w:tcPr>
          <w:p w:rsidR="00E31CF0" w:rsidRPr="00960F6B" w:rsidRDefault="00E31CF0" w:rsidP="000A4175">
            <w:pPr>
              <w:ind w:right="-288"/>
              <w:rPr>
                <w:rFonts w:ascii="Arial" w:hAnsi="Arial" w:cs="Arial"/>
                <w:sz w:val="18"/>
                <w:szCs w:val="18"/>
              </w:rPr>
            </w:pPr>
            <w:r>
              <w:rPr>
                <w:rFonts w:ascii="Arial" w:hAnsi="Arial" w:cs="Arial"/>
                <w:sz w:val="18"/>
                <w:szCs w:val="18"/>
              </w:rPr>
              <w:t>Kurz bilaterálnej integrácie</w:t>
            </w:r>
          </w:p>
        </w:tc>
        <w:tc>
          <w:tcPr>
            <w:tcW w:w="567" w:type="dxa"/>
            <w:vAlign w:val="center"/>
          </w:tcPr>
          <w:p w:rsidR="00E31CF0" w:rsidRPr="00960F6B" w:rsidRDefault="00E31CF0" w:rsidP="000A4175">
            <w:pPr>
              <w:ind w:right="-288"/>
              <w:rPr>
                <w:rFonts w:ascii="Arial" w:hAnsi="Arial" w:cs="Arial"/>
                <w:sz w:val="18"/>
                <w:szCs w:val="18"/>
              </w:rPr>
            </w:pPr>
          </w:p>
        </w:tc>
        <w:tc>
          <w:tcPr>
            <w:tcW w:w="649" w:type="dxa"/>
            <w:vAlign w:val="center"/>
          </w:tcPr>
          <w:p w:rsidR="00E31CF0" w:rsidRPr="00960F6B" w:rsidRDefault="00E31CF0" w:rsidP="000A4175">
            <w:pPr>
              <w:ind w:right="-288"/>
              <w:rPr>
                <w:rFonts w:ascii="Arial" w:hAnsi="Arial" w:cs="Arial"/>
                <w:sz w:val="18"/>
                <w:szCs w:val="18"/>
              </w:rPr>
            </w:pPr>
          </w:p>
        </w:tc>
        <w:tc>
          <w:tcPr>
            <w:tcW w:w="525" w:type="dxa"/>
            <w:vAlign w:val="center"/>
          </w:tcPr>
          <w:p w:rsidR="00E31CF0" w:rsidRPr="00960F6B" w:rsidRDefault="00E31CF0" w:rsidP="000A4175">
            <w:pPr>
              <w:ind w:right="-288"/>
              <w:rPr>
                <w:rFonts w:ascii="Arial" w:hAnsi="Arial" w:cs="Arial"/>
                <w:sz w:val="18"/>
                <w:szCs w:val="18"/>
              </w:rPr>
            </w:pPr>
          </w:p>
        </w:tc>
        <w:tc>
          <w:tcPr>
            <w:tcW w:w="1418" w:type="dxa"/>
            <w:vAlign w:val="center"/>
          </w:tcPr>
          <w:p w:rsidR="00E31CF0" w:rsidRPr="00960F6B" w:rsidRDefault="00E31CF0" w:rsidP="000A4175">
            <w:pPr>
              <w:ind w:right="-288"/>
              <w:rPr>
                <w:rFonts w:ascii="Arial" w:hAnsi="Arial" w:cs="Arial"/>
                <w:sz w:val="18"/>
                <w:szCs w:val="18"/>
              </w:rPr>
            </w:pPr>
            <w:proofErr w:type="spellStart"/>
            <w:r>
              <w:rPr>
                <w:rFonts w:ascii="Arial" w:hAnsi="Arial" w:cs="Arial"/>
                <w:sz w:val="18"/>
                <w:szCs w:val="18"/>
              </w:rPr>
              <w:t>Okt</w:t>
            </w:r>
            <w:proofErr w:type="spellEnd"/>
            <w:r>
              <w:rPr>
                <w:rFonts w:ascii="Arial" w:hAnsi="Arial" w:cs="Arial"/>
                <w:sz w:val="18"/>
                <w:szCs w:val="18"/>
              </w:rPr>
              <w:t xml:space="preserve"> 2019</w:t>
            </w:r>
          </w:p>
        </w:tc>
        <w:tc>
          <w:tcPr>
            <w:tcW w:w="1418" w:type="dxa"/>
            <w:vAlign w:val="center"/>
          </w:tcPr>
          <w:p w:rsidR="00E31CF0" w:rsidRPr="00960F6B" w:rsidRDefault="00E31CF0" w:rsidP="000A4175">
            <w:pPr>
              <w:rPr>
                <w:rFonts w:ascii="Arial" w:hAnsi="Arial" w:cs="Arial"/>
                <w:bCs/>
                <w:sz w:val="18"/>
                <w:szCs w:val="18"/>
              </w:rPr>
            </w:pPr>
          </w:p>
        </w:tc>
        <w:tc>
          <w:tcPr>
            <w:tcW w:w="523" w:type="dxa"/>
          </w:tcPr>
          <w:p w:rsidR="00E31CF0" w:rsidRPr="00FF4872" w:rsidRDefault="00E31CF0" w:rsidP="008E16CC">
            <w:pPr>
              <w:ind w:right="-288"/>
              <w:jc w:val="both"/>
              <w:rPr>
                <w:rFonts w:ascii="Arial" w:hAnsi="Arial" w:cs="Arial"/>
                <w:sz w:val="16"/>
                <w:szCs w:val="16"/>
              </w:rPr>
            </w:pPr>
          </w:p>
        </w:tc>
      </w:tr>
    </w:tbl>
    <w:p w:rsidR="00265B92" w:rsidRPr="00265B92" w:rsidRDefault="00265B92" w:rsidP="00265B92"/>
    <w:p w:rsidR="00D47E22" w:rsidRPr="007A2B0B" w:rsidRDefault="00D47E22" w:rsidP="00D47E22">
      <w:pPr>
        <w:rPr>
          <w:rFonts w:ascii="Arial" w:hAnsi="Arial" w:cs="Arial"/>
        </w:rPr>
      </w:pPr>
    </w:p>
    <w:p w:rsidR="00D47E22" w:rsidRPr="007A2B0B" w:rsidRDefault="00D47E22" w:rsidP="00D47E22">
      <w:pPr>
        <w:rPr>
          <w:rFonts w:ascii="Arial" w:hAnsi="Arial" w:cs="Arial"/>
        </w:rPr>
      </w:pPr>
    </w:p>
    <w:p w:rsidR="00D47E22" w:rsidRPr="007A2B0B" w:rsidRDefault="00D47E22" w:rsidP="00D47E22">
      <w:pPr>
        <w:rPr>
          <w:rFonts w:ascii="Arial" w:hAnsi="Arial" w:cs="Arial"/>
        </w:rPr>
      </w:pPr>
    </w:p>
    <w:p w:rsidR="00282800" w:rsidRDefault="00282800" w:rsidP="00D47E22">
      <w:pPr>
        <w:rPr>
          <w:rFonts w:ascii="Arial" w:hAnsi="Arial" w:cs="Arial"/>
        </w:rPr>
      </w:pPr>
    </w:p>
    <w:p w:rsidR="00282800" w:rsidRDefault="00282800" w:rsidP="00D47E22">
      <w:pPr>
        <w:rPr>
          <w:rFonts w:ascii="Arial" w:hAnsi="Arial" w:cs="Arial"/>
        </w:rPr>
      </w:pPr>
    </w:p>
    <w:p w:rsidR="00282800" w:rsidRDefault="00282800" w:rsidP="00D47E22">
      <w:pPr>
        <w:rPr>
          <w:rFonts w:ascii="Arial" w:hAnsi="Arial" w:cs="Arial"/>
        </w:rPr>
      </w:pPr>
    </w:p>
    <w:p w:rsidR="00625F3D" w:rsidRDefault="00625F3D" w:rsidP="008D5604">
      <w:pPr>
        <w:rPr>
          <w:rFonts w:ascii="Arial" w:hAnsi="Arial" w:cs="Arial"/>
        </w:rPr>
      </w:pPr>
    </w:p>
    <w:p w:rsidR="005C7854" w:rsidRDefault="005C7854" w:rsidP="008D5604">
      <w:pPr>
        <w:rPr>
          <w:rFonts w:ascii="Arial" w:hAnsi="Arial" w:cs="Arial"/>
        </w:rPr>
      </w:pPr>
    </w:p>
    <w:p w:rsidR="005C7854" w:rsidRPr="00F859FB" w:rsidRDefault="005C7854" w:rsidP="0077578D">
      <w:pPr>
        <w:autoSpaceDE w:val="0"/>
        <w:autoSpaceDN w:val="0"/>
        <w:adjustRightInd w:val="0"/>
        <w:spacing w:line="360" w:lineRule="auto"/>
        <w:jc w:val="center"/>
      </w:pPr>
      <w:bookmarkStart w:id="52" w:name="_Toc25092829"/>
      <w:r w:rsidRPr="005C7854">
        <w:rPr>
          <w:rStyle w:val="Nadpis1Char"/>
          <w:sz w:val="28"/>
          <w:szCs w:val="28"/>
        </w:rPr>
        <w:lastRenderedPageBreak/>
        <w:t>V. CHARAKTERISTIKA SŠKD</w:t>
      </w:r>
      <w:bookmarkEnd w:id="52"/>
    </w:p>
    <w:p w:rsidR="005C7854" w:rsidRPr="00F859FB" w:rsidRDefault="005C7854" w:rsidP="005C7854">
      <w:pPr>
        <w:pStyle w:val="Nadpis2"/>
      </w:pPr>
      <w:bookmarkStart w:id="53" w:name="_Toc25092830"/>
      <w:r>
        <w:t xml:space="preserve">5.1. </w:t>
      </w:r>
      <w:r w:rsidRPr="00F859FB">
        <w:t>Charakteristika zariadenia a detí</w:t>
      </w:r>
      <w:bookmarkEnd w:id="53"/>
    </w:p>
    <w:p w:rsidR="005C7854" w:rsidRPr="00F859FB" w:rsidRDefault="005C7854" w:rsidP="005C7854">
      <w:pPr>
        <w:autoSpaceDE w:val="0"/>
        <w:autoSpaceDN w:val="0"/>
        <w:adjustRightInd w:val="0"/>
        <w:spacing w:line="360" w:lineRule="auto"/>
        <w:ind w:firstLine="708"/>
        <w:jc w:val="both"/>
      </w:pPr>
      <w:r w:rsidRPr="00F859FB">
        <w:t xml:space="preserve">Súkromný školský klub detí (ďalej aj SŠKD) je školské zariadenie, ktoré navštevujú deti Súkromnej základnej školy v Ružomberku (ďalej len SZŠ). V SŠKD pracujú </w:t>
      </w:r>
      <w:r>
        <w:t>tri</w:t>
      </w:r>
      <w:r w:rsidRPr="00F859FB">
        <w:t xml:space="preserve"> oddelenia, ktoré navštevujú žiaci </w:t>
      </w:r>
      <w:r w:rsidRPr="00416A52">
        <w:t>1. - 5.</w:t>
      </w:r>
      <w:r w:rsidRPr="00F859FB">
        <w:t xml:space="preserve"> ročníka SZŠ. Stravovanie prebieha v budove ZŠ Bystrická – Ružomberok.</w:t>
      </w:r>
    </w:p>
    <w:p w:rsidR="005C7854" w:rsidRPr="00E528E6" w:rsidRDefault="005C7854" w:rsidP="005C7854">
      <w:pPr>
        <w:autoSpaceDE w:val="0"/>
        <w:autoSpaceDN w:val="0"/>
        <w:adjustRightInd w:val="0"/>
        <w:spacing w:line="360" w:lineRule="auto"/>
        <w:jc w:val="both"/>
      </w:pPr>
      <w:r w:rsidRPr="00E528E6">
        <w:t>SŠKD je umiestnený v jednej budove  spolu so Súkromnou základnou umeleckou školou (ďalej len SZUŠ).</w:t>
      </w:r>
    </w:p>
    <w:p w:rsidR="005C7854" w:rsidRPr="00F859FB" w:rsidRDefault="005C7854" w:rsidP="005C7854">
      <w:pPr>
        <w:autoSpaceDE w:val="0"/>
        <w:autoSpaceDN w:val="0"/>
        <w:adjustRightInd w:val="0"/>
        <w:spacing w:line="360" w:lineRule="auto"/>
        <w:ind w:firstLine="708"/>
        <w:jc w:val="both"/>
      </w:pPr>
      <w:r w:rsidRPr="00F859FB">
        <w:t>Jeho členovia využívajú školské ihrisko a telocvičňu, školskú knižnicu a učebňu informatiky.</w:t>
      </w:r>
      <w:r>
        <w:t xml:space="preserve"> </w:t>
      </w:r>
      <w:r w:rsidRPr="00F859FB">
        <w:t xml:space="preserve">SŠKD slúži deťom na rekreáciu a záujmové využitie voľného času a v neposlednom rade, na  odpočinok po vyučovaní. Deti sa učia ako majú vzájomne spolupracovať a tolerovať jeden druhého. Výchova mimo vyučovanie (v SŠKD) má u detí rozvíjať dôležité zručnosti a vedomosti, podporiť tvorivosť a osobnosť každého jedinca. </w:t>
      </w:r>
    </w:p>
    <w:p w:rsidR="005C7854" w:rsidRPr="00F859FB" w:rsidRDefault="005C7854" w:rsidP="005C7854">
      <w:pPr>
        <w:autoSpaceDE w:val="0"/>
        <w:autoSpaceDN w:val="0"/>
        <w:adjustRightInd w:val="0"/>
        <w:spacing w:line="360" w:lineRule="auto"/>
        <w:jc w:val="both"/>
        <w:rPr>
          <w:b/>
          <w:bCs/>
        </w:rPr>
      </w:pPr>
    </w:p>
    <w:p w:rsidR="005C7854" w:rsidRPr="00F859FB" w:rsidRDefault="005C7854" w:rsidP="005C7854">
      <w:pPr>
        <w:autoSpaceDE w:val="0"/>
        <w:autoSpaceDN w:val="0"/>
        <w:adjustRightInd w:val="0"/>
        <w:spacing w:line="360" w:lineRule="auto"/>
        <w:jc w:val="both"/>
        <w:rPr>
          <w:b/>
          <w:bCs/>
        </w:rPr>
      </w:pPr>
      <w:r w:rsidRPr="00F859FB">
        <w:rPr>
          <w:b/>
          <w:bCs/>
        </w:rPr>
        <w:t>Prevádzka a režim dňa</w:t>
      </w:r>
    </w:p>
    <w:p w:rsidR="005C7854" w:rsidRPr="00F859FB" w:rsidRDefault="005C7854" w:rsidP="005C7854">
      <w:pPr>
        <w:autoSpaceDE w:val="0"/>
        <w:autoSpaceDN w:val="0"/>
        <w:adjustRightInd w:val="0"/>
        <w:spacing w:line="360" w:lineRule="auto"/>
        <w:jc w:val="both"/>
      </w:pPr>
    </w:p>
    <w:p w:rsidR="005C7854" w:rsidRPr="00F859FB" w:rsidRDefault="005C7854" w:rsidP="005C7854">
      <w:pPr>
        <w:autoSpaceDE w:val="0"/>
        <w:autoSpaceDN w:val="0"/>
        <w:adjustRightInd w:val="0"/>
        <w:spacing w:line="360" w:lineRule="auto"/>
        <w:jc w:val="both"/>
      </w:pPr>
      <w:r w:rsidRPr="00F859FB">
        <w:rPr>
          <w:b/>
        </w:rPr>
        <w:t>06:00 – 07:30</w:t>
      </w:r>
      <w:r w:rsidRPr="00F859FB">
        <w:t xml:space="preserve"> Ranné schádzanie detí, individuálna pokojná činnosť podľa záujmu, mini rozcvička s hudbou, odchod na vyučovanie pod dohľadom vychovávateľky. </w:t>
      </w:r>
    </w:p>
    <w:p w:rsidR="005C7854" w:rsidRPr="00F859FB" w:rsidRDefault="005C7854" w:rsidP="005C7854">
      <w:pPr>
        <w:autoSpaceDE w:val="0"/>
        <w:autoSpaceDN w:val="0"/>
        <w:adjustRightInd w:val="0"/>
        <w:spacing w:line="360" w:lineRule="auto"/>
        <w:jc w:val="both"/>
      </w:pPr>
      <w:r w:rsidRPr="00F859FB">
        <w:rPr>
          <w:b/>
        </w:rPr>
        <w:t>11:30 – 12:30</w:t>
      </w:r>
      <w:r w:rsidRPr="00F859FB">
        <w:t xml:space="preserve"> Príprava na obed, hygiena rúk, obed – dodržiavanie pravidiel správneho stolovania a životosprávy, nenáročné činnosti odpočinkového a rekreačného charakteru.</w:t>
      </w:r>
    </w:p>
    <w:p w:rsidR="005C7854" w:rsidRPr="00F859FB" w:rsidRDefault="005C7854" w:rsidP="005C7854">
      <w:pPr>
        <w:autoSpaceDE w:val="0"/>
        <w:autoSpaceDN w:val="0"/>
        <w:adjustRightInd w:val="0"/>
        <w:spacing w:line="360" w:lineRule="auto"/>
        <w:jc w:val="both"/>
      </w:pPr>
      <w:r w:rsidRPr="00F859FB">
        <w:rPr>
          <w:b/>
        </w:rPr>
        <w:t>12:30 – 14:00</w:t>
      </w:r>
      <w:r w:rsidRPr="00F859FB">
        <w:t xml:space="preserve"> Pobyt a pohyb vonku – šport, vychádzky </w:t>
      </w:r>
    </w:p>
    <w:p w:rsidR="005C7854" w:rsidRPr="00F859FB" w:rsidRDefault="005C7854" w:rsidP="005C7854">
      <w:pPr>
        <w:autoSpaceDE w:val="0"/>
        <w:autoSpaceDN w:val="0"/>
        <w:adjustRightInd w:val="0"/>
        <w:spacing w:line="360" w:lineRule="auto"/>
        <w:jc w:val="both"/>
      </w:pPr>
      <w:r w:rsidRPr="00F859FB">
        <w:t xml:space="preserve">Záujmové činnosti zamerané na niektorú tematickú oblasť – esteticko-výchovná (výtvarná, hudobná, </w:t>
      </w:r>
      <w:proofErr w:type="spellStart"/>
      <w:r w:rsidRPr="00F859FB">
        <w:t>lieterárno-dramatická</w:t>
      </w:r>
      <w:proofErr w:type="spellEnd"/>
      <w:r w:rsidRPr="00F859FB">
        <w:t>), telovýchovná, pracovno-technická, spoločenskovedná (dopravná, zdravotná,...), prírodovedno-environmentálna, vzdelávacia</w:t>
      </w:r>
    </w:p>
    <w:p w:rsidR="005C7854" w:rsidRPr="00F859FB" w:rsidRDefault="005C7854" w:rsidP="005C7854">
      <w:pPr>
        <w:autoSpaceDE w:val="0"/>
        <w:autoSpaceDN w:val="0"/>
        <w:adjustRightInd w:val="0"/>
        <w:spacing w:line="360" w:lineRule="auto"/>
        <w:jc w:val="both"/>
      </w:pPr>
      <w:r w:rsidRPr="00F859FB">
        <w:rPr>
          <w:b/>
        </w:rPr>
        <w:lastRenderedPageBreak/>
        <w:t>14:00 – 15:00</w:t>
      </w:r>
      <w:r w:rsidRPr="00F859FB">
        <w:t xml:space="preserve"> Príprava na vyučovanie – individuálne vypracovávanie domácich úloh, dopĺňanie vedomostí získaných v škole, opakovanie vedomostí, aplikovanie vedomostí do praxe prostredníctvom hier, pomoc zaostávajúcim žiakom, didaktické hry.</w:t>
      </w:r>
    </w:p>
    <w:p w:rsidR="005C7854" w:rsidRPr="00F859FB" w:rsidRDefault="005C7854" w:rsidP="005C7854">
      <w:pPr>
        <w:autoSpaceDE w:val="0"/>
        <w:autoSpaceDN w:val="0"/>
        <w:adjustRightInd w:val="0"/>
        <w:spacing w:line="360" w:lineRule="auto"/>
        <w:jc w:val="both"/>
      </w:pPr>
      <w:r w:rsidRPr="00F859FB">
        <w:rPr>
          <w:b/>
        </w:rPr>
        <w:t>15:00 – 17:00</w:t>
      </w:r>
      <w:r w:rsidRPr="00F859FB">
        <w:t xml:space="preserve"> Záujmové a rekreačné aktivity: šport, </w:t>
      </w:r>
      <w:proofErr w:type="spellStart"/>
      <w:r w:rsidRPr="00F859FB">
        <w:t>minikino</w:t>
      </w:r>
      <w:proofErr w:type="spellEnd"/>
      <w:r w:rsidRPr="00F859FB">
        <w:t xml:space="preserve"> a pod., odchod detí domov. </w:t>
      </w:r>
    </w:p>
    <w:p w:rsidR="005C7854" w:rsidRPr="00F859FB" w:rsidRDefault="005C7854" w:rsidP="005C7854">
      <w:pPr>
        <w:autoSpaceDE w:val="0"/>
        <w:autoSpaceDN w:val="0"/>
        <w:adjustRightInd w:val="0"/>
        <w:spacing w:line="360" w:lineRule="auto"/>
        <w:jc w:val="both"/>
      </w:pPr>
    </w:p>
    <w:p w:rsidR="005C7854" w:rsidRPr="00F859FB" w:rsidRDefault="005C7854" w:rsidP="005C7854">
      <w:pPr>
        <w:autoSpaceDE w:val="0"/>
        <w:autoSpaceDN w:val="0"/>
        <w:adjustRightInd w:val="0"/>
        <w:spacing w:line="360" w:lineRule="auto"/>
        <w:jc w:val="both"/>
      </w:pPr>
      <w:r w:rsidRPr="00F859FB">
        <w:t xml:space="preserve">Režim dňa a jeho usporiadanie je stanovený tak, aby bolo možné pružne reagovať na individuálne potreby aktivity i odpočinok u jednotlivých žiakov. Rovnako je možné organizáciu činnosti v priebehu dňa prispôsobiť aktuálnym potrebám a situáciám, čím sa reaguje aj na neplánované situácie v SŠKD. Dbá sa na vyváženosť riadených a spontánnych činností. </w:t>
      </w:r>
    </w:p>
    <w:p w:rsidR="005C7854" w:rsidRPr="00F859FB" w:rsidRDefault="005C7854" w:rsidP="005C7854">
      <w:pPr>
        <w:autoSpaceDE w:val="0"/>
        <w:autoSpaceDN w:val="0"/>
        <w:adjustRightInd w:val="0"/>
        <w:spacing w:line="360" w:lineRule="auto"/>
        <w:jc w:val="both"/>
      </w:pPr>
    </w:p>
    <w:p w:rsidR="005C7854" w:rsidRDefault="005C7854" w:rsidP="005C7854">
      <w:pPr>
        <w:pStyle w:val="Nadpis2"/>
      </w:pPr>
      <w:bookmarkStart w:id="54" w:name="_Toc25092831"/>
      <w:r>
        <w:t>5.</w:t>
      </w:r>
      <w:r w:rsidRPr="00F859FB">
        <w:t>2</w:t>
      </w:r>
      <w:r>
        <w:t>.</w:t>
      </w:r>
      <w:r w:rsidRPr="00F859FB">
        <w:t xml:space="preserve"> </w:t>
      </w:r>
      <w:r w:rsidR="0077578D">
        <w:t>Ciele a poslanie výchovy</w:t>
      </w:r>
      <w:bookmarkEnd w:id="54"/>
    </w:p>
    <w:p w:rsidR="005C7854" w:rsidRPr="005C7854" w:rsidRDefault="005C7854" w:rsidP="005C7854"/>
    <w:p w:rsidR="005C7854" w:rsidRPr="00F859FB" w:rsidRDefault="005C7854" w:rsidP="005C7854">
      <w:pPr>
        <w:pStyle w:val="Bezriadkovania"/>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859FB">
        <w:rPr>
          <w:rFonts w:ascii="Times New Roman" w:eastAsia="Times New Roman" w:hAnsi="Times New Roman" w:cs="Times New Roman"/>
          <w:sz w:val="24"/>
          <w:szCs w:val="24"/>
        </w:rPr>
        <w:t>Hlavnými cieľmi výchovy v SŠKD sú rozvoj schopností, osvojenie vedomostí a návykov, získanie skúseností a sformovanie charakteru dieťaťa.</w:t>
      </w:r>
    </w:p>
    <w:p w:rsidR="005C7854" w:rsidRPr="00F859FB" w:rsidRDefault="005C7854" w:rsidP="005C7854">
      <w:pPr>
        <w:pStyle w:val="Bezriadkovania"/>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F859FB">
        <w:rPr>
          <w:rFonts w:ascii="Times New Roman" w:eastAsia="Times New Roman" w:hAnsi="Times New Roman" w:cs="Times New Roman"/>
          <w:sz w:val="24"/>
          <w:szCs w:val="24"/>
        </w:rPr>
        <w:t>Deťom zo sociálne znevýhodneného prostredia umožňujeme navštevovať SŠKD</w:t>
      </w:r>
    </w:p>
    <w:p w:rsidR="005C7854" w:rsidRPr="00F859FB" w:rsidRDefault="005C7854" w:rsidP="005C7854">
      <w:pPr>
        <w:pStyle w:val="Bezriadkovania"/>
        <w:spacing w:line="360" w:lineRule="auto"/>
        <w:jc w:val="both"/>
        <w:rPr>
          <w:rFonts w:ascii="Times New Roman" w:eastAsia="Times New Roman" w:hAnsi="Times New Roman" w:cs="Times New Roman"/>
          <w:sz w:val="24"/>
          <w:szCs w:val="24"/>
        </w:rPr>
      </w:pPr>
      <w:r w:rsidRPr="00F859FB">
        <w:rPr>
          <w:rFonts w:ascii="Times New Roman" w:eastAsia="Times New Roman" w:hAnsi="Times New Roman" w:cs="Times New Roman"/>
          <w:sz w:val="24"/>
          <w:szCs w:val="24"/>
        </w:rPr>
        <w:t>s cieľom podporovať ich, rozvíjať cieľavedomú a systematickú prípravu na vyučovanie.</w:t>
      </w:r>
    </w:p>
    <w:p w:rsidR="005C7854" w:rsidRPr="00F859FB" w:rsidRDefault="005C7854" w:rsidP="005C7854">
      <w:pPr>
        <w:pStyle w:val="Bezriadkovania"/>
        <w:spacing w:line="360" w:lineRule="auto"/>
        <w:jc w:val="both"/>
        <w:rPr>
          <w:rFonts w:ascii="Times New Roman" w:eastAsia="Times New Roman" w:hAnsi="Times New Roman" w:cs="Times New Roman"/>
          <w:sz w:val="24"/>
          <w:szCs w:val="24"/>
        </w:rPr>
      </w:pPr>
      <w:r w:rsidRPr="00F859FB">
        <w:rPr>
          <w:rFonts w:ascii="Times New Roman" w:eastAsia="Times New Roman" w:hAnsi="Times New Roman" w:cs="Times New Roman"/>
          <w:sz w:val="24"/>
          <w:szCs w:val="24"/>
        </w:rPr>
        <w:t>Vytvárať podmienky na formovanie zdravého životného štýlu so zameraním na kvalitu pohybových aktivít.</w:t>
      </w:r>
    </w:p>
    <w:p w:rsidR="005C7854" w:rsidRPr="00901F2B" w:rsidRDefault="005C7854" w:rsidP="005C7854">
      <w:pPr>
        <w:spacing w:line="360" w:lineRule="auto"/>
        <w:jc w:val="both"/>
        <w:rPr>
          <w:b/>
        </w:rPr>
      </w:pPr>
      <w:r w:rsidRPr="00901F2B">
        <w:rPr>
          <w:b/>
        </w:rPr>
        <w:t>Za hlavné priority sme si v školskom výchovnom programe SŠKD určili tieto:</w:t>
      </w:r>
    </w:p>
    <w:p w:rsidR="005C7854" w:rsidRPr="00901F2B" w:rsidRDefault="005C7854" w:rsidP="005C7854">
      <w:pPr>
        <w:pStyle w:val="Odsekzoznamu"/>
        <w:numPr>
          <w:ilvl w:val="0"/>
          <w:numId w:val="38"/>
        </w:numPr>
        <w:spacing w:line="360" w:lineRule="auto"/>
        <w:contextualSpacing/>
        <w:jc w:val="both"/>
      </w:pPr>
      <w:r w:rsidRPr="00901F2B">
        <w:t>uplatňovanie tvorivo-humanistickej koncepcie výchovy a vzdelávania,</w:t>
      </w:r>
    </w:p>
    <w:p w:rsidR="005C7854" w:rsidRPr="00901F2B" w:rsidRDefault="005C7854" w:rsidP="005C7854">
      <w:pPr>
        <w:pStyle w:val="Odsekzoznamu"/>
        <w:numPr>
          <w:ilvl w:val="0"/>
          <w:numId w:val="38"/>
        </w:numPr>
        <w:spacing w:line="360" w:lineRule="auto"/>
        <w:contextualSpacing/>
        <w:jc w:val="both"/>
      </w:pPr>
      <w:r w:rsidRPr="00901F2B">
        <w:t>ciele výchovy a vzdelávania musia byť reálne a zvládnuteľné,</w:t>
      </w:r>
    </w:p>
    <w:p w:rsidR="005C7854" w:rsidRPr="00901F2B" w:rsidRDefault="005C7854" w:rsidP="005C7854">
      <w:pPr>
        <w:pStyle w:val="Odsekzoznamu"/>
        <w:numPr>
          <w:ilvl w:val="0"/>
          <w:numId w:val="38"/>
        </w:numPr>
        <w:spacing w:line="360" w:lineRule="auto"/>
        <w:contextualSpacing/>
        <w:jc w:val="both"/>
      </w:pPr>
      <w:r w:rsidRPr="00901F2B">
        <w:t>naučiť deti myslieť, riešiť problémy a triediť informácie tak, aby boli schopné zorientovať sa v rôznych oblastiach,</w:t>
      </w:r>
    </w:p>
    <w:p w:rsidR="005C7854" w:rsidRPr="00901F2B" w:rsidRDefault="005C7854" w:rsidP="005C7854">
      <w:pPr>
        <w:pStyle w:val="Odsekzoznamu"/>
        <w:numPr>
          <w:ilvl w:val="0"/>
          <w:numId w:val="38"/>
        </w:numPr>
        <w:spacing w:line="360" w:lineRule="auto"/>
        <w:contextualSpacing/>
        <w:jc w:val="both"/>
      </w:pPr>
      <w:proofErr w:type="spellStart"/>
      <w:r w:rsidRPr="00901F2B">
        <w:t>kognitivizáciu</w:t>
      </w:r>
      <w:proofErr w:type="spellEnd"/>
      <w:r w:rsidRPr="00901F2B">
        <w:t xml:space="preserve"> osobnosti, </w:t>
      </w:r>
      <w:proofErr w:type="spellStart"/>
      <w:r w:rsidRPr="00901F2B">
        <w:t>emocionalizáciu</w:t>
      </w:r>
      <w:proofErr w:type="spellEnd"/>
      <w:r w:rsidRPr="00901F2B">
        <w:t xml:space="preserve"> a telesný rozvoj osobnosti stavať na jednu úroveň.</w:t>
      </w:r>
    </w:p>
    <w:p w:rsidR="005C7854" w:rsidRDefault="005C7854" w:rsidP="005C7854">
      <w:pPr>
        <w:spacing w:line="360" w:lineRule="auto"/>
        <w:jc w:val="both"/>
      </w:pPr>
      <w:r>
        <w:lastRenderedPageBreak/>
        <w:tab/>
        <w:t xml:space="preserve">SŠKD má záujem na tom, aby sa deti učili </w:t>
      </w:r>
      <w:proofErr w:type="spellStart"/>
      <w:r>
        <w:t>prosociálnemu</w:t>
      </w:r>
      <w:proofErr w:type="spellEnd"/>
      <w:r>
        <w:t xml:space="preserve"> a asertívnemu správaniu a komunikatívnosti, čo vedie k úspešnej socializácii dieťaťa v škole a v spoločnosti. Ďalším významným cieľom výchovy a vzdelávania v SŠKD je rozvoj kreativity myslenia a praktických činností u detí a tiež jeho vlastný tvorivý prístup k životu, k sebe, vzdelávaniu a k ostatným. </w:t>
      </w:r>
    </w:p>
    <w:p w:rsidR="005C7854" w:rsidRPr="00281445" w:rsidRDefault="005C7854" w:rsidP="005C7854">
      <w:pPr>
        <w:spacing w:line="360" w:lineRule="auto"/>
        <w:jc w:val="both"/>
      </w:pPr>
      <w:r w:rsidRPr="00281445">
        <w:rPr>
          <w:b/>
        </w:rPr>
        <w:t>Stanovenie výchovných cieľov SŠKD:</w:t>
      </w:r>
    </w:p>
    <w:p w:rsidR="005C7854" w:rsidRPr="00281445" w:rsidRDefault="005C7854" w:rsidP="005C7854">
      <w:pPr>
        <w:numPr>
          <w:ilvl w:val="0"/>
          <w:numId w:val="39"/>
        </w:numPr>
        <w:spacing w:line="360" w:lineRule="auto"/>
        <w:jc w:val="both"/>
      </w:pPr>
      <w:r w:rsidRPr="00281445">
        <w:t>Výchova k </w:t>
      </w:r>
      <w:r w:rsidRPr="00281445">
        <w:rPr>
          <w:rStyle w:val="Siln"/>
        </w:rPr>
        <w:t>zdravému životnému štýlu</w:t>
      </w:r>
      <w:r w:rsidRPr="00281445">
        <w:t xml:space="preserve"> a výchova k zodpovednosti    za svoje zdravie (stravovacie návyky, pitný režim, osobná hygiena, zdravé potraviny, telesná zdatnosť, otužovanie, empatia, estetické zážitky, pracovné návyky).</w:t>
      </w:r>
    </w:p>
    <w:p w:rsidR="005C7854" w:rsidRPr="00281445" w:rsidRDefault="005C7854" w:rsidP="005C7854">
      <w:pPr>
        <w:numPr>
          <w:ilvl w:val="0"/>
          <w:numId w:val="39"/>
        </w:numPr>
        <w:spacing w:line="360" w:lineRule="auto"/>
        <w:jc w:val="both"/>
      </w:pPr>
      <w:r w:rsidRPr="00281445">
        <w:t xml:space="preserve">Posilňovanie </w:t>
      </w:r>
      <w:r w:rsidRPr="00281445">
        <w:rPr>
          <w:rStyle w:val="Siln"/>
        </w:rPr>
        <w:t>komunikačných zručností</w:t>
      </w:r>
      <w:r>
        <w:t xml:space="preserve">, ktoré tvoria </w:t>
      </w:r>
      <w:r w:rsidRPr="00281445">
        <w:t>základ sociálnych  zručností, kultivovanie verbálneho a neverbálneho prejavu (používať čarovné slová- prosím, ďakujem), rozširovanie slovnej zásoby a schopnosti ju používať, ale tiež schopnosť počúvať, komunikácia a uplatnenie osobnosti v skupine, komunikácia v rôznom  sociálnom prostredí.</w:t>
      </w:r>
    </w:p>
    <w:p w:rsidR="005C7854" w:rsidRPr="00281445" w:rsidRDefault="005C7854" w:rsidP="005C7854">
      <w:pPr>
        <w:numPr>
          <w:ilvl w:val="0"/>
          <w:numId w:val="39"/>
        </w:numPr>
        <w:spacing w:line="360" w:lineRule="auto"/>
        <w:jc w:val="both"/>
      </w:pPr>
      <w:r w:rsidRPr="00281445">
        <w:t xml:space="preserve">Zvyšovanie </w:t>
      </w:r>
      <w:r w:rsidRPr="00281445">
        <w:rPr>
          <w:rStyle w:val="Siln"/>
        </w:rPr>
        <w:t xml:space="preserve">sociálnych kompetencií, </w:t>
      </w:r>
      <w:r w:rsidRPr="00281445">
        <w:t>rozvoj sociálnej orientácie – získavanie potrebných a požadovaných vedomostí, zručností a</w:t>
      </w:r>
      <w:r>
        <w:t> postojov v sociálnych vzťahoch. Z</w:t>
      </w:r>
      <w:r w:rsidRPr="00281445">
        <w:t>odpovednosť za svoje správanie, vytváranie schopnosti slobodne riešiť konkrétne životné situácie, usilovať sa o dôveryhodnosť, pravdovravnosť, posilniť schopnosť objektívne hodnotiť svoje konanie a prijímať dôsledky zaň.</w:t>
      </w:r>
    </w:p>
    <w:p w:rsidR="005C7854" w:rsidRPr="00281445" w:rsidRDefault="005C7854" w:rsidP="005C7854">
      <w:pPr>
        <w:numPr>
          <w:ilvl w:val="0"/>
          <w:numId w:val="39"/>
        </w:numPr>
        <w:spacing w:line="360" w:lineRule="auto"/>
        <w:jc w:val="both"/>
      </w:pPr>
      <w:r w:rsidRPr="00281445">
        <w:rPr>
          <w:rStyle w:val="Siln"/>
        </w:rPr>
        <w:t>Schopnosť spolupráce</w:t>
      </w:r>
      <w:r w:rsidRPr="00281445">
        <w:t xml:space="preserve"> poznanie seba samého pomôže objektívne zhodnotiť šance uplatnenia sa v skupine, kladné hodnotenie zvyšuje vlastné sebavedomie, stabilita sociálnych skupín vplýva na objektívne hodnotenie každého jej člena.</w:t>
      </w:r>
    </w:p>
    <w:p w:rsidR="005C7854" w:rsidRPr="00281445" w:rsidRDefault="005C7854" w:rsidP="005C7854">
      <w:pPr>
        <w:numPr>
          <w:ilvl w:val="0"/>
          <w:numId w:val="39"/>
        </w:numPr>
        <w:tabs>
          <w:tab w:val="num" w:pos="720"/>
        </w:tabs>
        <w:spacing w:line="360" w:lineRule="auto"/>
        <w:jc w:val="both"/>
      </w:pPr>
      <w:r w:rsidRPr="00281445">
        <w:rPr>
          <w:rStyle w:val="Siln"/>
        </w:rPr>
        <w:t>Formovanie životných postojov</w:t>
      </w:r>
      <w:r w:rsidRPr="00281445">
        <w:t>  spoločensky požadovaných hodnôt, vytváranie základov právneho vedomia, úcta k overeným hodnotám, porozumenie, tolera</w:t>
      </w:r>
      <w:r>
        <w:t>ncia, schopnosť a ochota pomôcť. V</w:t>
      </w:r>
      <w:r w:rsidRPr="00281445">
        <w:t>ytváranie vlastného sebavedomia a posilňovanie schopnosti nepodliehať cudzím negatívnym vplyvom</w:t>
      </w:r>
      <w:r>
        <w:t>.</w:t>
      </w:r>
    </w:p>
    <w:p w:rsidR="005C7854" w:rsidRPr="00281445" w:rsidRDefault="005C7854" w:rsidP="005C7854">
      <w:pPr>
        <w:numPr>
          <w:ilvl w:val="0"/>
          <w:numId w:val="39"/>
        </w:numPr>
        <w:tabs>
          <w:tab w:val="num" w:pos="720"/>
        </w:tabs>
        <w:spacing w:line="360" w:lineRule="auto"/>
        <w:jc w:val="both"/>
      </w:pPr>
      <w:r w:rsidRPr="00281445">
        <w:rPr>
          <w:b/>
        </w:rPr>
        <w:t>T</w:t>
      </w:r>
      <w:r w:rsidRPr="00281445">
        <w:rPr>
          <w:rStyle w:val="Siln"/>
        </w:rPr>
        <w:t xml:space="preserve">vorivosť </w:t>
      </w:r>
      <w:r w:rsidRPr="00281445">
        <w:rPr>
          <w:b/>
        </w:rPr>
        <w:t>a rozvoj</w:t>
      </w:r>
      <w:r w:rsidRPr="00281445">
        <w:rPr>
          <w:rStyle w:val="Siln"/>
        </w:rPr>
        <w:t xml:space="preserve"> fantázie </w:t>
      </w:r>
      <w:r w:rsidRPr="00281445">
        <w:t>prostredníctvom hier a záujmových činností</w:t>
      </w:r>
      <w:r>
        <w:t>.</w:t>
      </w:r>
    </w:p>
    <w:p w:rsidR="005C7854" w:rsidRDefault="005C7854" w:rsidP="005C7854">
      <w:pPr>
        <w:numPr>
          <w:ilvl w:val="0"/>
          <w:numId w:val="39"/>
        </w:numPr>
        <w:tabs>
          <w:tab w:val="num" w:pos="720"/>
        </w:tabs>
        <w:spacing w:line="360" w:lineRule="auto"/>
        <w:jc w:val="both"/>
      </w:pPr>
      <w:r w:rsidRPr="00281445">
        <w:rPr>
          <w:rStyle w:val="Siln"/>
        </w:rPr>
        <w:t>Aktívny</w:t>
      </w:r>
      <w:r w:rsidRPr="00281445">
        <w:t xml:space="preserve"> </w:t>
      </w:r>
      <w:r w:rsidRPr="00281445">
        <w:rPr>
          <w:b/>
        </w:rPr>
        <w:t xml:space="preserve">odpočinok </w:t>
      </w:r>
      <w:r w:rsidRPr="00281445">
        <w:t>prostredníctvom hrových činností a</w:t>
      </w:r>
      <w:r>
        <w:t> </w:t>
      </w:r>
      <w:r w:rsidRPr="00281445">
        <w:t>športu</w:t>
      </w:r>
      <w:r>
        <w:t>.</w:t>
      </w:r>
    </w:p>
    <w:p w:rsidR="005C7854" w:rsidRDefault="005C7854" w:rsidP="005C7854">
      <w:pPr>
        <w:tabs>
          <w:tab w:val="num" w:pos="720"/>
        </w:tabs>
        <w:spacing w:line="360" w:lineRule="auto"/>
        <w:jc w:val="both"/>
      </w:pPr>
    </w:p>
    <w:p w:rsidR="005C7854" w:rsidRPr="00281445" w:rsidRDefault="005C7854" w:rsidP="005C7854">
      <w:pPr>
        <w:shd w:val="clear" w:color="auto" w:fill="FFFFFF"/>
        <w:spacing w:line="360" w:lineRule="auto"/>
        <w:jc w:val="both"/>
      </w:pPr>
      <w:r w:rsidRPr="00281445">
        <w:t xml:space="preserve">V rámci </w:t>
      </w:r>
      <w:r w:rsidRPr="00281445">
        <w:rPr>
          <w:b/>
        </w:rPr>
        <w:t>primárnej prevencie patologických javov</w:t>
      </w:r>
      <w:r w:rsidRPr="00281445">
        <w:t xml:space="preserve"> sa</w:t>
      </w:r>
      <w:r>
        <w:t xml:space="preserve"> výchova v SŠKD zameriava, okrem iného na </w:t>
      </w:r>
      <w:r w:rsidRPr="00281445">
        <w:t>tieto základné oblasti:</w:t>
      </w:r>
    </w:p>
    <w:p w:rsidR="005C7854" w:rsidRPr="00281445" w:rsidRDefault="005C7854" w:rsidP="005C7854">
      <w:pPr>
        <w:numPr>
          <w:ilvl w:val="0"/>
          <w:numId w:val="40"/>
        </w:numPr>
        <w:shd w:val="clear" w:color="auto" w:fill="FFFFFF"/>
        <w:spacing w:line="360" w:lineRule="auto"/>
        <w:jc w:val="both"/>
        <w:rPr>
          <w:b/>
        </w:rPr>
      </w:pPr>
      <w:r w:rsidRPr="00281445">
        <w:rPr>
          <w:b/>
        </w:rPr>
        <w:t>Výchova k odstraňovaniu nedostatkov v psychickej regulácii správania</w:t>
      </w:r>
    </w:p>
    <w:p w:rsidR="005C7854" w:rsidRPr="00281445" w:rsidRDefault="005C7854" w:rsidP="005C7854">
      <w:pPr>
        <w:numPr>
          <w:ilvl w:val="0"/>
          <w:numId w:val="40"/>
        </w:numPr>
        <w:shd w:val="clear" w:color="auto" w:fill="FFFFFF"/>
        <w:spacing w:line="360" w:lineRule="auto"/>
        <w:jc w:val="both"/>
        <w:rPr>
          <w:b/>
        </w:rPr>
      </w:pPr>
      <w:r w:rsidRPr="00281445">
        <w:rPr>
          <w:b/>
        </w:rPr>
        <w:lastRenderedPageBreak/>
        <w:t>Schopnosť nájsť svoje miesto v skupine a v spoločnosti</w:t>
      </w:r>
    </w:p>
    <w:p w:rsidR="005C7854" w:rsidRPr="00281445" w:rsidRDefault="005C7854" w:rsidP="005C7854">
      <w:pPr>
        <w:shd w:val="clear" w:color="auto" w:fill="FFFFFF"/>
        <w:spacing w:line="360" w:lineRule="auto"/>
        <w:jc w:val="both"/>
      </w:pPr>
      <w:r w:rsidRPr="00281445">
        <w:t>Sloboda obsahuje riziko zlej voľby, ktorá môže mladému človeku uškodiť</w:t>
      </w:r>
      <w:r w:rsidRPr="00281445">
        <w:rPr>
          <w:b/>
        </w:rPr>
        <w:t xml:space="preserve">. </w:t>
      </w:r>
      <w:r w:rsidRPr="00281445">
        <w:t xml:space="preserve">Preto </w:t>
      </w:r>
      <w:r>
        <w:t>sú</w:t>
      </w:r>
      <w:r w:rsidRPr="00281445">
        <w:t xml:space="preserve"> ciele výchovného pôsobenia</w:t>
      </w:r>
      <w:r>
        <w:t xml:space="preserve"> realizované s</w:t>
      </w:r>
      <w:r w:rsidRPr="00281445">
        <w:t xml:space="preserve"> dôraz</w:t>
      </w:r>
      <w:r>
        <w:t>om</w:t>
      </w:r>
      <w:r w:rsidRPr="00281445">
        <w:t xml:space="preserve"> na utváranie zdravej osobnosti, odolnej voči negatívnym vplyvom , ktorá bude poznať svoju cenu, nájde svoje miesto v zdravej sociálnej skupine. </w:t>
      </w:r>
    </w:p>
    <w:p w:rsidR="005C7854" w:rsidRPr="005164DD" w:rsidRDefault="005C7854" w:rsidP="005C7854">
      <w:pPr>
        <w:spacing w:after="120" w:line="360" w:lineRule="auto"/>
        <w:jc w:val="both"/>
        <w:outlineLvl w:val="5"/>
        <w:rPr>
          <w:b/>
        </w:rPr>
      </w:pPr>
      <w:r>
        <w:rPr>
          <w:b/>
        </w:rPr>
        <w:t>Medzi stále úlohy SŠKD patrí:</w:t>
      </w:r>
    </w:p>
    <w:p w:rsidR="005C7854" w:rsidRPr="005164DD" w:rsidRDefault="005C7854" w:rsidP="005C7854">
      <w:pPr>
        <w:pStyle w:val="Odsekzoznamu"/>
        <w:numPr>
          <w:ilvl w:val="0"/>
          <w:numId w:val="41"/>
        </w:numPr>
        <w:spacing w:after="240" w:line="360" w:lineRule="auto"/>
        <w:contextualSpacing/>
        <w:jc w:val="both"/>
      </w:pPr>
      <w:r w:rsidRPr="005164DD">
        <w:t>Upevňovanie hygienických návykov</w:t>
      </w:r>
    </w:p>
    <w:p w:rsidR="005C7854" w:rsidRPr="005164DD" w:rsidRDefault="005C7854" w:rsidP="005C7854">
      <w:pPr>
        <w:pStyle w:val="Odsekzoznamu"/>
        <w:numPr>
          <w:ilvl w:val="0"/>
          <w:numId w:val="41"/>
        </w:numPr>
        <w:spacing w:after="240" w:line="360" w:lineRule="auto"/>
        <w:contextualSpacing/>
        <w:jc w:val="both"/>
      </w:pPr>
      <w:r w:rsidRPr="005164DD">
        <w:t>Utužovanie vzťahov medzi žiakmi ( kamarátstvo, disciplína, tolerancia)</w:t>
      </w:r>
    </w:p>
    <w:p w:rsidR="005C7854" w:rsidRPr="005164DD" w:rsidRDefault="005C7854" w:rsidP="005C7854">
      <w:pPr>
        <w:pStyle w:val="Odsekzoznamu"/>
        <w:numPr>
          <w:ilvl w:val="0"/>
          <w:numId w:val="41"/>
        </w:numPr>
        <w:spacing w:after="240" w:line="360" w:lineRule="auto"/>
        <w:contextualSpacing/>
        <w:jc w:val="both"/>
      </w:pPr>
      <w:r w:rsidRPr="005164DD">
        <w:t>Odbúravanie negatívnych vlastností ( zákernosť, závisť... )</w:t>
      </w:r>
    </w:p>
    <w:p w:rsidR="005C7854" w:rsidRPr="005164DD" w:rsidRDefault="005C7854" w:rsidP="005C7854">
      <w:pPr>
        <w:pStyle w:val="Odsekzoznamu"/>
        <w:numPr>
          <w:ilvl w:val="0"/>
          <w:numId w:val="41"/>
        </w:numPr>
        <w:spacing w:after="240" w:line="360" w:lineRule="auto"/>
        <w:contextualSpacing/>
        <w:jc w:val="both"/>
      </w:pPr>
      <w:r w:rsidRPr="005164DD">
        <w:t>Upevňovať seba obslužné návyky (udržiavanie poriadku a čistoty okolo seba)</w:t>
      </w:r>
    </w:p>
    <w:p w:rsidR="005C7854" w:rsidRPr="005164DD" w:rsidRDefault="005C7854" w:rsidP="005C7854">
      <w:pPr>
        <w:pStyle w:val="Odsekzoznamu"/>
        <w:numPr>
          <w:ilvl w:val="0"/>
          <w:numId w:val="41"/>
        </w:numPr>
        <w:spacing w:after="240" w:line="360" w:lineRule="auto"/>
        <w:contextualSpacing/>
        <w:jc w:val="both"/>
      </w:pPr>
      <w:r w:rsidRPr="005164DD">
        <w:t xml:space="preserve">Viesť žiakov ku kladnému vzťahu k prírode a spoločenskému prostrediu okolo nás </w:t>
      </w:r>
    </w:p>
    <w:p w:rsidR="005C7854" w:rsidRPr="005164DD" w:rsidRDefault="005C7854" w:rsidP="005C7854">
      <w:pPr>
        <w:pStyle w:val="Odsekzoznamu"/>
        <w:numPr>
          <w:ilvl w:val="0"/>
          <w:numId w:val="41"/>
        </w:numPr>
        <w:spacing w:after="240" w:line="360" w:lineRule="auto"/>
        <w:contextualSpacing/>
        <w:jc w:val="both"/>
      </w:pPr>
      <w:r w:rsidRPr="005164DD">
        <w:t>Obohacovať žiakov o nové poznatky a vedomosti hravou alebo súťaživou formou</w:t>
      </w:r>
    </w:p>
    <w:p w:rsidR="005C7854" w:rsidRPr="005164DD" w:rsidRDefault="005C7854" w:rsidP="005C7854">
      <w:pPr>
        <w:pStyle w:val="Odsekzoznamu"/>
        <w:numPr>
          <w:ilvl w:val="0"/>
          <w:numId w:val="41"/>
        </w:numPr>
        <w:spacing w:after="240" w:line="360" w:lineRule="auto"/>
        <w:contextualSpacing/>
        <w:jc w:val="both"/>
      </w:pPr>
      <w:r w:rsidRPr="005164DD">
        <w:t>Odstraňovať zlozvyky a sklony k agresivite</w:t>
      </w:r>
    </w:p>
    <w:p w:rsidR="005C7854" w:rsidRPr="005164DD" w:rsidRDefault="005C7854" w:rsidP="005C7854">
      <w:pPr>
        <w:pStyle w:val="Odsekzoznamu"/>
        <w:numPr>
          <w:ilvl w:val="0"/>
          <w:numId w:val="41"/>
        </w:numPr>
        <w:spacing w:after="240" w:line="360" w:lineRule="auto"/>
        <w:contextualSpacing/>
        <w:jc w:val="both"/>
      </w:pPr>
      <w:r w:rsidRPr="005164DD">
        <w:t>Rozvíjať výnimočné schopnosti a nadanie detí, podporovať ich talent</w:t>
      </w:r>
    </w:p>
    <w:p w:rsidR="005C7854" w:rsidRPr="005164DD" w:rsidRDefault="005C7854" w:rsidP="005C7854">
      <w:pPr>
        <w:pStyle w:val="Odsekzoznamu"/>
        <w:numPr>
          <w:ilvl w:val="0"/>
          <w:numId w:val="41"/>
        </w:numPr>
        <w:spacing w:after="240" w:line="360" w:lineRule="auto"/>
        <w:contextualSpacing/>
        <w:jc w:val="both"/>
      </w:pPr>
      <w:r w:rsidRPr="005164DD">
        <w:t>Individuálny prístup k deťom s poruchami správania a slabším prospechom</w:t>
      </w:r>
    </w:p>
    <w:p w:rsidR="005C7854" w:rsidRPr="005164DD" w:rsidRDefault="005C7854" w:rsidP="005C7854">
      <w:pPr>
        <w:pStyle w:val="Odsekzoznamu"/>
        <w:numPr>
          <w:ilvl w:val="0"/>
          <w:numId w:val="41"/>
        </w:numPr>
        <w:spacing w:after="240" w:line="360" w:lineRule="auto"/>
        <w:contextualSpacing/>
        <w:jc w:val="both"/>
      </w:pPr>
      <w:r w:rsidRPr="005164DD">
        <w:t>Dotváranie estetického prostredie školského klubu</w:t>
      </w:r>
    </w:p>
    <w:p w:rsidR="005C7854" w:rsidRPr="005164DD" w:rsidRDefault="005C7854" w:rsidP="005C7854">
      <w:pPr>
        <w:pStyle w:val="Odsekzoznamu"/>
        <w:numPr>
          <w:ilvl w:val="0"/>
          <w:numId w:val="41"/>
        </w:numPr>
        <w:spacing w:after="240" w:line="360" w:lineRule="auto"/>
        <w:contextualSpacing/>
        <w:jc w:val="both"/>
      </w:pPr>
      <w:r w:rsidRPr="005164DD">
        <w:t>Účasť na akciách organizovaných školou, pomoc pri ich realizácií</w:t>
      </w:r>
    </w:p>
    <w:p w:rsidR="005C7854" w:rsidRPr="005164DD" w:rsidRDefault="005C7854" w:rsidP="005C7854">
      <w:pPr>
        <w:pStyle w:val="Odsekzoznamu"/>
        <w:numPr>
          <w:ilvl w:val="0"/>
          <w:numId w:val="41"/>
        </w:numPr>
        <w:spacing w:after="240" w:line="360" w:lineRule="auto"/>
        <w:contextualSpacing/>
        <w:jc w:val="both"/>
      </w:pPr>
      <w:r w:rsidRPr="005164DD">
        <w:t>Spolupráca s rodičmi</w:t>
      </w:r>
    </w:p>
    <w:p w:rsidR="005C7854" w:rsidRPr="005164DD" w:rsidRDefault="005C7854" w:rsidP="005C7854">
      <w:pPr>
        <w:pStyle w:val="Odsekzoznamu"/>
        <w:numPr>
          <w:ilvl w:val="0"/>
          <w:numId w:val="41"/>
        </w:numPr>
        <w:spacing w:after="240" w:line="360" w:lineRule="auto"/>
        <w:contextualSpacing/>
        <w:jc w:val="both"/>
      </w:pPr>
      <w:r w:rsidRPr="005164DD">
        <w:t>Spolupráca s koordinátorom drogových závislostí</w:t>
      </w:r>
    </w:p>
    <w:p w:rsidR="005C7854" w:rsidRPr="005164DD" w:rsidRDefault="005C7854" w:rsidP="005C7854">
      <w:pPr>
        <w:pStyle w:val="Odsekzoznamu"/>
        <w:numPr>
          <w:ilvl w:val="0"/>
          <w:numId w:val="41"/>
        </w:numPr>
        <w:spacing w:after="240" w:line="360" w:lineRule="auto"/>
        <w:contextualSpacing/>
        <w:jc w:val="both"/>
      </w:pPr>
      <w:r w:rsidRPr="005164DD">
        <w:t>Vychovávať v duchu humanizmu</w:t>
      </w:r>
    </w:p>
    <w:p w:rsidR="005C7854" w:rsidRPr="005164DD" w:rsidRDefault="005C7854" w:rsidP="005C7854">
      <w:pPr>
        <w:pStyle w:val="Odsekzoznamu"/>
        <w:numPr>
          <w:ilvl w:val="0"/>
          <w:numId w:val="41"/>
        </w:numPr>
        <w:spacing w:after="240" w:line="360" w:lineRule="auto"/>
        <w:contextualSpacing/>
        <w:jc w:val="both"/>
      </w:pPr>
      <w:r w:rsidRPr="005164DD">
        <w:t>Predchádzať všetkým formám diskriminácie, xenofóbie, intolerancie a rasizmu</w:t>
      </w:r>
    </w:p>
    <w:p w:rsidR="005C7854" w:rsidRPr="005164DD" w:rsidRDefault="005C7854" w:rsidP="005C7854">
      <w:pPr>
        <w:pStyle w:val="Odsekzoznamu"/>
        <w:numPr>
          <w:ilvl w:val="0"/>
          <w:numId w:val="41"/>
        </w:numPr>
        <w:spacing w:after="240" w:line="360" w:lineRule="auto"/>
        <w:contextualSpacing/>
        <w:jc w:val="both"/>
      </w:pPr>
      <w:r w:rsidRPr="005164DD">
        <w:t>Zvyšovať telesnú aktivitu detí ( obezita )</w:t>
      </w:r>
    </w:p>
    <w:p w:rsidR="005C7854" w:rsidRDefault="005C7854" w:rsidP="005C7854">
      <w:pPr>
        <w:pStyle w:val="Odsekzoznamu"/>
        <w:numPr>
          <w:ilvl w:val="0"/>
          <w:numId w:val="41"/>
        </w:numPr>
        <w:spacing w:after="240" w:line="360" w:lineRule="auto"/>
        <w:contextualSpacing/>
        <w:jc w:val="both"/>
      </w:pPr>
      <w:r w:rsidRPr="005164DD">
        <w:t>Zvýšenú pozornosť venovať environmentálnej výchove</w:t>
      </w:r>
    </w:p>
    <w:p w:rsidR="005C7854" w:rsidRPr="00AD7E79" w:rsidRDefault="005C7854" w:rsidP="005C7854">
      <w:pPr>
        <w:pStyle w:val="Odsekzoznamu"/>
        <w:numPr>
          <w:ilvl w:val="0"/>
          <w:numId w:val="41"/>
        </w:numPr>
        <w:spacing w:after="240" w:line="360" w:lineRule="auto"/>
        <w:contextualSpacing/>
        <w:jc w:val="both"/>
      </w:pPr>
      <w:r w:rsidRPr="00AD7E79">
        <w:lastRenderedPageBreak/>
        <w:t>Zamerať výchovu k zodpovednosti za svoje správanie a tiež osobné postoje k</w:t>
      </w:r>
      <w:r>
        <w:t> </w:t>
      </w:r>
      <w:r w:rsidRPr="00AD7E79">
        <w:t>okoliu</w:t>
      </w:r>
    </w:p>
    <w:p w:rsidR="005C7854" w:rsidRDefault="005C7854" w:rsidP="005C7854">
      <w:pPr>
        <w:pStyle w:val="Odsekzoznamu"/>
        <w:numPr>
          <w:ilvl w:val="0"/>
          <w:numId w:val="41"/>
        </w:numPr>
        <w:spacing w:after="240" w:line="360" w:lineRule="auto"/>
        <w:contextualSpacing/>
        <w:jc w:val="both"/>
      </w:pPr>
      <w:r w:rsidRPr="00AD7E79">
        <w:t xml:space="preserve">Zabezpečiť </w:t>
      </w:r>
      <w:proofErr w:type="spellStart"/>
      <w:r w:rsidRPr="00AD7E79">
        <w:t>kľudnú</w:t>
      </w:r>
      <w:proofErr w:type="spellEnd"/>
      <w:r w:rsidRPr="00AD7E79">
        <w:t xml:space="preserve"> pracovnú atmosféru a vytvoriť podmienky na dokončenie každej činnosti </w:t>
      </w:r>
    </w:p>
    <w:p w:rsidR="005C7854" w:rsidRDefault="005C7854" w:rsidP="005C7854">
      <w:pPr>
        <w:pStyle w:val="Odsekzoznamu"/>
        <w:numPr>
          <w:ilvl w:val="0"/>
          <w:numId w:val="41"/>
        </w:numPr>
        <w:spacing w:after="240" w:line="360" w:lineRule="auto"/>
        <w:contextualSpacing/>
        <w:jc w:val="both"/>
      </w:pPr>
      <w:r w:rsidRPr="00AC1BD2">
        <w:t xml:space="preserve">Venovať pozornosť šetreniu inventára SŠKD, zabrániť jeho ničeniu </w:t>
      </w:r>
    </w:p>
    <w:p w:rsidR="005C7854" w:rsidRPr="00E554F9" w:rsidRDefault="005C7854" w:rsidP="005C7854">
      <w:pPr>
        <w:pStyle w:val="Odsekzoznamu"/>
        <w:numPr>
          <w:ilvl w:val="0"/>
          <w:numId w:val="41"/>
        </w:numPr>
        <w:spacing w:after="240" w:line="360" w:lineRule="auto"/>
        <w:contextualSpacing/>
        <w:jc w:val="both"/>
      </w:pPr>
      <w:r w:rsidRPr="00AC1BD2">
        <w:t xml:space="preserve">Venovať pozornosť prevencii agresívneho správania a šikanovania </w:t>
      </w:r>
    </w:p>
    <w:p w:rsidR="005C7854" w:rsidRPr="005C7854" w:rsidRDefault="005C7854" w:rsidP="005C7854">
      <w:pPr>
        <w:rPr>
          <w:b/>
        </w:rPr>
      </w:pPr>
      <w:r w:rsidRPr="005C7854">
        <w:rPr>
          <w:b/>
        </w:rPr>
        <w:t xml:space="preserve"> Profilácia SŠKD</w:t>
      </w:r>
    </w:p>
    <w:p w:rsidR="005C7854" w:rsidRPr="00E554F9" w:rsidRDefault="005C7854" w:rsidP="005C7854">
      <w:pPr>
        <w:spacing w:line="360" w:lineRule="auto"/>
        <w:jc w:val="both"/>
      </w:pPr>
      <w:r>
        <w:tab/>
      </w:r>
      <w:r w:rsidRPr="00E554F9">
        <w:t>SŠKD sa má stať pre dieťa miestom, kde sa bude cítiť bezpečne a príjemne. Môže sa rozvíjať po všetkých osobnostných stránkach, cítiť podporu a povzbudenie dospelého človeka, naučiť sa dôvere a vzájomnej komunikácii. Pochopí, že je rovnako dôležité ako ktokoľvek iný a buduje si zdravé sebavedomie, ktoré mu v budúcnosti pomôže prekonávať životné prekážky. Profilácia nášho SŠKD preto spočíva v jeho rôznorodosti. V našom súkromnom školskom klube na jednej strane predkladáme deťom množstvo podnetov na ich rozvoj, na strane druhej rešpektujeme vlastné záujmy detí, ktoré im umožňujeme rozvíjať a tým predísť možnosti stretu s patologickými javmi v spoločnosti.</w:t>
      </w:r>
    </w:p>
    <w:p w:rsidR="005C7854" w:rsidRDefault="005C7854" w:rsidP="005C7854">
      <w:pPr>
        <w:spacing w:line="360" w:lineRule="auto"/>
        <w:jc w:val="both"/>
      </w:pPr>
    </w:p>
    <w:p w:rsidR="005C7854" w:rsidRPr="00E554F9" w:rsidRDefault="005C7854" w:rsidP="005C7854">
      <w:pPr>
        <w:shd w:val="clear" w:color="auto" w:fill="FFFFFF"/>
        <w:spacing w:line="360" w:lineRule="auto"/>
        <w:jc w:val="both"/>
        <w:rPr>
          <w:b/>
        </w:rPr>
      </w:pPr>
      <w:r w:rsidRPr="00E554F9">
        <w:rPr>
          <w:b/>
        </w:rPr>
        <w:t xml:space="preserve">Kvalitu výchovno-vzdelávacej činnosti naďalej zvyšujeme:                                </w:t>
      </w:r>
    </w:p>
    <w:p w:rsidR="005C7854" w:rsidRPr="00E554F9" w:rsidRDefault="005C7854" w:rsidP="005C7854">
      <w:pPr>
        <w:numPr>
          <w:ilvl w:val="0"/>
          <w:numId w:val="42"/>
        </w:numPr>
        <w:shd w:val="clear" w:color="auto" w:fill="FFFFFF"/>
        <w:spacing w:line="360" w:lineRule="auto"/>
        <w:jc w:val="both"/>
      </w:pPr>
      <w:r w:rsidRPr="00E554F9">
        <w:t>Zlepšovaním materiálnych a priestorových  podmienok na realizovanie špecifickej záujmovej činnosti</w:t>
      </w:r>
      <w:r>
        <w:t>.</w:t>
      </w:r>
    </w:p>
    <w:p w:rsidR="005C7854" w:rsidRPr="00E554F9" w:rsidRDefault="005C7854" w:rsidP="005C7854">
      <w:pPr>
        <w:pStyle w:val="Odsekzoznamu"/>
        <w:numPr>
          <w:ilvl w:val="0"/>
          <w:numId w:val="42"/>
        </w:numPr>
        <w:spacing w:line="360" w:lineRule="auto"/>
        <w:contextualSpacing/>
        <w:jc w:val="both"/>
      </w:pPr>
      <w:r w:rsidRPr="00E554F9">
        <w:t>Orientovaním  ďalšieho  vzdelávania vychovávateľov na problematiku  ochrany detských a ľudských práv</w:t>
      </w:r>
      <w:r>
        <w:t>.</w:t>
      </w:r>
    </w:p>
    <w:p w:rsidR="005C7854" w:rsidRPr="00F859FB" w:rsidRDefault="005C7854" w:rsidP="005C7854">
      <w:pPr>
        <w:spacing w:line="360" w:lineRule="auto"/>
        <w:jc w:val="both"/>
      </w:pPr>
    </w:p>
    <w:p w:rsidR="005C7854" w:rsidRDefault="005C7854" w:rsidP="005C7854">
      <w:pPr>
        <w:pStyle w:val="Zkladntext"/>
        <w:rPr>
          <w:b/>
          <w:sz w:val="28"/>
          <w:szCs w:val="28"/>
        </w:rPr>
      </w:pPr>
    </w:p>
    <w:p w:rsidR="005C7854" w:rsidRDefault="005C7854" w:rsidP="0077578D">
      <w:pPr>
        <w:pStyle w:val="Nadpis2"/>
      </w:pPr>
      <w:bookmarkStart w:id="55" w:name="_Toc25092832"/>
      <w:r>
        <w:t xml:space="preserve">5.3.  </w:t>
      </w:r>
      <w:r w:rsidRPr="00E554F9">
        <w:t>F</w:t>
      </w:r>
      <w:r w:rsidR="0077578D">
        <w:t>ormy výchovy a vzdelávania</w:t>
      </w:r>
      <w:bookmarkEnd w:id="55"/>
    </w:p>
    <w:p w:rsidR="0077578D" w:rsidRPr="0077578D" w:rsidRDefault="0077578D" w:rsidP="0077578D"/>
    <w:p w:rsidR="005C7854" w:rsidRPr="001D7262" w:rsidRDefault="005C7854" w:rsidP="005C7854">
      <w:pPr>
        <w:spacing w:line="360" w:lineRule="auto"/>
        <w:jc w:val="both"/>
      </w:pPr>
      <w:r>
        <w:tab/>
        <w:t>Aby činnosti</w:t>
      </w:r>
      <w:r w:rsidRPr="001D7262">
        <w:t>, aktivity a celý pobyt detí v </w:t>
      </w:r>
      <w:r>
        <w:t>S</w:t>
      </w:r>
      <w:r w:rsidRPr="001D7262">
        <w:t>ŠKD bol pre deti zaujímavý je nutné využívať rôzne moderné formy , metódy a prostriedky výchovy a vzdelávania, pri ktorých treba rešpektovať  individualitu každého dieťaťa.</w:t>
      </w:r>
    </w:p>
    <w:p w:rsidR="005C7854" w:rsidRPr="001D7262" w:rsidRDefault="005C7854" w:rsidP="005C7854">
      <w:pPr>
        <w:spacing w:line="360" w:lineRule="auto"/>
        <w:jc w:val="both"/>
      </w:pPr>
      <w:r>
        <w:tab/>
      </w:r>
      <w:r w:rsidRPr="001D7262">
        <w:t>Základným prostriedkom je náš</w:t>
      </w:r>
      <w:r w:rsidRPr="001D7262">
        <w:rPr>
          <w:b/>
        </w:rPr>
        <w:t xml:space="preserve"> denný režim SŠKD </w:t>
      </w:r>
      <w:r w:rsidRPr="001D7262">
        <w:t xml:space="preserve">ako záruka na dodržanie </w:t>
      </w:r>
      <w:proofErr w:type="spellStart"/>
      <w:r w:rsidRPr="001D7262">
        <w:t>psychohygieny</w:t>
      </w:r>
      <w:proofErr w:type="spellEnd"/>
      <w:r w:rsidRPr="001D7262">
        <w:t xml:space="preserve"> a výkonnostnej krivky u detí pre zvládnutie všetkých </w:t>
      </w:r>
      <w:proofErr w:type="spellStart"/>
      <w:r w:rsidRPr="001D7262">
        <w:t>výchovno</w:t>
      </w:r>
      <w:proofErr w:type="spellEnd"/>
      <w:r w:rsidRPr="001D7262">
        <w:t xml:space="preserve"> – vzdelávacích činností a výchovy k sebadisciplíne. Ďalším neodmysliteľným prostriedkom výchovy je</w:t>
      </w:r>
      <w:r w:rsidRPr="001D7262">
        <w:rPr>
          <w:b/>
        </w:rPr>
        <w:t xml:space="preserve"> hra detí </w:t>
      </w:r>
      <w:r w:rsidRPr="001D7262">
        <w:lastRenderedPageBreak/>
        <w:t>a</w:t>
      </w:r>
      <w:r w:rsidRPr="001D7262">
        <w:rPr>
          <w:b/>
        </w:rPr>
        <w:t> nenáročná práca.</w:t>
      </w:r>
      <w:r w:rsidRPr="001D7262">
        <w:t xml:space="preserve"> Preto majú deti vyhradený čas na tvorivú a zaujímavú hru a práce typu upratovanie, starostlivosť o rastlinky, zveľaďovanie okolia školy a interiéru, výzdoba, nástenky. </w:t>
      </w:r>
    </w:p>
    <w:p w:rsidR="005C7854" w:rsidRPr="001D7262" w:rsidRDefault="005C7854" w:rsidP="005C7854">
      <w:pPr>
        <w:spacing w:line="360" w:lineRule="auto"/>
        <w:jc w:val="both"/>
      </w:pPr>
      <w:r w:rsidRPr="001D7262">
        <w:rPr>
          <w:b/>
        </w:rPr>
        <w:tab/>
      </w:r>
      <w:r w:rsidRPr="001D7262">
        <w:t xml:space="preserve">Úlohy sa zadeľujú a plnia podľa naliehavosti a závažnosti. Keďže dochádzka detí do školského klubu je dobrovoľná a premenlivá,  ovplyvňovaná aj rozvrhom hodín, určený režim dňa nie je možné brať ako dogmu. V prípade potreby je možné ho prispôsobiť rozumným požiadavkám detí a rodičov. </w:t>
      </w:r>
    </w:p>
    <w:p w:rsidR="005C7854" w:rsidRPr="001D7262" w:rsidRDefault="005C7854" w:rsidP="005C7854">
      <w:pPr>
        <w:shd w:val="clear" w:color="auto" w:fill="FFFFFF"/>
        <w:spacing w:line="360" w:lineRule="auto"/>
        <w:jc w:val="both"/>
      </w:pPr>
      <w:r>
        <w:tab/>
      </w:r>
      <w:r w:rsidRPr="001D7262">
        <w:t xml:space="preserve">Naše pedagogické stratégie  smerujú k rozvíjaniu kľúčových kompetencií a vytváraniu nových kompetencií dieťaťa . </w:t>
      </w:r>
    </w:p>
    <w:p w:rsidR="005C7854" w:rsidRDefault="005C7854" w:rsidP="005C7854">
      <w:pPr>
        <w:spacing w:line="360" w:lineRule="auto"/>
        <w:jc w:val="both"/>
      </w:pPr>
      <w:r w:rsidRPr="001D7262">
        <w:t>Preferovaný je</w:t>
      </w:r>
      <w:r>
        <w:rPr>
          <w:b/>
        </w:rPr>
        <w:t xml:space="preserve"> </w:t>
      </w:r>
      <w:r w:rsidRPr="001D7262">
        <w:t xml:space="preserve">individuálny prístup, uplatňovanie  zážitkových aktivizujúcich metód a foriem práce, </w:t>
      </w:r>
      <w:proofErr w:type="spellStart"/>
      <w:r w:rsidRPr="001D7262">
        <w:t>animačných</w:t>
      </w:r>
      <w:proofErr w:type="spellEnd"/>
      <w:r w:rsidRPr="001D7262">
        <w:t xml:space="preserve"> metód práce vychovávateľov, aplikovanie humanistickej výchovy (partnerský vzťah ku dieťaťu, humanistické hodnotenie dieťaťa), využívanie moderných IKT, úzku spoluprácu s rodinou dieťaťa,  spoluprácu a konzultácie s vyučujúcimi a s vedúcimi záujmových útvarov, podporujeme kontinuálne ďalšie vzdelávanie vychovávateľov.</w:t>
      </w:r>
    </w:p>
    <w:p w:rsidR="005C7854" w:rsidRPr="001D7262" w:rsidRDefault="005C7854" w:rsidP="005C7854">
      <w:pPr>
        <w:spacing w:line="360" w:lineRule="auto"/>
        <w:jc w:val="both"/>
      </w:pPr>
    </w:p>
    <w:p w:rsidR="005C7854" w:rsidRPr="001D7262" w:rsidRDefault="005C7854" w:rsidP="00B1102E">
      <w:pPr>
        <w:spacing w:line="360" w:lineRule="auto"/>
      </w:pPr>
      <w:r>
        <w:tab/>
      </w:r>
      <w:r w:rsidRPr="001D7262">
        <w:t>Dieťa</w:t>
      </w:r>
      <w:r>
        <w:t>,</w:t>
      </w:r>
      <w:r w:rsidRPr="001D7262">
        <w:t xml:space="preserve"> ktoré navštevuje SŠKD by malo mať osvojené  </w:t>
      </w:r>
      <w:r>
        <w:t>isté</w:t>
      </w:r>
      <w:r w:rsidRPr="001D7262">
        <w:t xml:space="preserve"> kľúčové kompetencie, ktoré zodpovedajú úrovni jeho individuálnych a osobnostných možností</w:t>
      </w:r>
      <w:r>
        <w:t xml:space="preserve">, ako aj  dĺžke pobytu v SŠKD. </w:t>
      </w:r>
    </w:p>
    <w:p w:rsidR="005C7854" w:rsidRPr="001D7262" w:rsidRDefault="005C7854" w:rsidP="00B1102E">
      <w:pPr>
        <w:spacing w:line="360" w:lineRule="auto"/>
      </w:pPr>
    </w:p>
    <w:p w:rsidR="005C7854" w:rsidRPr="001D7262" w:rsidRDefault="005C7854" w:rsidP="00B1102E">
      <w:pPr>
        <w:spacing w:line="360" w:lineRule="auto"/>
        <w:rPr>
          <w:b/>
        </w:rPr>
      </w:pPr>
      <w:r w:rsidRPr="001D7262">
        <w:rPr>
          <w:b/>
        </w:rPr>
        <w:t xml:space="preserve"> KOMPTENCIA UČIŤ SA UČIŤ</w:t>
      </w:r>
    </w:p>
    <w:p w:rsidR="005C7854" w:rsidRPr="001D7262" w:rsidRDefault="005C7854" w:rsidP="00B1102E">
      <w:pPr>
        <w:spacing w:line="360" w:lineRule="auto"/>
      </w:pPr>
      <w:r w:rsidRPr="001D7262">
        <w:t>- rieši nové, neznáme úlohy a situácie</w:t>
      </w:r>
    </w:p>
    <w:p w:rsidR="005C7854" w:rsidRPr="001D7262" w:rsidRDefault="005C7854" w:rsidP="00B1102E">
      <w:pPr>
        <w:spacing w:line="360" w:lineRule="auto"/>
      </w:pPr>
      <w:r w:rsidRPr="001D7262">
        <w:t xml:space="preserve">- zúčastňuje sa  vedomostných súťaží </w:t>
      </w:r>
    </w:p>
    <w:p w:rsidR="005C7854" w:rsidRPr="001D7262" w:rsidRDefault="005C7854" w:rsidP="00B1102E">
      <w:pPr>
        <w:spacing w:line="360" w:lineRule="auto"/>
      </w:pPr>
      <w:r w:rsidRPr="001D7262">
        <w:t>- prejavuje záujem o nové informácie</w:t>
      </w:r>
    </w:p>
    <w:p w:rsidR="005C7854" w:rsidRPr="001D7262" w:rsidRDefault="005C7854" w:rsidP="00B1102E">
      <w:pPr>
        <w:spacing w:line="360" w:lineRule="auto"/>
      </w:pPr>
      <w:r w:rsidRPr="001D7262">
        <w:t>- aplikuje nadobudnuté vedomosti do praxe</w:t>
      </w:r>
    </w:p>
    <w:p w:rsidR="005C7854" w:rsidRPr="001D7262" w:rsidRDefault="005C7854" w:rsidP="00B1102E">
      <w:pPr>
        <w:spacing w:line="360" w:lineRule="auto"/>
        <w:rPr>
          <w:b/>
        </w:rPr>
      </w:pPr>
    </w:p>
    <w:p w:rsidR="005C7854" w:rsidRPr="001D7262" w:rsidRDefault="005C7854" w:rsidP="00B1102E">
      <w:pPr>
        <w:spacing w:line="360" w:lineRule="auto"/>
        <w:rPr>
          <w:b/>
        </w:rPr>
      </w:pPr>
      <w:r w:rsidRPr="001D7262">
        <w:rPr>
          <w:b/>
        </w:rPr>
        <w:t>KOMUNIKAČNÉ KOMPETENCIE</w:t>
      </w:r>
    </w:p>
    <w:p w:rsidR="005C7854" w:rsidRPr="001D7262" w:rsidRDefault="005C7854" w:rsidP="00B1102E">
      <w:pPr>
        <w:spacing w:line="360" w:lineRule="auto"/>
      </w:pPr>
      <w:r w:rsidRPr="001D7262">
        <w:t>zrozumiteľne  vyjadruje a obhajuje  svoj názor</w:t>
      </w:r>
    </w:p>
    <w:p w:rsidR="005C7854" w:rsidRPr="001D7262" w:rsidRDefault="005C7854" w:rsidP="00B1102E">
      <w:pPr>
        <w:spacing w:line="360" w:lineRule="auto"/>
      </w:pPr>
      <w:r w:rsidRPr="001D7262">
        <w:lastRenderedPageBreak/>
        <w:t>vypočuje si opačný názor – aktívne počúvanie</w:t>
      </w:r>
    </w:p>
    <w:p w:rsidR="005C7854" w:rsidRPr="001D7262" w:rsidRDefault="005C7854" w:rsidP="00B1102E">
      <w:pPr>
        <w:spacing w:line="360" w:lineRule="auto"/>
      </w:pPr>
      <w:r w:rsidRPr="001D7262">
        <w:t>rozvíja si komunikačné schopnosti v oblasti moderných IKT</w:t>
      </w:r>
    </w:p>
    <w:p w:rsidR="005C7854" w:rsidRPr="001D7262" w:rsidRDefault="005C7854" w:rsidP="00B1102E">
      <w:pPr>
        <w:spacing w:line="360" w:lineRule="auto"/>
      </w:pPr>
      <w:r w:rsidRPr="001D7262">
        <w:t>prijíma spätnú väzbu okolia</w:t>
      </w:r>
    </w:p>
    <w:p w:rsidR="005C7854" w:rsidRPr="001D7262" w:rsidRDefault="005C7854" w:rsidP="00B1102E">
      <w:pPr>
        <w:spacing w:line="360" w:lineRule="auto"/>
      </w:pPr>
      <w:r w:rsidRPr="001D7262">
        <w:t>využíva asertívnu komunikáciu</w:t>
      </w:r>
    </w:p>
    <w:p w:rsidR="005C7854" w:rsidRPr="001D7262" w:rsidRDefault="005C7854" w:rsidP="00B1102E">
      <w:pPr>
        <w:spacing w:line="360" w:lineRule="auto"/>
      </w:pPr>
      <w:r w:rsidRPr="001D7262">
        <w:t>vie kriticky myslieť</w:t>
      </w:r>
    </w:p>
    <w:p w:rsidR="005C7854" w:rsidRPr="001D7262" w:rsidRDefault="005C7854" w:rsidP="00B1102E">
      <w:pPr>
        <w:spacing w:line="360" w:lineRule="auto"/>
        <w:rPr>
          <w:b/>
        </w:rPr>
      </w:pPr>
    </w:p>
    <w:p w:rsidR="005C7854" w:rsidRPr="001D7262" w:rsidRDefault="005C7854" w:rsidP="00B1102E">
      <w:pPr>
        <w:spacing w:line="360" w:lineRule="auto"/>
        <w:rPr>
          <w:b/>
        </w:rPr>
      </w:pPr>
      <w:r w:rsidRPr="001D7262">
        <w:rPr>
          <w:b/>
        </w:rPr>
        <w:t>SOCIÁLNE KOMPETENCIE</w:t>
      </w:r>
    </w:p>
    <w:p w:rsidR="005C7854" w:rsidRPr="001D7262" w:rsidRDefault="005C7854" w:rsidP="00B1102E">
      <w:pPr>
        <w:spacing w:line="360" w:lineRule="auto"/>
      </w:pPr>
      <w:r w:rsidRPr="001D7262">
        <w:t>vlastným postupom rieši jednoduché konflikty</w:t>
      </w:r>
    </w:p>
    <w:p w:rsidR="005C7854" w:rsidRPr="001D7262" w:rsidRDefault="005C7854" w:rsidP="00B1102E">
      <w:pPr>
        <w:spacing w:line="360" w:lineRule="auto"/>
      </w:pPr>
      <w:r w:rsidRPr="001D7262">
        <w:t xml:space="preserve">je </w:t>
      </w:r>
      <w:proofErr w:type="spellStart"/>
      <w:r w:rsidRPr="001D7262">
        <w:t>ematické</w:t>
      </w:r>
      <w:proofErr w:type="spellEnd"/>
      <w:r w:rsidRPr="001D7262">
        <w:t xml:space="preserve"> a správa sa </w:t>
      </w:r>
      <w:proofErr w:type="spellStart"/>
      <w:r w:rsidRPr="001D7262">
        <w:t>prosociálne</w:t>
      </w:r>
      <w:proofErr w:type="spellEnd"/>
    </w:p>
    <w:p w:rsidR="005C7854" w:rsidRPr="001D7262" w:rsidRDefault="005C7854" w:rsidP="00B1102E">
      <w:pPr>
        <w:spacing w:line="360" w:lineRule="auto"/>
      </w:pPr>
      <w:r w:rsidRPr="001D7262">
        <w:t>pomenuje svoje potreby, city a pocity</w:t>
      </w:r>
    </w:p>
    <w:p w:rsidR="005C7854" w:rsidRPr="001D7262" w:rsidRDefault="005C7854" w:rsidP="00B1102E">
      <w:pPr>
        <w:spacing w:line="360" w:lineRule="auto"/>
      </w:pPr>
      <w:r w:rsidRPr="001D7262">
        <w:t>presadzuje autonómiu a práva svojej osobnosti</w:t>
      </w:r>
    </w:p>
    <w:p w:rsidR="005C7854" w:rsidRPr="001D7262" w:rsidRDefault="005C7854" w:rsidP="00B1102E">
      <w:pPr>
        <w:spacing w:line="360" w:lineRule="auto"/>
      </w:pPr>
      <w:r w:rsidRPr="001D7262">
        <w:t>rešpektuje úlohy skupiny</w:t>
      </w:r>
    </w:p>
    <w:p w:rsidR="005C7854" w:rsidRPr="001D7262" w:rsidRDefault="005C7854" w:rsidP="00B1102E">
      <w:pPr>
        <w:spacing w:line="360" w:lineRule="auto"/>
      </w:pPr>
      <w:r w:rsidRPr="001D7262">
        <w:t>efektívne spolupracuje v skupine</w:t>
      </w:r>
    </w:p>
    <w:p w:rsidR="005C7854" w:rsidRPr="001D7262" w:rsidRDefault="005C7854" w:rsidP="00B1102E">
      <w:pPr>
        <w:spacing w:line="360" w:lineRule="auto"/>
      </w:pPr>
      <w:r w:rsidRPr="001D7262">
        <w:t>uvedomuje si potreby žiakov a osôb so zdravotným znevýhodnením</w:t>
      </w:r>
    </w:p>
    <w:p w:rsidR="005C7854" w:rsidRPr="001D7262" w:rsidRDefault="005C7854" w:rsidP="00B1102E">
      <w:pPr>
        <w:spacing w:line="360" w:lineRule="auto"/>
      </w:pPr>
      <w:r w:rsidRPr="001D7262">
        <w:t>uvedomuje si  potreby ostatných žiakov</w:t>
      </w:r>
    </w:p>
    <w:p w:rsidR="005C7854" w:rsidRPr="001D7262" w:rsidRDefault="005C7854" w:rsidP="00B1102E">
      <w:pPr>
        <w:spacing w:line="360" w:lineRule="auto"/>
      </w:pPr>
      <w:r w:rsidRPr="001D7262">
        <w:t>zvládne jednoduché stresové situácie</w:t>
      </w:r>
    </w:p>
    <w:p w:rsidR="005C7854" w:rsidRPr="001D7262" w:rsidRDefault="005C7854" w:rsidP="00B1102E">
      <w:pPr>
        <w:spacing w:line="360" w:lineRule="auto"/>
        <w:rPr>
          <w:b/>
        </w:rPr>
      </w:pPr>
    </w:p>
    <w:p w:rsidR="005C7854" w:rsidRPr="001D7262" w:rsidRDefault="005C7854" w:rsidP="00B1102E">
      <w:pPr>
        <w:spacing w:line="360" w:lineRule="auto"/>
        <w:rPr>
          <w:b/>
        </w:rPr>
      </w:pPr>
      <w:r w:rsidRPr="001D7262">
        <w:rPr>
          <w:b/>
        </w:rPr>
        <w:t>PRACOVNÉ KOMPETENCIE</w:t>
      </w:r>
    </w:p>
    <w:p w:rsidR="005C7854" w:rsidRPr="001D7262" w:rsidRDefault="005C7854" w:rsidP="00B1102E">
      <w:pPr>
        <w:spacing w:line="360" w:lineRule="auto"/>
      </w:pPr>
      <w:r w:rsidRPr="001D7262">
        <w:t>prejavuje samostatnosť vo vypracovaní domácich úloh</w:t>
      </w:r>
    </w:p>
    <w:p w:rsidR="005C7854" w:rsidRPr="001D7262" w:rsidRDefault="005C7854" w:rsidP="00B1102E">
      <w:pPr>
        <w:spacing w:line="360" w:lineRule="auto"/>
      </w:pPr>
      <w:r w:rsidRPr="001D7262">
        <w:t>plánuje a hodnotí svoje činnosti</w:t>
      </w:r>
    </w:p>
    <w:p w:rsidR="005C7854" w:rsidRPr="001D7262" w:rsidRDefault="005C7854" w:rsidP="00B1102E">
      <w:pPr>
        <w:spacing w:line="360" w:lineRule="auto"/>
      </w:pPr>
      <w:r w:rsidRPr="001D7262">
        <w:t>prijíma nové informácie a poznatky</w:t>
      </w:r>
    </w:p>
    <w:p w:rsidR="005C7854" w:rsidRPr="001D7262" w:rsidRDefault="005C7854" w:rsidP="00B1102E">
      <w:pPr>
        <w:spacing w:line="360" w:lineRule="auto"/>
      </w:pPr>
      <w:r w:rsidRPr="001D7262">
        <w:t>dokončí prácu</w:t>
      </w:r>
    </w:p>
    <w:p w:rsidR="005C7854" w:rsidRPr="001D7262" w:rsidRDefault="005C7854" w:rsidP="00B1102E">
      <w:pPr>
        <w:spacing w:line="360" w:lineRule="auto"/>
      </w:pPr>
      <w:r w:rsidRPr="001D7262">
        <w:lastRenderedPageBreak/>
        <w:t xml:space="preserve">kultivuje svoju vytrvalosť </w:t>
      </w:r>
    </w:p>
    <w:p w:rsidR="005C7854" w:rsidRPr="001D7262" w:rsidRDefault="005C7854" w:rsidP="00B1102E">
      <w:pPr>
        <w:spacing w:line="360" w:lineRule="auto"/>
      </w:pPr>
      <w:r w:rsidRPr="001D7262">
        <w:t>plní si povinnosti</w:t>
      </w:r>
    </w:p>
    <w:p w:rsidR="005C7854" w:rsidRPr="001D7262" w:rsidRDefault="005C7854" w:rsidP="00B1102E">
      <w:pPr>
        <w:spacing w:line="360" w:lineRule="auto"/>
      </w:pPr>
      <w:r w:rsidRPr="001D7262">
        <w:t>ovláda jednoduché manuálne zručnosti a samoobslužné činnosti potrebné pre praktický život</w:t>
      </w:r>
    </w:p>
    <w:p w:rsidR="005C7854" w:rsidRPr="001D7262" w:rsidRDefault="005C7854" w:rsidP="00B1102E">
      <w:pPr>
        <w:spacing w:line="360" w:lineRule="auto"/>
      </w:pPr>
      <w:r w:rsidRPr="001D7262">
        <w:t>rozvíja manuálne zručnosti</w:t>
      </w:r>
    </w:p>
    <w:p w:rsidR="005C7854" w:rsidRPr="001D7262" w:rsidRDefault="005C7854" w:rsidP="00B1102E">
      <w:pPr>
        <w:spacing w:line="360" w:lineRule="auto"/>
      </w:pPr>
      <w:r w:rsidRPr="001D7262">
        <w:t>aplikuje vedomosti do konkrétnych činností</w:t>
      </w:r>
    </w:p>
    <w:p w:rsidR="005C7854" w:rsidRPr="001D7262" w:rsidRDefault="005C7854" w:rsidP="00B1102E">
      <w:pPr>
        <w:spacing w:line="360" w:lineRule="auto"/>
      </w:pPr>
    </w:p>
    <w:p w:rsidR="005C7854" w:rsidRPr="001D7262" w:rsidRDefault="005C7854" w:rsidP="00B1102E">
      <w:pPr>
        <w:spacing w:line="360" w:lineRule="auto"/>
        <w:rPr>
          <w:b/>
        </w:rPr>
      </w:pPr>
      <w:r w:rsidRPr="001D7262">
        <w:rPr>
          <w:b/>
        </w:rPr>
        <w:t>OBČIANSKE KOMPETENCIE</w:t>
      </w:r>
    </w:p>
    <w:p w:rsidR="005C7854" w:rsidRPr="001D7262" w:rsidRDefault="005C7854" w:rsidP="00B1102E">
      <w:pPr>
        <w:spacing w:line="360" w:lineRule="auto"/>
      </w:pPr>
      <w:r w:rsidRPr="001D7262">
        <w:t>uvedomuje si potrebu rešpektovania práv a slobôd iných osôb</w:t>
      </w:r>
    </w:p>
    <w:p w:rsidR="005C7854" w:rsidRPr="001D7262" w:rsidRDefault="005C7854" w:rsidP="00B1102E">
      <w:pPr>
        <w:spacing w:line="360" w:lineRule="auto"/>
      </w:pPr>
      <w:r w:rsidRPr="001D7262">
        <w:t>uvedomuje si potrebu prijatia  zodpovednosti za svoje správanie</w:t>
      </w:r>
    </w:p>
    <w:p w:rsidR="005C7854" w:rsidRPr="001D7262" w:rsidRDefault="005C7854" w:rsidP="00B1102E">
      <w:pPr>
        <w:spacing w:line="360" w:lineRule="auto"/>
      </w:pPr>
      <w:r w:rsidRPr="001D7262">
        <w:t>je otvorený  primeranému participovaniu na živote v oddelení</w:t>
      </w:r>
    </w:p>
    <w:p w:rsidR="005C7854" w:rsidRPr="001D7262" w:rsidRDefault="005C7854" w:rsidP="00B1102E">
      <w:pPr>
        <w:spacing w:line="360" w:lineRule="auto"/>
      </w:pPr>
      <w:r w:rsidRPr="001D7262">
        <w:t>prejavuje úctu k rodičom  a k starším osobám a k sebe samému</w:t>
      </w:r>
    </w:p>
    <w:p w:rsidR="005C7854" w:rsidRPr="001D7262" w:rsidRDefault="005C7854" w:rsidP="00B1102E">
      <w:pPr>
        <w:spacing w:line="360" w:lineRule="auto"/>
      </w:pPr>
      <w:r w:rsidRPr="001D7262">
        <w:t xml:space="preserve">  </w:t>
      </w:r>
    </w:p>
    <w:p w:rsidR="005C7854" w:rsidRPr="001D7262" w:rsidRDefault="005C7854" w:rsidP="00B1102E">
      <w:pPr>
        <w:spacing w:line="360" w:lineRule="auto"/>
        <w:rPr>
          <w:b/>
        </w:rPr>
      </w:pPr>
      <w:r w:rsidRPr="001D7262">
        <w:rPr>
          <w:b/>
        </w:rPr>
        <w:t>KULTÚRNE KOMPETENCIE</w:t>
      </w:r>
    </w:p>
    <w:p w:rsidR="005C7854" w:rsidRPr="001D7262" w:rsidRDefault="005C7854" w:rsidP="00B1102E">
      <w:pPr>
        <w:spacing w:line="360" w:lineRule="auto"/>
      </w:pPr>
      <w:r w:rsidRPr="001D7262">
        <w:t>pozná kultúrne pamätihodnosti regiónu</w:t>
      </w:r>
    </w:p>
    <w:p w:rsidR="005C7854" w:rsidRPr="001D7262" w:rsidRDefault="005C7854" w:rsidP="00B1102E">
      <w:pPr>
        <w:spacing w:line="360" w:lineRule="auto"/>
      </w:pPr>
      <w:r w:rsidRPr="001D7262">
        <w:t>rozlišuje  kultúrne a nekultúrne správanie</w:t>
      </w:r>
    </w:p>
    <w:p w:rsidR="005C7854" w:rsidRPr="001D7262" w:rsidRDefault="005C7854" w:rsidP="00B1102E">
      <w:pPr>
        <w:spacing w:line="360" w:lineRule="auto"/>
      </w:pPr>
      <w:r w:rsidRPr="001D7262">
        <w:t>rešpektuje iné kultúry a zvyky</w:t>
      </w:r>
    </w:p>
    <w:p w:rsidR="005C7854" w:rsidRPr="001D7262" w:rsidRDefault="005C7854" w:rsidP="00B1102E">
      <w:pPr>
        <w:spacing w:line="360" w:lineRule="auto"/>
      </w:pPr>
      <w:r w:rsidRPr="001D7262">
        <w:t>prijíma kultúrne podnety</w:t>
      </w:r>
    </w:p>
    <w:p w:rsidR="005C7854" w:rsidRPr="001D7262" w:rsidRDefault="005C7854" w:rsidP="00B1102E">
      <w:pPr>
        <w:spacing w:line="360" w:lineRule="auto"/>
      </w:pPr>
      <w:r w:rsidRPr="001D7262">
        <w:t>je otvorený podieľať sa na kultúrnych podujatiach v skupine</w:t>
      </w:r>
    </w:p>
    <w:p w:rsidR="005C7854" w:rsidRPr="001D7262" w:rsidRDefault="005C7854" w:rsidP="00B1102E">
      <w:pPr>
        <w:spacing w:line="360" w:lineRule="auto"/>
      </w:pPr>
      <w:r w:rsidRPr="001D7262">
        <w:t>ovláda základy kultúrneho správania / pozdrav, podanie ruky.../</w:t>
      </w:r>
    </w:p>
    <w:p w:rsidR="005C7854" w:rsidRPr="001D7262" w:rsidRDefault="005C7854" w:rsidP="00B1102E">
      <w:pPr>
        <w:spacing w:line="360" w:lineRule="auto"/>
      </w:pPr>
      <w:r w:rsidRPr="001D7262">
        <w:t xml:space="preserve">kultivuje svoje správanie a talent </w:t>
      </w:r>
      <w:proofErr w:type="spellStart"/>
      <w:r w:rsidRPr="001D7262">
        <w:t>talent</w:t>
      </w:r>
      <w:proofErr w:type="spellEnd"/>
    </w:p>
    <w:p w:rsidR="005C7854" w:rsidRPr="001D7262" w:rsidRDefault="005C7854" w:rsidP="00B1102E">
      <w:pPr>
        <w:spacing w:line="360" w:lineRule="auto"/>
      </w:pPr>
    </w:p>
    <w:p w:rsidR="005C7854" w:rsidRPr="001D7262" w:rsidRDefault="005C7854" w:rsidP="00B1102E">
      <w:pPr>
        <w:spacing w:line="360" w:lineRule="auto"/>
        <w:rPr>
          <w:u w:val="single"/>
        </w:rPr>
      </w:pPr>
      <w:r w:rsidRPr="001D7262">
        <w:rPr>
          <w:b/>
        </w:rPr>
        <w:t>KOMPETENCIE AKTÍVNE A ZMYSLUPLNE TRÁVIŤ VOĽNÝ ČAS</w:t>
      </w:r>
      <w:r w:rsidRPr="001D7262">
        <w:tab/>
      </w:r>
    </w:p>
    <w:p w:rsidR="005C7854" w:rsidRPr="001D7262" w:rsidRDefault="005C7854" w:rsidP="00B1102E">
      <w:pPr>
        <w:spacing w:line="360" w:lineRule="auto"/>
      </w:pPr>
      <w:r w:rsidRPr="001D7262">
        <w:lastRenderedPageBreak/>
        <w:t>vie  si vybrať  činnosť, ktorá pozitívne rozvíja jeho osobnosť vo voľnom čase</w:t>
      </w:r>
    </w:p>
    <w:p w:rsidR="005C7854" w:rsidRPr="001D7262" w:rsidRDefault="005C7854" w:rsidP="00B1102E">
      <w:pPr>
        <w:spacing w:line="360" w:lineRule="auto"/>
      </w:pPr>
      <w:r w:rsidRPr="001D7262">
        <w:t>ovláda a riadi sa zásadami zdravého životného štýlu</w:t>
      </w:r>
    </w:p>
    <w:p w:rsidR="005C7854" w:rsidRDefault="005C7854" w:rsidP="00B1102E">
      <w:pPr>
        <w:spacing w:line="360" w:lineRule="auto"/>
      </w:pPr>
      <w:r w:rsidRPr="001D7262">
        <w:t>organizuje si svoj voľný čas tak, aby mal dostatočný priestor na sebarealizáciu</w:t>
      </w:r>
    </w:p>
    <w:p w:rsidR="005C7854" w:rsidRDefault="005C7854" w:rsidP="00B1102E">
      <w:pPr>
        <w:spacing w:line="360" w:lineRule="auto"/>
      </w:pPr>
    </w:p>
    <w:p w:rsidR="005C7854" w:rsidRPr="001D7262" w:rsidRDefault="005C7854" w:rsidP="00B1102E">
      <w:pPr>
        <w:spacing w:line="360" w:lineRule="auto"/>
        <w:rPr>
          <w:color w:val="000000"/>
        </w:rPr>
      </w:pPr>
      <w:r w:rsidRPr="001D7262">
        <w:rPr>
          <w:color w:val="000000"/>
        </w:rPr>
        <w:t>Dosahovanie stanovených výchovno-vzdelávacích cieľov sa snažíme zabezpečovať najmä individuálnym prístupom, preferovaním zážitkových metód a foriem práce, aplikovaním humanistickej výchovy, úzkou spoluprácou s vyučujúcimi, s rodinou dieťaťa, s vedúcimi záujmových útvarov  a  vytváraním pozitívnej emocionálnej klímy v oddelení a v SŠKD.</w:t>
      </w:r>
    </w:p>
    <w:p w:rsidR="005C7854" w:rsidRDefault="005C7854" w:rsidP="00B1102E">
      <w:pPr>
        <w:spacing w:line="360" w:lineRule="auto"/>
        <w:rPr>
          <w:b/>
          <w:color w:val="0000FF"/>
        </w:rPr>
      </w:pPr>
    </w:p>
    <w:p w:rsidR="005C7854" w:rsidRPr="00185FD0" w:rsidRDefault="005C7854" w:rsidP="00B1102E">
      <w:pPr>
        <w:spacing w:line="360" w:lineRule="auto"/>
        <w:rPr>
          <w:b/>
        </w:rPr>
      </w:pPr>
      <w:r w:rsidRPr="00185FD0">
        <w:rPr>
          <w:b/>
        </w:rPr>
        <w:t>Formy výchovy a vzdelávania v SŠKD</w:t>
      </w:r>
    </w:p>
    <w:p w:rsidR="005C7854" w:rsidRPr="00185FD0" w:rsidRDefault="005C7854" w:rsidP="00B1102E">
      <w:pPr>
        <w:spacing w:line="360" w:lineRule="auto"/>
        <w:rPr>
          <w:b/>
          <w:color w:val="000000"/>
          <w:u w:val="single"/>
        </w:rPr>
      </w:pPr>
      <w:r w:rsidRPr="00185FD0">
        <w:rPr>
          <w:color w:val="000000"/>
        </w:rPr>
        <w:t xml:space="preserve">Dochádzka detí do oddelení SŠKD a jeho ZÚ je pravidelná alebo nepravidelná.  Výchovno-vzdelávacia činnosť sa realizuje nasledovnými formami : </w:t>
      </w:r>
    </w:p>
    <w:p w:rsidR="005C7854" w:rsidRPr="00185FD0" w:rsidRDefault="005C7854" w:rsidP="00B1102E">
      <w:pPr>
        <w:spacing w:line="360" w:lineRule="auto"/>
        <w:rPr>
          <w:color w:val="000000"/>
        </w:rPr>
      </w:pPr>
      <w:r w:rsidRPr="00185FD0">
        <w:rPr>
          <w:color w:val="000000"/>
        </w:rPr>
        <w:t>pravidelné činnosti podľa výchovného programu nášho klubu a tematických oblastí výchovy.</w:t>
      </w:r>
    </w:p>
    <w:p w:rsidR="005C7854" w:rsidRPr="00185FD0" w:rsidRDefault="005C7854" w:rsidP="00B1102E">
      <w:pPr>
        <w:spacing w:line="360" w:lineRule="auto"/>
        <w:rPr>
          <w:color w:val="000000"/>
        </w:rPr>
      </w:pPr>
      <w:r w:rsidRPr="00185FD0">
        <w:rPr>
          <w:color w:val="000000"/>
        </w:rPr>
        <w:t>príležitostné činnosti a sezónne aktivity formou organizovania rôznych kultúrnych, spoločenských alebo športových podujatí, súťaží, exkurzii</w:t>
      </w:r>
    </w:p>
    <w:p w:rsidR="005C7854" w:rsidRPr="00185FD0" w:rsidRDefault="005C7854" w:rsidP="00B1102E">
      <w:pPr>
        <w:spacing w:line="360" w:lineRule="auto"/>
        <w:rPr>
          <w:color w:val="000000"/>
        </w:rPr>
      </w:pPr>
      <w:r w:rsidRPr="00185FD0">
        <w:rPr>
          <w:color w:val="000000"/>
        </w:rPr>
        <w:t xml:space="preserve"> spontánne aktivity podľa vlastného záujmu detí</w:t>
      </w:r>
    </w:p>
    <w:p w:rsidR="005C7854" w:rsidRPr="00185FD0" w:rsidRDefault="005C7854" w:rsidP="00B1102E">
      <w:pPr>
        <w:spacing w:line="360" w:lineRule="auto"/>
        <w:rPr>
          <w:color w:val="000000"/>
        </w:rPr>
      </w:pPr>
      <w:r w:rsidRPr="00185FD0">
        <w:rPr>
          <w:color w:val="000000"/>
        </w:rPr>
        <w:t>aktivitami zameranými na vypracovanie, predkladanie a uskutočňovanie  projektov, na ktorých sa zúčastňujú aj deti, ktoré nenavštevujú náš klub</w:t>
      </w:r>
    </w:p>
    <w:p w:rsidR="005C7854" w:rsidRPr="00185FD0" w:rsidRDefault="005C7854" w:rsidP="00B1102E">
      <w:pPr>
        <w:spacing w:line="360" w:lineRule="auto"/>
        <w:rPr>
          <w:color w:val="000000"/>
        </w:rPr>
      </w:pPr>
      <w:r w:rsidRPr="00185FD0">
        <w:rPr>
          <w:color w:val="000000"/>
        </w:rPr>
        <w:t>Výchovu mimo vyučovania  realizujeme pravidelnými, priebežnými a príležitostnými činnosťami v oddeleniach  SŠKD:</w:t>
      </w:r>
    </w:p>
    <w:p w:rsidR="005C7854" w:rsidRPr="00185FD0" w:rsidRDefault="005C7854" w:rsidP="00B1102E">
      <w:pPr>
        <w:spacing w:line="360" w:lineRule="auto"/>
        <w:rPr>
          <w:color w:val="000000"/>
        </w:rPr>
      </w:pPr>
      <w:r w:rsidRPr="00185FD0">
        <w:rPr>
          <w:color w:val="000000"/>
        </w:rPr>
        <w:t xml:space="preserve">v príprave na vyučovanie a  vzdelávacích činnostiach </w:t>
      </w:r>
    </w:p>
    <w:p w:rsidR="005C7854" w:rsidRPr="00185FD0" w:rsidRDefault="005C7854" w:rsidP="00B1102E">
      <w:pPr>
        <w:spacing w:line="360" w:lineRule="auto"/>
        <w:rPr>
          <w:color w:val="000000"/>
        </w:rPr>
      </w:pPr>
      <w:r w:rsidRPr="00185FD0">
        <w:rPr>
          <w:color w:val="000000"/>
        </w:rPr>
        <w:t xml:space="preserve">v záujmových činnostiach </w:t>
      </w:r>
    </w:p>
    <w:p w:rsidR="005C7854" w:rsidRPr="00185FD0" w:rsidRDefault="005C7854" w:rsidP="00B1102E">
      <w:pPr>
        <w:spacing w:line="360" w:lineRule="auto"/>
        <w:rPr>
          <w:color w:val="000000"/>
        </w:rPr>
      </w:pPr>
      <w:r w:rsidRPr="00185FD0">
        <w:rPr>
          <w:color w:val="000000"/>
        </w:rPr>
        <w:t>v oddychových a relaxačných činnostiach</w:t>
      </w:r>
    </w:p>
    <w:p w:rsidR="005C7854" w:rsidRPr="00185FD0" w:rsidRDefault="005C7854" w:rsidP="00B1102E">
      <w:pPr>
        <w:spacing w:line="360" w:lineRule="auto"/>
        <w:rPr>
          <w:color w:val="000000"/>
        </w:rPr>
      </w:pPr>
      <w:r w:rsidRPr="00185FD0">
        <w:rPr>
          <w:color w:val="000000"/>
        </w:rPr>
        <w:t xml:space="preserve">v rekreačných činnostiach </w:t>
      </w:r>
    </w:p>
    <w:p w:rsidR="005C7854" w:rsidRPr="00185FD0" w:rsidRDefault="005C7854" w:rsidP="00B1102E">
      <w:pPr>
        <w:spacing w:line="360" w:lineRule="auto"/>
        <w:rPr>
          <w:color w:val="000000"/>
        </w:rPr>
      </w:pPr>
      <w:r>
        <w:rPr>
          <w:color w:val="000000"/>
        </w:rPr>
        <w:tab/>
      </w:r>
      <w:r w:rsidRPr="00185FD0">
        <w:rPr>
          <w:color w:val="000000"/>
        </w:rPr>
        <w:t xml:space="preserve">Vychovávatelia uplatňujú  predovšetkým zážitkové, aktivizujúce  a motivačné  metódy a formy  práce, spolupracujú s rodinou dieťaťa, s pedagogickými zamestnancami školy a s vedúcimi záujmových útvarov, so špeciálnym pedagógom, školským psychológom .  </w:t>
      </w:r>
    </w:p>
    <w:p w:rsidR="005C7854" w:rsidRPr="00185FD0" w:rsidRDefault="005C7854" w:rsidP="00B1102E">
      <w:pPr>
        <w:spacing w:line="360" w:lineRule="auto"/>
        <w:rPr>
          <w:color w:val="000000"/>
        </w:rPr>
      </w:pPr>
      <w:r w:rsidRPr="00185FD0">
        <w:rPr>
          <w:color w:val="000000"/>
        </w:rPr>
        <w:lastRenderedPageBreak/>
        <w:t xml:space="preserve">Vo výchovno-vzdelávacej činnosti preferujú oddychové, rekreačné, záujmové činnosti a zážitkové vzdelávanie. Je umožnené organizované presúvanie detí medzi  jednotlivými oddeleniami klubu podľa záujmu detí a charakteru prebiehajúcich činností v klube so zreteľom, aby počet detí pri jednotlivých aktivitách nepresiahol počet 25 žiakov. </w:t>
      </w:r>
    </w:p>
    <w:p w:rsidR="005C7854" w:rsidRPr="00185FD0" w:rsidRDefault="005C7854" w:rsidP="00B1102E">
      <w:pPr>
        <w:spacing w:line="360" w:lineRule="auto"/>
        <w:rPr>
          <w:color w:val="000000"/>
        </w:rPr>
      </w:pPr>
      <w:r w:rsidRPr="00185FD0">
        <w:rPr>
          <w:color w:val="000000"/>
        </w:rPr>
        <w:t>Základnou organizačnou formou výchovy a vzdelávania v SŠKD je individuálna alebo skupinová výchovno-vzdelávacia činnosť v oddelení SŠKD.</w:t>
      </w:r>
    </w:p>
    <w:p w:rsidR="005C7854" w:rsidRPr="005164DD" w:rsidRDefault="005C7854" w:rsidP="00B1102E">
      <w:pPr>
        <w:spacing w:line="360" w:lineRule="auto"/>
        <w:rPr>
          <w:b/>
          <w:bCs/>
        </w:rPr>
      </w:pPr>
      <w:r w:rsidRPr="005164DD">
        <w:rPr>
          <w:b/>
          <w:bCs/>
        </w:rPr>
        <w:t>Celý program práce SŠKD vychádza z nasledovných činností:</w:t>
      </w:r>
    </w:p>
    <w:p w:rsidR="005C7854" w:rsidRPr="005164DD" w:rsidRDefault="005C7854" w:rsidP="00B1102E">
      <w:pPr>
        <w:spacing w:line="360" w:lineRule="auto"/>
      </w:pPr>
      <w:r w:rsidRPr="005164DD">
        <w:t>činnosť oddychová a rekreačná : odstraňovanie psychickej únavy, pestovanie sebadisciplíny, otužovanie a upevňovanie zdravia</w:t>
      </w:r>
    </w:p>
    <w:p w:rsidR="005C7854" w:rsidRPr="005164DD" w:rsidRDefault="005C7854" w:rsidP="00B1102E">
      <w:pPr>
        <w:spacing w:line="360" w:lineRule="auto"/>
      </w:pPr>
      <w:r w:rsidRPr="005164DD">
        <w:t>záujmová činnosť : prispieva k uspokojovaniu detských potrieb, k rozvíjaniu ich schopností a zručností formou besied, rozhovoru, názorných ukážok, hier a súťaží</w:t>
      </w:r>
    </w:p>
    <w:p w:rsidR="005C7854" w:rsidRDefault="005C7854" w:rsidP="00B1102E">
      <w:pPr>
        <w:spacing w:line="360" w:lineRule="auto"/>
      </w:pPr>
      <w:r w:rsidRPr="005164DD">
        <w:t>príprava na vyučovanie : nácvik a postupné ovládanie samostatnej práce, systematická a pravidelná príprava, grafická úprava písma pri vypracovaní zadaných domácich úloh. V úvodnej fáze prípravy na vyučovanie nezabúdať na vhodnú prípravu formou príslušnej didaktickej hry.</w:t>
      </w:r>
    </w:p>
    <w:p w:rsidR="005C7854" w:rsidRDefault="005C7854" w:rsidP="00B1102E">
      <w:pPr>
        <w:pStyle w:val="Odsekzoznamu"/>
        <w:spacing w:after="240" w:line="360" w:lineRule="auto"/>
        <w:ind w:left="720"/>
        <w:contextualSpacing/>
        <w:jc w:val="both"/>
      </w:pPr>
    </w:p>
    <w:p w:rsidR="005C7854" w:rsidRPr="00185FD0" w:rsidRDefault="005C7854" w:rsidP="005C7854">
      <w:pPr>
        <w:pStyle w:val="Nadpis2"/>
      </w:pPr>
      <w:bookmarkStart w:id="56" w:name="_Toc25092833"/>
      <w:r>
        <w:t xml:space="preserve">5.4. </w:t>
      </w:r>
      <w:r w:rsidR="0077578D">
        <w:t>Tematické oblasti výchovy SŠKD</w:t>
      </w:r>
      <w:bookmarkEnd w:id="56"/>
    </w:p>
    <w:p w:rsidR="005C7854" w:rsidRDefault="005C7854" w:rsidP="005C7854">
      <w:pPr>
        <w:pStyle w:val="Bezriadkovania"/>
        <w:spacing w:line="360" w:lineRule="auto"/>
        <w:jc w:val="both"/>
        <w:rPr>
          <w:rFonts w:ascii="Times New Roman" w:eastAsia="Times New Roman" w:hAnsi="Times New Roman" w:cs="Times New Roman"/>
        </w:rPr>
      </w:pPr>
    </w:p>
    <w:p w:rsidR="005C7854" w:rsidRDefault="005C7854" w:rsidP="005C7854">
      <w:pPr>
        <w:pStyle w:val="Bezriadkovania"/>
        <w:spacing w:line="360" w:lineRule="auto"/>
        <w:jc w:val="both"/>
        <w:rPr>
          <w:rFonts w:ascii="Times New Roman" w:eastAsia="Times New Roman" w:hAnsi="Times New Roman" w:cs="Times New Roman"/>
        </w:rPr>
      </w:pPr>
    </w:p>
    <w:p w:rsidR="005C7854" w:rsidRPr="006B7A6A" w:rsidRDefault="005C7854" w:rsidP="005C7854">
      <w:pPr>
        <w:pStyle w:val="Bezriadkovania"/>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rPr>
        <w:tab/>
      </w:r>
      <w:r w:rsidRPr="006B7A6A">
        <w:rPr>
          <w:rFonts w:ascii="Times New Roman" w:eastAsia="Times New Roman" w:hAnsi="Times New Roman" w:cs="Times New Roman"/>
          <w:sz w:val="24"/>
          <w:szCs w:val="24"/>
        </w:rPr>
        <w:t>Výchova a vzdelávanie mimo vyučovania sa v SŠKD realizuje v týchto tematických oblastiach výchovy:</w:t>
      </w:r>
    </w:p>
    <w:p w:rsidR="005C7854" w:rsidRPr="006B7A6A" w:rsidRDefault="005C7854" w:rsidP="005C7854">
      <w:pPr>
        <w:pStyle w:val="Bezriadkovania"/>
        <w:numPr>
          <w:ilvl w:val="0"/>
          <w:numId w:val="49"/>
        </w:numPr>
        <w:spacing w:line="360" w:lineRule="auto"/>
        <w:jc w:val="both"/>
        <w:rPr>
          <w:rFonts w:ascii="Times New Roman" w:eastAsia="Times New Roman" w:hAnsi="Times New Roman" w:cs="Times New Roman"/>
          <w:sz w:val="24"/>
          <w:szCs w:val="24"/>
        </w:rPr>
      </w:pPr>
      <w:r w:rsidRPr="006B7A6A">
        <w:rPr>
          <w:rFonts w:ascii="Times New Roman" w:eastAsia="Times New Roman" w:hAnsi="Times New Roman" w:cs="Times New Roman"/>
          <w:sz w:val="24"/>
          <w:szCs w:val="24"/>
        </w:rPr>
        <w:t>vzdelávacia</w:t>
      </w:r>
    </w:p>
    <w:p w:rsidR="005C7854" w:rsidRPr="006B7A6A" w:rsidRDefault="005C7854" w:rsidP="005C7854">
      <w:pPr>
        <w:pStyle w:val="Bezriadkovania"/>
        <w:numPr>
          <w:ilvl w:val="0"/>
          <w:numId w:val="49"/>
        </w:numPr>
        <w:spacing w:line="360" w:lineRule="auto"/>
        <w:jc w:val="both"/>
        <w:rPr>
          <w:rFonts w:ascii="Times New Roman" w:eastAsia="Times New Roman" w:hAnsi="Times New Roman" w:cs="Times New Roman"/>
          <w:sz w:val="24"/>
          <w:szCs w:val="24"/>
        </w:rPr>
      </w:pPr>
      <w:r w:rsidRPr="006B7A6A">
        <w:rPr>
          <w:rFonts w:ascii="Times New Roman" w:eastAsia="Times New Roman" w:hAnsi="Times New Roman" w:cs="Times New Roman"/>
          <w:sz w:val="24"/>
          <w:szCs w:val="24"/>
        </w:rPr>
        <w:t>spoločensko-vedná </w:t>
      </w:r>
    </w:p>
    <w:p w:rsidR="005C7854" w:rsidRPr="006B7A6A" w:rsidRDefault="005C7854" w:rsidP="005C7854">
      <w:pPr>
        <w:pStyle w:val="Bezriadkovania"/>
        <w:numPr>
          <w:ilvl w:val="0"/>
          <w:numId w:val="49"/>
        </w:numPr>
        <w:spacing w:line="360" w:lineRule="auto"/>
        <w:jc w:val="both"/>
        <w:rPr>
          <w:rFonts w:ascii="Times New Roman" w:eastAsia="Times New Roman" w:hAnsi="Times New Roman" w:cs="Times New Roman"/>
          <w:sz w:val="24"/>
          <w:szCs w:val="24"/>
        </w:rPr>
      </w:pPr>
      <w:r w:rsidRPr="006B7A6A">
        <w:rPr>
          <w:rFonts w:ascii="Times New Roman" w:eastAsia="Times New Roman" w:hAnsi="Times New Roman" w:cs="Times New Roman"/>
          <w:sz w:val="24"/>
          <w:szCs w:val="24"/>
        </w:rPr>
        <w:t>pracovno-technická</w:t>
      </w:r>
    </w:p>
    <w:p w:rsidR="005C7854" w:rsidRPr="006B7A6A" w:rsidRDefault="005C7854" w:rsidP="005C7854">
      <w:pPr>
        <w:pStyle w:val="Bezriadkovania"/>
        <w:numPr>
          <w:ilvl w:val="0"/>
          <w:numId w:val="49"/>
        </w:numPr>
        <w:spacing w:line="360" w:lineRule="auto"/>
        <w:jc w:val="both"/>
        <w:rPr>
          <w:rFonts w:ascii="Times New Roman" w:eastAsia="Times New Roman" w:hAnsi="Times New Roman" w:cs="Times New Roman"/>
          <w:sz w:val="24"/>
          <w:szCs w:val="24"/>
        </w:rPr>
      </w:pPr>
      <w:r w:rsidRPr="006B7A6A">
        <w:rPr>
          <w:rFonts w:ascii="Times New Roman" w:eastAsia="Times New Roman" w:hAnsi="Times New Roman" w:cs="Times New Roman"/>
          <w:sz w:val="24"/>
          <w:szCs w:val="24"/>
        </w:rPr>
        <w:t>prírodovedná ( environmentálna, výchova k manželstvu a rodičovstvu</w:t>
      </w:r>
    </w:p>
    <w:p w:rsidR="005C7854" w:rsidRPr="006B7A6A" w:rsidRDefault="005C7854" w:rsidP="005C7854">
      <w:pPr>
        <w:pStyle w:val="Bezriadkovania"/>
        <w:numPr>
          <w:ilvl w:val="0"/>
          <w:numId w:val="49"/>
        </w:numPr>
        <w:spacing w:line="360" w:lineRule="auto"/>
        <w:jc w:val="both"/>
        <w:rPr>
          <w:rFonts w:ascii="Times New Roman" w:eastAsia="Times New Roman" w:hAnsi="Times New Roman" w:cs="Times New Roman"/>
          <w:sz w:val="24"/>
          <w:szCs w:val="24"/>
        </w:rPr>
      </w:pPr>
      <w:r w:rsidRPr="006B7A6A">
        <w:rPr>
          <w:rFonts w:ascii="Times New Roman" w:eastAsia="Times New Roman" w:hAnsi="Times New Roman" w:cs="Times New Roman"/>
          <w:sz w:val="24"/>
          <w:szCs w:val="24"/>
        </w:rPr>
        <w:t>esteticko-výchovná (výtvarná, hudobná, literárno-dramatická)</w:t>
      </w:r>
    </w:p>
    <w:p w:rsidR="005C7854" w:rsidRPr="006B7A6A" w:rsidRDefault="005C7854" w:rsidP="005C7854">
      <w:pPr>
        <w:pStyle w:val="Bezriadkovania"/>
        <w:numPr>
          <w:ilvl w:val="0"/>
          <w:numId w:val="49"/>
        </w:numPr>
        <w:spacing w:line="360" w:lineRule="auto"/>
        <w:jc w:val="both"/>
        <w:rPr>
          <w:rFonts w:ascii="Times New Roman" w:eastAsia="Times New Roman" w:hAnsi="Times New Roman" w:cs="Times New Roman"/>
          <w:sz w:val="24"/>
          <w:szCs w:val="24"/>
        </w:rPr>
      </w:pPr>
      <w:r w:rsidRPr="006B7A6A">
        <w:rPr>
          <w:rFonts w:ascii="Times New Roman" w:eastAsia="Times New Roman" w:hAnsi="Times New Roman" w:cs="Times New Roman"/>
          <w:sz w:val="24"/>
          <w:szCs w:val="24"/>
        </w:rPr>
        <w:lastRenderedPageBreak/>
        <w:t>telovýchovná, športová, zdravotná, protidrogová, dopravná</w:t>
      </w:r>
    </w:p>
    <w:p w:rsidR="005C7854" w:rsidRPr="006B7A6A" w:rsidRDefault="005C7854" w:rsidP="005C7854">
      <w:pPr>
        <w:pStyle w:val="Bezriadkovania"/>
        <w:spacing w:line="360" w:lineRule="auto"/>
        <w:jc w:val="both"/>
        <w:rPr>
          <w:rFonts w:ascii="Times New Roman" w:eastAsia="Times New Roman" w:hAnsi="Times New Roman" w:cs="Times New Roman"/>
          <w:sz w:val="24"/>
          <w:szCs w:val="24"/>
        </w:rPr>
      </w:pPr>
      <w:r w:rsidRPr="006B7A6A">
        <w:rPr>
          <w:rFonts w:ascii="Times New Roman" w:eastAsia="Times New Roman" w:hAnsi="Times New Roman" w:cs="Times New Roman"/>
          <w:sz w:val="24"/>
          <w:szCs w:val="24"/>
        </w:rPr>
        <w:t> </w:t>
      </w:r>
    </w:p>
    <w:p w:rsidR="005C7854" w:rsidRPr="006B7A6A" w:rsidRDefault="005C7854" w:rsidP="005C7854">
      <w:pPr>
        <w:pStyle w:val="Bezriadkovania"/>
        <w:spacing w:line="360" w:lineRule="auto"/>
        <w:jc w:val="both"/>
        <w:rPr>
          <w:rFonts w:ascii="Times New Roman" w:eastAsia="Times New Roman" w:hAnsi="Times New Roman" w:cs="Times New Roman"/>
          <w:sz w:val="24"/>
          <w:szCs w:val="24"/>
        </w:rPr>
      </w:pPr>
      <w:r w:rsidRPr="006B7A6A">
        <w:rPr>
          <w:rFonts w:ascii="Times New Roman" w:eastAsia="Times New Roman" w:hAnsi="Times New Roman" w:cs="Times New Roman"/>
          <w:sz w:val="24"/>
          <w:szCs w:val="24"/>
        </w:rPr>
        <w:t>     Výchovno-vzdelávací proces sa realizuje tak, že sa obsah jednotlivých výchovno-vzdelávacích činností aplikuje integrovane vo viacerých výchovných oblastiach a v záujmovej činnosti naraz, čo umožní komplexnejší  rozvoj osobností detí .</w:t>
      </w:r>
    </w:p>
    <w:p w:rsidR="005C7854" w:rsidRDefault="005C7854" w:rsidP="005C7854">
      <w:pPr>
        <w:pStyle w:val="Bezriadkovania"/>
        <w:spacing w:line="360" w:lineRule="auto"/>
        <w:jc w:val="both"/>
        <w:rPr>
          <w:rFonts w:ascii="Times New Roman" w:eastAsia="Times New Roman" w:hAnsi="Times New Roman" w:cs="Times New Roman"/>
          <w:sz w:val="24"/>
          <w:szCs w:val="24"/>
        </w:rPr>
      </w:pPr>
      <w:r w:rsidRPr="006B7A6A">
        <w:rPr>
          <w:rFonts w:ascii="Times New Roman" w:eastAsia="Times New Roman" w:hAnsi="Times New Roman" w:cs="Times New Roman"/>
          <w:sz w:val="24"/>
          <w:szCs w:val="24"/>
        </w:rPr>
        <w:t>     Kľúčové kompetencie a osobnosť dieťaťa/žiaka sa rozvíjajú prostredníctvom realizácie nižšie uvedených hlavných (vyšších) výchovno-vzdelávacích cieľov. Ich plnenie sa bude dosahovať realizovaním nižších, špecializovanejších a konkrétnejších cieľov v jednotlivých tematických oblastiach výchovy a aktivitách.</w:t>
      </w:r>
    </w:p>
    <w:p w:rsidR="005C7854" w:rsidRPr="00185FD0" w:rsidRDefault="005C7854" w:rsidP="005C7854">
      <w:pPr>
        <w:pStyle w:val="Bezriadkovania"/>
        <w:spacing w:line="360" w:lineRule="auto"/>
        <w:jc w:val="both"/>
        <w:rPr>
          <w:rFonts w:ascii="Times New Roman" w:eastAsia="Times New Roman" w:hAnsi="Times New Roman" w:cs="Times New Roman"/>
          <w:sz w:val="24"/>
          <w:szCs w:val="24"/>
        </w:rPr>
      </w:pPr>
    </w:p>
    <w:p w:rsidR="005C7854" w:rsidRPr="005164DD" w:rsidRDefault="005C7854" w:rsidP="005C7854">
      <w:pPr>
        <w:spacing w:after="240" w:line="360" w:lineRule="auto"/>
        <w:jc w:val="both"/>
      </w:pPr>
      <w:r w:rsidRPr="005164DD">
        <w:rPr>
          <w:b/>
          <w:bCs/>
        </w:rPr>
        <w:t>Záujmové činnosti v SŠKD:</w:t>
      </w:r>
    </w:p>
    <w:p w:rsidR="005C7854" w:rsidRPr="006B7A6A" w:rsidRDefault="005C7854" w:rsidP="005C7854">
      <w:pPr>
        <w:pStyle w:val="Bezriadkovania"/>
        <w:spacing w:line="360" w:lineRule="auto"/>
        <w:jc w:val="both"/>
        <w:rPr>
          <w:rFonts w:ascii="Times New Roman" w:eastAsia="Times New Roman" w:hAnsi="Times New Roman" w:cs="Times New Roman"/>
          <w:i/>
          <w:sz w:val="24"/>
          <w:szCs w:val="24"/>
        </w:rPr>
      </w:pPr>
      <w:proofErr w:type="spellStart"/>
      <w:r w:rsidRPr="006B7A6A">
        <w:rPr>
          <w:rFonts w:ascii="Times New Roman" w:eastAsia="Times New Roman" w:hAnsi="Times New Roman" w:cs="Times New Roman"/>
          <w:i/>
          <w:sz w:val="24"/>
          <w:szCs w:val="24"/>
        </w:rPr>
        <w:t>Spoločensko</w:t>
      </w:r>
      <w:proofErr w:type="spellEnd"/>
      <w:r w:rsidRPr="006B7A6A">
        <w:rPr>
          <w:rFonts w:ascii="Times New Roman" w:eastAsia="Times New Roman" w:hAnsi="Times New Roman" w:cs="Times New Roman"/>
          <w:i/>
          <w:sz w:val="24"/>
          <w:szCs w:val="24"/>
        </w:rPr>
        <w:t xml:space="preserve"> – vedná oblasť :</w:t>
      </w:r>
    </w:p>
    <w:p w:rsidR="005C7854" w:rsidRPr="005164DD" w:rsidRDefault="005C7854" w:rsidP="005C7854">
      <w:pPr>
        <w:pStyle w:val="Bezriadkovania"/>
        <w:spacing w:line="360" w:lineRule="auto"/>
        <w:jc w:val="both"/>
        <w:rPr>
          <w:rFonts w:ascii="Times New Roman" w:eastAsia="Times New Roman" w:hAnsi="Times New Roman" w:cs="Times New Roman"/>
          <w:sz w:val="24"/>
          <w:szCs w:val="24"/>
        </w:rPr>
      </w:pPr>
      <w:r w:rsidRPr="005164DD">
        <w:rPr>
          <w:rFonts w:ascii="Times New Roman" w:eastAsia="Times New Roman" w:hAnsi="Times New Roman" w:cs="Times New Roman"/>
          <w:sz w:val="24"/>
          <w:szCs w:val="24"/>
        </w:rPr>
        <w:t>- rozvoj priateľských vzťahov</w:t>
      </w:r>
    </w:p>
    <w:p w:rsidR="005C7854" w:rsidRPr="005164DD" w:rsidRDefault="005C7854" w:rsidP="005C7854">
      <w:pPr>
        <w:pStyle w:val="Bezriadkovania"/>
        <w:spacing w:line="360" w:lineRule="auto"/>
        <w:jc w:val="both"/>
        <w:rPr>
          <w:rFonts w:ascii="Times New Roman" w:eastAsia="Times New Roman" w:hAnsi="Times New Roman" w:cs="Times New Roman"/>
          <w:sz w:val="24"/>
          <w:szCs w:val="24"/>
        </w:rPr>
      </w:pPr>
      <w:r w:rsidRPr="005164DD">
        <w:rPr>
          <w:rFonts w:ascii="Times New Roman" w:eastAsia="Times New Roman" w:hAnsi="Times New Roman" w:cs="Times New Roman"/>
          <w:sz w:val="24"/>
          <w:szCs w:val="24"/>
        </w:rPr>
        <w:t>- kultúrny spôsob vyjadrovania, správanie sa</w:t>
      </w:r>
    </w:p>
    <w:p w:rsidR="005C7854" w:rsidRPr="005164DD" w:rsidRDefault="005C7854" w:rsidP="005C7854">
      <w:pPr>
        <w:pStyle w:val="Bezriadkovania"/>
        <w:spacing w:line="360" w:lineRule="auto"/>
        <w:jc w:val="both"/>
        <w:rPr>
          <w:rFonts w:ascii="Times New Roman" w:eastAsia="Times New Roman" w:hAnsi="Times New Roman" w:cs="Times New Roman"/>
          <w:sz w:val="24"/>
          <w:szCs w:val="24"/>
        </w:rPr>
      </w:pPr>
      <w:r w:rsidRPr="005164DD">
        <w:rPr>
          <w:rFonts w:ascii="Times New Roman" w:eastAsia="Times New Roman" w:hAnsi="Times New Roman" w:cs="Times New Roman"/>
          <w:sz w:val="24"/>
          <w:szCs w:val="24"/>
        </w:rPr>
        <w:t>- vzájomná úcta v rodine</w:t>
      </w:r>
    </w:p>
    <w:p w:rsidR="005C7854" w:rsidRPr="005164DD" w:rsidRDefault="005C7854" w:rsidP="005C7854">
      <w:pPr>
        <w:pStyle w:val="Bezriadkovania"/>
        <w:spacing w:line="360" w:lineRule="auto"/>
        <w:jc w:val="both"/>
        <w:rPr>
          <w:rFonts w:ascii="Times New Roman" w:eastAsia="Times New Roman" w:hAnsi="Times New Roman" w:cs="Times New Roman"/>
          <w:sz w:val="24"/>
          <w:szCs w:val="24"/>
        </w:rPr>
      </w:pPr>
      <w:r w:rsidRPr="005164DD">
        <w:rPr>
          <w:rFonts w:ascii="Times New Roman" w:eastAsia="Times New Roman" w:hAnsi="Times New Roman" w:cs="Times New Roman"/>
          <w:sz w:val="24"/>
          <w:szCs w:val="24"/>
        </w:rPr>
        <w:t>- pestovať kladný vzťah k prírode a okoliu</w:t>
      </w:r>
    </w:p>
    <w:p w:rsidR="005C7854" w:rsidRPr="005164DD" w:rsidRDefault="005C7854" w:rsidP="005C7854">
      <w:pPr>
        <w:pStyle w:val="Bezriadkovania"/>
        <w:spacing w:line="360" w:lineRule="auto"/>
        <w:jc w:val="both"/>
        <w:rPr>
          <w:rFonts w:ascii="Times New Roman" w:eastAsia="Times New Roman" w:hAnsi="Times New Roman" w:cs="Times New Roman"/>
          <w:sz w:val="24"/>
          <w:szCs w:val="24"/>
        </w:rPr>
      </w:pPr>
      <w:r w:rsidRPr="005164DD">
        <w:rPr>
          <w:rFonts w:ascii="Times New Roman" w:eastAsia="Times New Roman" w:hAnsi="Times New Roman" w:cs="Times New Roman"/>
          <w:sz w:val="24"/>
          <w:szCs w:val="24"/>
        </w:rPr>
        <w:t>- výchova k manželstvu a rodičovstvu</w:t>
      </w:r>
    </w:p>
    <w:p w:rsidR="005C7854" w:rsidRPr="005164DD" w:rsidRDefault="005C7854" w:rsidP="005C7854">
      <w:pPr>
        <w:pStyle w:val="Bezriadkovania"/>
        <w:spacing w:line="360" w:lineRule="auto"/>
        <w:jc w:val="both"/>
        <w:rPr>
          <w:rFonts w:ascii="Times New Roman" w:eastAsia="Times New Roman" w:hAnsi="Times New Roman" w:cs="Times New Roman"/>
          <w:sz w:val="24"/>
          <w:szCs w:val="24"/>
        </w:rPr>
      </w:pPr>
      <w:r w:rsidRPr="005164DD">
        <w:rPr>
          <w:rFonts w:ascii="Times New Roman" w:eastAsia="Times New Roman" w:hAnsi="Times New Roman" w:cs="Times New Roman"/>
          <w:sz w:val="24"/>
          <w:szCs w:val="24"/>
        </w:rPr>
        <w:t>- viesť k láske k rodnému mestu, poznávaním kultúrnych a historických pamiatok</w:t>
      </w:r>
    </w:p>
    <w:p w:rsidR="005C7854" w:rsidRPr="005164DD" w:rsidRDefault="005C7854" w:rsidP="005C7854">
      <w:pPr>
        <w:pStyle w:val="Bezriadkovania"/>
        <w:spacing w:line="360" w:lineRule="auto"/>
        <w:jc w:val="both"/>
        <w:rPr>
          <w:rFonts w:ascii="Times New Roman" w:eastAsia="Times New Roman" w:hAnsi="Times New Roman" w:cs="Times New Roman"/>
          <w:sz w:val="24"/>
          <w:szCs w:val="24"/>
        </w:rPr>
      </w:pPr>
      <w:r w:rsidRPr="005164DD">
        <w:rPr>
          <w:rFonts w:ascii="Times New Roman" w:eastAsia="Times New Roman" w:hAnsi="Times New Roman" w:cs="Times New Roman"/>
          <w:sz w:val="24"/>
          <w:szCs w:val="24"/>
        </w:rPr>
        <w:t> </w:t>
      </w:r>
    </w:p>
    <w:p w:rsidR="005C7854" w:rsidRPr="006B7A6A" w:rsidRDefault="005C7854" w:rsidP="005C7854">
      <w:pPr>
        <w:pStyle w:val="Bezriadkovania"/>
        <w:spacing w:line="360" w:lineRule="auto"/>
        <w:jc w:val="both"/>
        <w:rPr>
          <w:rFonts w:ascii="Times New Roman" w:eastAsia="Times New Roman" w:hAnsi="Times New Roman" w:cs="Times New Roman"/>
          <w:i/>
          <w:sz w:val="24"/>
          <w:szCs w:val="24"/>
        </w:rPr>
      </w:pPr>
      <w:proofErr w:type="spellStart"/>
      <w:r w:rsidRPr="006B7A6A">
        <w:rPr>
          <w:rFonts w:ascii="Times New Roman" w:eastAsia="Times New Roman" w:hAnsi="Times New Roman" w:cs="Times New Roman"/>
          <w:i/>
          <w:sz w:val="24"/>
          <w:szCs w:val="24"/>
        </w:rPr>
        <w:t>Esteticko</w:t>
      </w:r>
      <w:proofErr w:type="spellEnd"/>
      <w:r w:rsidRPr="006B7A6A">
        <w:rPr>
          <w:rFonts w:ascii="Times New Roman" w:eastAsia="Times New Roman" w:hAnsi="Times New Roman" w:cs="Times New Roman"/>
          <w:i/>
          <w:sz w:val="24"/>
          <w:szCs w:val="24"/>
        </w:rPr>
        <w:t xml:space="preserve"> – výchovná oblasť :</w:t>
      </w:r>
    </w:p>
    <w:p w:rsidR="005C7854" w:rsidRPr="005164DD" w:rsidRDefault="005C7854" w:rsidP="005C7854">
      <w:pPr>
        <w:pStyle w:val="Bezriadkovania"/>
        <w:spacing w:line="360" w:lineRule="auto"/>
        <w:jc w:val="both"/>
        <w:rPr>
          <w:rFonts w:ascii="Times New Roman" w:eastAsia="Times New Roman" w:hAnsi="Times New Roman" w:cs="Times New Roman"/>
          <w:sz w:val="24"/>
          <w:szCs w:val="24"/>
        </w:rPr>
      </w:pPr>
      <w:r w:rsidRPr="005164DD">
        <w:rPr>
          <w:rFonts w:ascii="Times New Roman" w:eastAsia="Times New Roman" w:hAnsi="Times New Roman" w:cs="Times New Roman"/>
          <w:sz w:val="24"/>
          <w:szCs w:val="24"/>
        </w:rPr>
        <w:t>- rozvíjať cit pre krásu</w:t>
      </w:r>
    </w:p>
    <w:p w:rsidR="005C7854" w:rsidRPr="005164DD" w:rsidRDefault="005C7854" w:rsidP="005C7854">
      <w:pPr>
        <w:pStyle w:val="Bezriadkovania"/>
        <w:spacing w:line="360" w:lineRule="auto"/>
        <w:jc w:val="both"/>
        <w:rPr>
          <w:rFonts w:ascii="Times New Roman" w:eastAsia="Times New Roman" w:hAnsi="Times New Roman" w:cs="Times New Roman"/>
          <w:sz w:val="24"/>
          <w:szCs w:val="24"/>
        </w:rPr>
      </w:pPr>
      <w:r w:rsidRPr="005164DD">
        <w:rPr>
          <w:rFonts w:ascii="Times New Roman" w:eastAsia="Times New Roman" w:hAnsi="Times New Roman" w:cs="Times New Roman"/>
          <w:sz w:val="24"/>
          <w:szCs w:val="24"/>
        </w:rPr>
        <w:t>- rozvíjať výtvarné myslenie, predstavivosť a fantáziu</w:t>
      </w:r>
    </w:p>
    <w:p w:rsidR="005C7854" w:rsidRPr="005164DD" w:rsidRDefault="005C7854" w:rsidP="005C7854">
      <w:pPr>
        <w:pStyle w:val="Bezriadkovania"/>
        <w:spacing w:line="360" w:lineRule="auto"/>
        <w:jc w:val="both"/>
        <w:rPr>
          <w:rFonts w:ascii="Times New Roman" w:eastAsia="Times New Roman" w:hAnsi="Times New Roman" w:cs="Times New Roman"/>
          <w:sz w:val="24"/>
          <w:szCs w:val="24"/>
        </w:rPr>
      </w:pPr>
      <w:r w:rsidRPr="005164DD">
        <w:rPr>
          <w:rFonts w:ascii="Times New Roman" w:eastAsia="Times New Roman" w:hAnsi="Times New Roman" w:cs="Times New Roman"/>
          <w:sz w:val="24"/>
          <w:szCs w:val="24"/>
        </w:rPr>
        <w:t>- zmysel pre organizáciu práce</w:t>
      </w:r>
    </w:p>
    <w:p w:rsidR="005C7854" w:rsidRPr="005164DD" w:rsidRDefault="005C7854" w:rsidP="005C7854">
      <w:pPr>
        <w:pStyle w:val="Bezriadkovania"/>
        <w:spacing w:line="360" w:lineRule="auto"/>
        <w:jc w:val="both"/>
        <w:rPr>
          <w:rFonts w:ascii="Times New Roman" w:eastAsia="Times New Roman" w:hAnsi="Times New Roman" w:cs="Times New Roman"/>
          <w:sz w:val="24"/>
          <w:szCs w:val="24"/>
        </w:rPr>
      </w:pPr>
      <w:r w:rsidRPr="005164DD">
        <w:rPr>
          <w:rFonts w:ascii="Times New Roman" w:eastAsia="Times New Roman" w:hAnsi="Times New Roman" w:cs="Times New Roman"/>
          <w:sz w:val="24"/>
          <w:szCs w:val="24"/>
        </w:rPr>
        <w:lastRenderedPageBreak/>
        <w:t>- kultivácia hovoreného prejavu</w:t>
      </w:r>
    </w:p>
    <w:p w:rsidR="005C7854" w:rsidRPr="005164DD" w:rsidRDefault="005C7854" w:rsidP="005C7854">
      <w:pPr>
        <w:pStyle w:val="Bezriadkovania"/>
        <w:spacing w:line="360" w:lineRule="auto"/>
        <w:jc w:val="both"/>
        <w:rPr>
          <w:rFonts w:ascii="Times New Roman" w:eastAsia="Times New Roman" w:hAnsi="Times New Roman" w:cs="Times New Roman"/>
          <w:sz w:val="24"/>
          <w:szCs w:val="24"/>
        </w:rPr>
      </w:pPr>
      <w:r w:rsidRPr="005164DD">
        <w:rPr>
          <w:rFonts w:ascii="Times New Roman" w:eastAsia="Times New Roman" w:hAnsi="Times New Roman" w:cs="Times New Roman"/>
          <w:sz w:val="24"/>
          <w:szCs w:val="24"/>
        </w:rPr>
        <w:t>- vzbudiť u detí záujem o literatúru</w:t>
      </w:r>
    </w:p>
    <w:p w:rsidR="005C7854" w:rsidRPr="005164DD" w:rsidRDefault="005C7854" w:rsidP="005C7854">
      <w:pPr>
        <w:pStyle w:val="Bezriadkovania"/>
        <w:spacing w:line="360" w:lineRule="auto"/>
        <w:jc w:val="both"/>
        <w:rPr>
          <w:rFonts w:ascii="Times New Roman" w:eastAsia="Times New Roman" w:hAnsi="Times New Roman" w:cs="Times New Roman"/>
          <w:sz w:val="24"/>
          <w:szCs w:val="24"/>
        </w:rPr>
      </w:pPr>
    </w:p>
    <w:p w:rsidR="005C7854" w:rsidRPr="006B7A6A" w:rsidRDefault="005C7854" w:rsidP="005C7854">
      <w:pPr>
        <w:pStyle w:val="Bezriadkovania"/>
        <w:spacing w:line="360" w:lineRule="auto"/>
        <w:jc w:val="both"/>
        <w:rPr>
          <w:rFonts w:ascii="Times New Roman" w:eastAsia="Times New Roman" w:hAnsi="Times New Roman" w:cs="Times New Roman"/>
          <w:i/>
          <w:sz w:val="24"/>
          <w:szCs w:val="24"/>
        </w:rPr>
      </w:pPr>
      <w:proofErr w:type="spellStart"/>
      <w:r w:rsidRPr="006B7A6A">
        <w:rPr>
          <w:rFonts w:ascii="Times New Roman" w:eastAsia="Times New Roman" w:hAnsi="Times New Roman" w:cs="Times New Roman"/>
          <w:i/>
          <w:sz w:val="24"/>
          <w:szCs w:val="24"/>
        </w:rPr>
        <w:t>Pracovno</w:t>
      </w:r>
      <w:proofErr w:type="spellEnd"/>
      <w:r w:rsidRPr="006B7A6A">
        <w:rPr>
          <w:rFonts w:ascii="Times New Roman" w:eastAsia="Times New Roman" w:hAnsi="Times New Roman" w:cs="Times New Roman"/>
          <w:i/>
          <w:sz w:val="24"/>
          <w:szCs w:val="24"/>
        </w:rPr>
        <w:t xml:space="preserve"> – technická oblasť :</w:t>
      </w:r>
    </w:p>
    <w:p w:rsidR="005C7854" w:rsidRPr="005164DD" w:rsidRDefault="005C7854" w:rsidP="005C7854">
      <w:pPr>
        <w:pStyle w:val="Bezriadkovania"/>
        <w:spacing w:line="360" w:lineRule="auto"/>
        <w:jc w:val="both"/>
        <w:rPr>
          <w:rFonts w:ascii="Times New Roman" w:eastAsia="Times New Roman" w:hAnsi="Times New Roman" w:cs="Times New Roman"/>
          <w:sz w:val="24"/>
          <w:szCs w:val="24"/>
        </w:rPr>
      </w:pPr>
      <w:r w:rsidRPr="005164DD">
        <w:rPr>
          <w:rFonts w:ascii="Times New Roman" w:eastAsia="Times New Roman" w:hAnsi="Times New Roman" w:cs="Times New Roman"/>
          <w:sz w:val="24"/>
          <w:szCs w:val="24"/>
        </w:rPr>
        <w:t>- rozvoj tvorivosti, fantázie, estetického cítenia</w:t>
      </w:r>
    </w:p>
    <w:p w:rsidR="005C7854" w:rsidRPr="005164DD" w:rsidRDefault="005C7854" w:rsidP="005C7854">
      <w:pPr>
        <w:pStyle w:val="Bezriadkovania"/>
        <w:spacing w:line="360" w:lineRule="auto"/>
        <w:jc w:val="both"/>
        <w:rPr>
          <w:rFonts w:ascii="Times New Roman" w:eastAsia="Times New Roman" w:hAnsi="Times New Roman" w:cs="Times New Roman"/>
          <w:sz w:val="24"/>
          <w:szCs w:val="24"/>
        </w:rPr>
      </w:pPr>
      <w:r w:rsidRPr="005164DD">
        <w:rPr>
          <w:rFonts w:ascii="Times New Roman" w:eastAsia="Times New Roman" w:hAnsi="Times New Roman" w:cs="Times New Roman"/>
          <w:sz w:val="24"/>
          <w:szCs w:val="24"/>
        </w:rPr>
        <w:t>- rozvoj aktivity, samostatnosti</w:t>
      </w:r>
    </w:p>
    <w:p w:rsidR="005C7854" w:rsidRPr="005164DD" w:rsidRDefault="005C7854" w:rsidP="005C7854">
      <w:pPr>
        <w:pStyle w:val="Bezriadkovania"/>
        <w:spacing w:line="360" w:lineRule="auto"/>
        <w:jc w:val="both"/>
        <w:rPr>
          <w:rFonts w:ascii="Times New Roman" w:eastAsia="Times New Roman" w:hAnsi="Times New Roman" w:cs="Times New Roman"/>
          <w:sz w:val="24"/>
          <w:szCs w:val="24"/>
        </w:rPr>
      </w:pPr>
      <w:r w:rsidRPr="005164DD">
        <w:rPr>
          <w:rFonts w:ascii="Times New Roman" w:eastAsia="Times New Roman" w:hAnsi="Times New Roman" w:cs="Times New Roman"/>
          <w:sz w:val="24"/>
          <w:szCs w:val="24"/>
        </w:rPr>
        <w:t>- rozvíjať pracovné zručnosti, šikovnosti, presnosť pri konštrukčných prácach</w:t>
      </w:r>
    </w:p>
    <w:p w:rsidR="005C7854" w:rsidRPr="005164DD" w:rsidRDefault="005C7854" w:rsidP="005C7854">
      <w:pPr>
        <w:pStyle w:val="Bezriadkovania"/>
        <w:spacing w:line="360" w:lineRule="auto"/>
        <w:jc w:val="both"/>
        <w:rPr>
          <w:rFonts w:ascii="Times New Roman" w:eastAsia="Times New Roman" w:hAnsi="Times New Roman" w:cs="Times New Roman"/>
          <w:sz w:val="24"/>
          <w:szCs w:val="24"/>
        </w:rPr>
      </w:pPr>
      <w:r w:rsidRPr="005164DD">
        <w:rPr>
          <w:rFonts w:ascii="Times New Roman" w:eastAsia="Times New Roman" w:hAnsi="Times New Roman" w:cs="Times New Roman"/>
          <w:sz w:val="24"/>
          <w:szCs w:val="24"/>
        </w:rPr>
        <w:t>- dbať na bezpečnosť pri práci, najmä pri strihaní</w:t>
      </w:r>
    </w:p>
    <w:p w:rsidR="005C7854" w:rsidRPr="005164DD" w:rsidRDefault="005C7854" w:rsidP="005C7854">
      <w:pPr>
        <w:pStyle w:val="Bezriadkovania"/>
        <w:spacing w:line="360" w:lineRule="auto"/>
        <w:jc w:val="both"/>
        <w:rPr>
          <w:rFonts w:ascii="Times New Roman" w:eastAsia="Times New Roman" w:hAnsi="Times New Roman" w:cs="Times New Roman"/>
          <w:sz w:val="24"/>
          <w:szCs w:val="24"/>
        </w:rPr>
      </w:pPr>
      <w:r w:rsidRPr="005164DD">
        <w:rPr>
          <w:rFonts w:ascii="Times New Roman" w:eastAsia="Times New Roman" w:hAnsi="Times New Roman" w:cs="Times New Roman"/>
          <w:sz w:val="24"/>
          <w:szCs w:val="24"/>
        </w:rPr>
        <w:t>- využívať rôzny materiál</w:t>
      </w:r>
    </w:p>
    <w:p w:rsidR="005C7854" w:rsidRDefault="005C7854" w:rsidP="005C7854">
      <w:pPr>
        <w:pStyle w:val="Bezriadkovania"/>
        <w:spacing w:line="360" w:lineRule="auto"/>
        <w:jc w:val="both"/>
        <w:rPr>
          <w:rFonts w:ascii="Times New Roman" w:eastAsia="Times New Roman" w:hAnsi="Times New Roman" w:cs="Times New Roman"/>
          <w:sz w:val="24"/>
          <w:szCs w:val="24"/>
        </w:rPr>
      </w:pPr>
      <w:r w:rsidRPr="005164DD">
        <w:rPr>
          <w:rFonts w:ascii="Times New Roman" w:eastAsia="Times New Roman" w:hAnsi="Times New Roman" w:cs="Times New Roman"/>
          <w:sz w:val="24"/>
          <w:szCs w:val="24"/>
        </w:rPr>
        <w:t>- utvárať kladný vzťah k práci, radosť z vlastnej práce</w:t>
      </w:r>
    </w:p>
    <w:p w:rsidR="005C7854" w:rsidRPr="0030408A" w:rsidRDefault="005C7854" w:rsidP="005C7854">
      <w:pPr>
        <w:pStyle w:val="Bezriadkovania"/>
        <w:spacing w:line="360" w:lineRule="auto"/>
        <w:jc w:val="both"/>
        <w:rPr>
          <w:rFonts w:ascii="Times New Roman" w:eastAsia="Times New Roman" w:hAnsi="Times New Roman" w:cs="Times New Roman"/>
          <w:sz w:val="24"/>
          <w:szCs w:val="24"/>
        </w:rPr>
      </w:pPr>
      <w:proofErr w:type="spellStart"/>
      <w:r w:rsidRPr="006B7A6A">
        <w:rPr>
          <w:rFonts w:ascii="Times New Roman" w:eastAsia="Times New Roman" w:hAnsi="Times New Roman" w:cs="Times New Roman"/>
          <w:i/>
          <w:sz w:val="24"/>
          <w:szCs w:val="24"/>
        </w:rPr>
        <w:t>Prírodovedno</w:t>
      </w:r>
      <w:proofErr w:type="spellEnd"/>
      <w:r w:rsidRPr="006B7A6A">
        <w:rPr>
          <w:rFonts w:ascii="Times New Roman" w:eastAsia="Times New Roman" w:hAnsi="Times New Roman" w:cs="Times New Roman"/>
          <w:i/>
          <w:sz w:val="24"/>
          <w:szCs w:val="24"/>
        </w:rPr>
        <w:t xml:space="preserve"> – environmentálna oblasť :</w:t>
      </w:r>
    </w:p>
    <w:p w:rsidR="005C7854" w:rsidRPr="005164DD" w:rsidRDefault="005C7854" w:rsidP="005C7854">
      <w:pPr>
        <w:pStyle w:val="Bezriadkovania"/>
        <w:spacing w:line="360" w:lineRule="auto"/>
        <w:jc w:val="both"/>
        <w:rPr>
          <w:rFonts w:ascii="Times New Roman" w:eastAsia="Times New Roman" w:hAnsi="Times New Roman" w:cs="Times New Roman"/>
          <w:sz w:val="24"/>
          <w:szCs w:val="24"/>
        </w:rPr>
      </w:pPr>
      <w:r w:rsidRPr="005164DD">
        <w:rPr>
          <w:rFonts w:ascii="Times New Roman" w:eastAsia="Times New Roman" w:hAnsi="Times New Roman" w:cs="Times New Roman"/>
          <w:sz w:val="24"/>
          <w:szCs w:val="24"/>
        </w:rPr>
        <w:t>- rozvíjať kladný vzťah k prírode</w:t>
      </w:r>
    </w:p>
    <w:p w:rsidR="005C7854" w:rsidRPr="005164DD" w:rsidRDefault="005C7854" w:rsidP="005C7854">
      <w:pPr>
        <w:pStyle w:val="Bezriadkovania"/>
        <w:spacing w:line="360" w:lineRule="auto"/>
        <w:jc w:val="both"/>
        <w:rPr>
          <w:rFonts w:ascii="Times New Roman" w:eastAsia="Times New Roman" w:hAnsi="Times New Roman" w:cs="Times New Roman"/>
          <w:sz w:val="24"/>
          <w:szCs w:val="24"/>
        </w:rPr>
      </w:pPr>
      <w:r w:rsidRPr="005164DD">
        <w:rPr>
          <w:rFonts w:ascii="Times New Roman" w:eastAsia="Times New Roman" w:hAnsi="Times New Roman" w:cs="Times New Roman"/>
          <w:sz w:val="24"/>
          <w:szCs w:val="24"/>
        </w:rPr>
        <w:t>- rozširovať poznatky o všetkom čo nás obklopuje</w:t>
      </w:r>
    </w:p>
    <w:p w:rsidR="005C7854" w:rsidRPr="005164DD" w:rsidRDefault="005C7854" w:rsidP="005C7854">
      <w:pPr>
        <w:pStyle w:val="Bezriadkovania"/>
        <w:spacing w:line="360" w:lineRule="auto"/>
        <w:jc w:val="both"/>
        <w:rPr>
          <w:rFonts w:ascii="Times New Roman" w:eastAsia="Times New Roman" w:hAnsi="Times New Roman" w:cs="Times New Roman"/>
          <w:sz w:val="24"/>
          <w:szCs w:val="24"/>
        </w:rPr>
      </w:pPr>
      <w:r w:rsidRPr="005164DD">
        <w:rPr>
          <w:rFonts w:ascii="Times New Roman" w:eastAsia="Times New Roman" w:hAnsi="Times New Roman" w:cs="Times New Roman"/>
          <w:sz w:val="24"/>
          <w:szCs w:val="24"/>
        </w:rPr>
        <w:t>- vnímať krásu prírody všetkými zmyslami</w:t>
      </w:r>
    </w:p>
    <w:p w:rsidR="005C7854" w:rsidRPr="005164DD" w:rsidRDefault="005C7854" w:rsidP="005C7854">
      <w:pPr>
        <w:pStyle w:val="Bezriadkovania"/>
        <w:spacing w:line="360" w:lineRule="auto"/>
        <w:jc w:val="both"/>
        <w:rPr>
          <w:rFonts w:ascii="Times New Roman" w:eastAsia="Times New Roman" w:hAnsi="Times New Roman" w:cs="Times New Roman"/>
          <w:sz w:val="24"/>
          <w:szCs w:val="24"/>
        </w:rPr>
      </w:pPr>
      <w:r w:rsidRPr="005164DD">
        <w:rPr>
          <w:rFonts w:ascii="Times New Roman" w:eastAsia="Times New Roman" w:hAnsi="Times New Roman" w:cs="Times New Roman"/>
          <w:sz w:val="24"/>
          <w:szCs w:val="24"/>
        </w:rPr>
        <w:t>- citlivý vzťah k živej prírode</w:t>
      </w:r>
    </w:p>
    <w:p w:rsidR="005C7854" w:rsidRPr="005164DD" w:rsidRDefault="005C7854" w:rsidP="005C7854">
      <w:pPr>
        <w:pStyle w:val="Bezriadkovania"/>
        <w:spacing w:line="360" w:lineRule="auto"/>
        <w:jc w:val="both"/>
        <w:rPr>
          <w:rFonts w:ascii="Times New Roman" w:eastAsia="Times New Roman" w:hAnsi="Times New Roman" w:cs="Times New Roman"/>
          <w:sz w:val="24"/>
          <w:szCs w:val="24"/>
        </w:rPr>
      </w:pPr>
      <w:r w:rsidRPr="005164DD">
        <w:rPr>
          <w:rFonts w:ascii="Times New Roman" w:eastAsia="Times New Roman" w:hAnsi="Times New Roman" w:cs="Times New Roman"/>
          <w:sz w:val="24"/>
          <w:szCs w:val="24"/>
        </w:rPr>
        <w:t>- ochrana prírody, starostlivosť o zvieratá v zime</w:t>
      </w:r>
    </w:p>
    <w:p w:rsidR="005C7854" w:rsidRPr="005164DD" w:rsidRDefault="005C7854" w:rsidP="005C7854">
      <w:pPr>
        <w:pStyle w:val="Bezriadkovania"/>
        <w:spacing w:line="360" w:lineRule="auto"/>
        <w:jc w:val="both"/>
        <w:rPr>
          <w:rFonts w:ascii="Times New Roman" w:eastAsia="Times New Roman" w:hAnsi="Times New Roman" w:cs="Times New Roman"/>
          <w:sz w:val="24"/>
          <w:szCs w:val="24"/>
        </w:rPr>
      </w:pPr>
      <w:r w:rsidRPr="005164DD">
        <w:rPr>
          <w:rFonts w:ascii="Times New Roman" w:eastAsia="Times New Roman" w:hAnsi="Times New Roman" w:cs="Times New Roman"/>
          <w:sz w:val="24"/>
          <w:szCs w:val="24"/>
        </w:rPr>
        <w:t>- význam prírody pre človeka</w:t>
      </w:r>
    </w:p>
    <w:p w:rsidR="005C7854" w:rsidRPr="005164DD" w:rsidRDefault="005C7854" w:rsidP="005C7854">
      <w:pPr>
        <w:pStyle w:val="Bezriadkovania"/>
        <w:spacing w:line="360" w:lineRule="auto"/>
        <w:jc w:val="both"/>
        <w:rPr>
          <w:rFonts w:ascii="Times New Roman" w:eastAsia="Times New Roman" w:hAnsi="Times New Roman" w:cs="Times New Roman"/>
          <w:sz w:val="24"/>
          <w:szCs w:val="24"/>
        </w:rPr>
      </w:pPr>
      <w:r w:rsidRPr="005164DD">
        <w:rPr>
          <w:rFonts w:ascii="Times New Roman" w:eastAsia="Times New Roman" w:hAnsi="Times New Roman" w:cs="Times New Roman"/>
          <w:sz w:val="24"/>
          <w:szCs w:val="24"/>
        </w:rPr>
        <w:t> </w:t>
      </w:r>
    </w:p>
    <w:p w:rsidR="005C7854" w:rsidRPr="006B7A6A" w:rsidRDefault="005C7854" w:rsidP="005C7854">
      <w:pPr>
        <w:pStyle w:val="Bezriadkovania"/>
        <w:spacing w:line="360" w:lineRule="auto"/>
        <w:jc w:val="both"/>
        <w:rPr>
          <w:rFonts w:ascii="Times New Roman" w:eastAsia="Times New Roman" w:hAnsi="Times New Roman" w:cs="Times New Roman"/>
          <w:i/>
          <w:sz w:val="24"/>
          <w:szCs w:val="24"/>
        </w:rPr>
      </w:pPr>
      <w:r w:rsidRPr="006B7A6A">
        <w:rPr>
          <w:rFonts w:ascii="Times New Roman" w:eastAsia="Times New Roman" w:hAnsi="Times New Roman" w:cs="Times New Roman"/>
          <w:i/>
          <w:sz w:val="24"/>
          <w:szCs w:val="24"/>
        </w:rPr>
        <w:t>Telovýchovná – športová oblasť :</w:t>
      </w:r>
    </w:p>
    <w:p w:rsidR="005C7854" w:rsidRPr="005164DD" w:rsidRDefault="005C7854" w:rsidP="005C7854">
      <w:pPr>
        <w:pStyle w:val="Bezriadkovania"/>
        <w:spacing w:line="360" w:lineRule="auto"/>
        <w:jc w:val="both"/>
        <w:rPr>
          <w:rFonts w:ascii="Times New Roman" w:eastAsia="Times New Roman" w:hAnsi="Times New Roman" w:cs="Times New Roman"/>
          <w:sz w:val="24"/>
          <w:szCs w:val="24"/>
        </w:rPr>
      </w:pPr>
      <w:r w:rsidRPr="005164DD">
        <w:rPr>
          <w:rFonts w:ascii="Times New Roman" w:eastAsia="Times New Roman" w:hAnsi="Times New Roman" w:cs="Times New Roman"/>
          <w:sz w:val="24"/>
          <w:szCs w:val="24"/>
        </w:rPr>
        <w:t>- sebadisciplína</w:t>
      </w:r>
    </w:p>
    <w:p w:rsidR="005C7854" w:rsidRPr="005164DD" w:rsidRDefault="005C7854" w:rsidP="005C7854">
      <w:pPr>
        <w:pStyle w:val="Bezriadkovania"/>
        <w:spacing w:line="360" w:lineRule="auto"/>
        <w:jc w:val="both"/>
        <w:rPr>
          <w:rFonts w:ascii="Times New Roman" w:eastAsia="Times New Roman" w:hAnsi="Times New Roman" w:cs="Times New Roman"/>
          <w:sz w:val="24"/>
          <w:szCs w:val="24"/>
        </w:rPr>
      </w:pPr>
      <w:r w:rsidRPr="005164DD">
        <w:rPr>
          <w:rFonts w:ascii="Times New Roman" w:eastAsia="Times New Roman" w:hAnsi="Times New Roman" w:cs="Times New Roman"/>
          <w:sz w:val="24"/>
          <w:szCs w:val="24"/>
        </w:rPr>
        <w:t>- poznávať pohybové hry, základné činnosti športových hier</w:t>
      </w:r>
    </w:p>
    <w:p w:rsidR="005C7854" w:rsidRPr="005164DD" w:rsidRDefault="005C7854" w:rsidP="005C7854">
      <w:pPr>
        <w:pStyle w:val="Bezriadkovania"/>
        <w:spacing w:line="360" w:lineRule="auto"/>
        <w:jc w:val="both"/>
        <w:rPr>
          <w:rFonts w:ascii="Times New Roman" w:eastAsia="Times New Roman" w:hAnsi="Times New Roman" w:cs="Times New Roman"/>
          <w:sz w:val="24"/>
          <w:szCs w:val="24"/>
        </w:rPr>
      </w:pPr>
      <w:r w:rsidRPr="005164DD">
        <w:rPr>
          <w:rFonts w:ascii="Times New Roman" w:eastAsia="Times New Roman" w:hAnsi="Times New Roman" w:cs="Times New Roman"/>
          <w:sz w:val="24"/>
          <w:szCs w:val="24"/>
        </w:rPr>
        <w:t>- rozvíjať rýchlosť, obratnosť, vytrvalosť, pohybovú výkonnosť</w:t>
      </w:r>
    </w:p>
    <w:p w:rsidR="005C7854" w:rsidRDefault="005C7854" w:rsidP="005C7854">
      <w:pPr>
        <w:pStyle w:val="Bezriadkovania"/>
        <w:spacing w:line="360" w:lineRule="auto"/>
        <w:jc w:val="both"/>
        <w:rPr>
          <w:rFonts w:ascii="Times New Roman" w:eastAsia="Times New Roman" w:hAnsi="Times New Roman" w:cs="Times New Roman"/>
          <w:sz w:val="24"/>
          <w:szCs w:val="24"/>
        </w:rPr>
      </w:pPr>
      <w:r w:rsidRPr="005164DD">
        <w:rPr>
          <w:rFonts w:ascii="Times New Roman" w:eastAsia="Times New Roman" w:hAnsi="Times New Roman" w:cs="Times New Roman"/>
          <w:sz w:val="24"/>
          <w:szCs w:val="24"/>
        </w:rPr>
        <w:lastRenderedPageBreak/>
        <w:t>- upevňovať kolektívnosť, družnosť, čestnosť a disciplínu pri hrách</w:t>
      </w:r>
    </w:p>
    <w:p w:rsidR="005C7854" w:rsidRDefault="005C7854" w:rsidP="008D5604">
      <w:pPr>
        <w:rPr>
          <w:rFonts w:ascii="Arial" w:hAnsi="Arial" w:cs="Arial"/>
        </w:rPr>
      </w:pPr>
    </w:p>
    <w:sectPr w:rsidR="005C7854" w:rsidSect="00252066">
      <w:pgSz w:w="16838" w:h="11906" w:orient="landscape"/>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720"/>
        </w:tabs>
        <w:ind w:left="720" w:hanging="360"/>
      </w:pPr>
      <w:rPr>
        <w:rFonts w:ascii="Times New Roman" w:hAnsi="Times New Roman" w:cs="Times New Roman"/>
      </w:rPr>
    </w:lvl>
  </w:abstractNum>
  <w:abstractNum w:abstractNumId="1">
    <w:nsid w:val="00000002"/>
    <w:multiLevelType w:val="singleLevel"/>
    <w:tmpl w:val="00000002"/>
    <w:name w:val="WW8Num2"/>
    <w:lvl w:ilvl="0">
      <w:start w:val="2"/>
      <w:numFmt w:val="bullet"/>
      <w:lvlText w:val="–"/>
      <w:lvlJc w:val="left"/>
      <w:pPr>
        <w:tabs>
          <w:tab w:val="num" w:pos="720"/>
        </w:tabs>
        <w:ind w:left="720" w:hanging="360"/>
      </w:pPr>
      <w:rPr>
        <w:rFonts w:ascii="Times New Roman" w:hAnsi="Times New Roman" w:cs="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C81AB5"/>
    <w:multiLevelType w:val="multilevel"/>
    <w:tmpl w:val="18BC645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nsid w:val="011E00DE"/>
    <w:multiLevelType w:val="hybridMultilevel"/>
    <w:tmpl w:val="D6869222"/>
    <w:lvl w:ilvl="0" w:tplc="041B0001">
      <w:start w:val="1"/>
      <w:numFmt w:val="bullet"/>
      <w:lvlText w:val=""/>
      <w:lvlJc w:val="left"/>
      <w:pPr>
        <w:tabs>
          <w:tab w:val="num" w:pos="784"/>
        </w:tabs>
        <w:ind w:left="784" w:hanging="360"/>
      </w:pPr>
      <w:rPr>
        <w:rFonts w:ascii="Symbol" w:hAnsi="Symbol" w:hint="default"/>
      </w:rPr>
    </w:lvl>
    <w:lvl w:ilvl="1" w:tplc="041B0003" w:tentative="1">
      <w:start w:val="1"/>
      <w:numFmt w:val="bullet"/>
      <w:lvlText w:val="o"/>
      <w:lvlJc w:val="left"/>
      <w:pPr>
        <w:tabs>
          <w:tab w:val="num" w:pos="1504"/>
        </w:tabs>
        <w:ind w:left="1504" w:hanging="360"/>
      </w:pPr>
      <w:rPr>
        <w:rFonts w:ascii="Courier New" w:hAnsi="Courier New" w:cs="Courier New" w:hint="default"/>
      </w:rPr>
    </w:lvl>
    <w:lvl w:ilvl="2" w:tplc="041B0005" w:tentative="1">
      <w:start w:val="1"/>
      <w:numFmt w:val="bullet"/>
      <w:lvlText w:val=""/>
      <w:lvlJc w:val="left"/>
      <w:pPr>
        <w:tabs>
          <w:tab w:val="num" w:pos="2224"/>
        </w:tabs>
        <w:ind w:left="2224" w:hanging="360"/>
      </w:pPr>
      <w:rPr>
        <w:rFonts w:ascii="Wingdings" w:hAnsi="Wingdings" w:hint="default"/>
      </w:rPr>
    </w:lvl>
    <w:lvl w:ilvl="3" w:tplc="041B0001" w:tentative="1">
      <w:start w:val="1"/>
      <w:numFmt w:val="bullet"/>
      <w:lvlText w:val=""/>
      <w:lvlJc w:val="left"/>
      <w:pPr>
        <w:tabs>
          <w:tab w:val="num" w:pos="2944"/>
        </w:tabs>
        <w:ind w:left="2944" w:hanging="360"/>
      </w:pPr>
      <w:rPr>
        <w:rFonts w:ascii="Symbol" w:hAnsi="Symbol" w:hint="default"/>
      </w:rPr>
    </w:lvl>
    <w:lvl w:ilvl="4" w:tplc="041B0003" w:tentative="1">
      <w:start w:val="1"/>
      <w:numFmt w:val="bullet"/>
      <w:lvlText w:val="o"/>
      <w:lvlJc w:val="left"/>
      <w:pPr>
        <w:tabs>
          <w:tab w:val="num" w:pos="3664"/>
        </w:tabs>
        <w:ind w:left="3664" w:hanging="360"/>
      </w:pPr>
      <w:rPr>
        <w:rFonts w:ascii="Courier New" w:hAnsi="Courier New" w:cs="Courier New" w:hint="default"/>
      </w:rPr>
    </w:lvl>
    <w:lvl w:ilvl="5" w:tplc="041B0005" w:tentative="1">
      <w:start w:val="1"/>
      <w:numFmt w:val="bullet"/>
      <w:lvlText w:val=""/>
      <w:lvlJc w:val="left"/>
      <w:pPr>
        <w:tabs>
          <w:tab w:val="num" w:pos="4384"/>
        </w:tabs>
        <w:ind w:left="4384" w:hanging="360"/>
      </w:pPr>
      <w:rPr>
        <w:rFonts w:ascii="Wingdings" w:hAnsi="Wingdings" w:hint="default"/>
      </w:rPr>
    </w:lvl>
    <w:lvl w:ilvl="6" w:tplc="041B0001" w:tentative="1">
      <w:start w:val="1"/>
      <w:numFmt w:val="bullet"/>
      <w:lvlText w:val=""/>
      <w:lvlJc w:val="left"/>
      <w:pPr>
        <w:tabs>
          <w:tab w:val="num" w:pos="5104"/>
        </w:tabs>
        <w:ind w:left="5104" w:hanging="360"/>
      </w:pPr>
      <w:rPr>
        <w:rFonts w:ascii="Symbol" w:hAnsi="Symbol" w:hint="default"/>
      </w:rPr>
    </w:lvl>
    <w:lvl w:ilvl="7" w:tplc="041B0003" w:tentative="1">
      <w:start w:val="1"/>
      <w:numFmt w:val="bullet"/>
      <w:lvlText w:val="o"/>
      <w:lvlJc w:val="left"/>
      <w:pPr>
        <w:tabs>
          <w:tab w:val="num" w:pos="5824"/>
        </w:tabs>
        <w:ind w:left="5824" w:hanging="360"/>
      </w:pPr>
      <w:rPr>
        <w:rFonts w:ascii="Courier New" w:hAnsi="Courier New" w:cs="Courier New" w:hint="default"/>
      </w:rPr>
    </w:lvl>
    <w:lvl w:ilvl="8" w:tplc="041B0005" w:tentative="1">
      <w:start w:val="1"/>
      <w:numFmt w:val="bullet"/>
      <w:lvlText w:val=""/>
      <w:lvlJc w:val="left"/>
      <w:pPr>
        <w:tabs>
          <w:tab w:val="num" w:pos="6544"/>
        </w:tabs>
        <w:ind w:left="6544" w:hanging="360"/>
      </w:pPr>
      <w:rPr>
        <w:rFonts w:ascii="Wingdings" w:hAnsi="Wingdings" w:hint="default"/>
      </w:rPr>
    </w:lvl>
  </w:abstractNum>
  <w:abstractNum w:abstractNumId="5">
    <w:nsid w:val="03517BAD"/>
    <w:multiLevelType w:val="hybridMultilevel"/>
    <w:tmpl w:val="C4A6A2B0"/>
    <w:lvl w:ilvl="0" w:tplc="2DEAB84A">
      <w:start w:val="5"/>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nsid w:val="06F477D5"/>
    <w:multiLevelType w:val="hybridMultilevel"/>
    <w:tmpl w:val="E4589B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0878032B"/>
    <w:multiLevelType w:val="hybridMultilevel"/>
    <w:tmpl w:val="54AA8010"/>
    <w:lvl w:ilvl="0" w:tplc="07F8181C">
      <w:start w:val="1"/>
      <w:numFmt w:val="lowerLetter"/>
      <w:lvlText w:val="%1)"/>
      <w:lvlJc w:val="left"/>
      <w:pPr>
        <w:tabs>
          <w:tab w:val="num" w:pos="0"/>
        </w:tabs>
        <w:ind w:left="0" w:hanging="360"/>
      </w:pPr>
      <w:rPr>
        <w:rFonts w:hint="default"/>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8">
    <w:nsid w:val="08A71EDB"/>
    <w:multiLevelType w:val="hybridMultilevel"/>
    <w:tmpl w:val="E786C6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0BE043E2"/>
    <w:multiLevelType w:val="hybridMultilevel"/>
    <w:tmpl w:val="FF54E41A"/>
    <w:lvl w:ilvl="0" w:tplc="E69ED0FA">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0D3B35F5"/>
    <w:multiLevelType w:val="hybridMultilevel"/>
    <w:tmpl w:val="899A60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0F3C2E55"/>
    <w:multiLevelType w:val="hybridMultilevel"/>
    <w:tmpl w:val="4DDC6C2C"/>
    <w:lvl w:ilvl="0" w:tplc="E69ED0FA">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0F8D5794"/>
    <w:multiLevelType w:val="hybridMultilevel"/>
    <w:tmpl w:val="0810C0E4"/>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nsid w:val="11495359"/>
    <w:multiLevelType w:val="hybridMultilevel"/>
    <w:tmpl w:val="C35E76E2"/>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nsid w:val="142E67A9"/>
    <w:multiLevelType w:val="hybridMultilevel"/>
    <w:tmpl w:val="F402A05E"/>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nsid w:val="180B0041"/>
    <w:multiLevelType w:val="hybridMultilevel"/>
    <w:tmpl w:val="EB025CDE"/>
    <w:lvl w:ilvl="0" w:tplc="40742406">
      <w:numFmt w:val="bullet"/>
      <w:lvlText w:val="-"/>
      <w:lvlJc w:val="left"/>
      <w:pPr>
        <w:tabs>
          <w:tab w:val="num" w:pos="484"/>
        </w:tabs>
        <w:ind w:left="484" w:hanging="360"/>
      </w:pPr>
      <w:rPr>
        <w:rFonts w:ascii="Times New Roman" w:eastAsia="Times New Roman" w:hAnsi="Times New Roman" w:cs="Times New Roman" w:hint="default"/>
      </w:rPr>
    </w:lvl>
    <w:lvl w:ilvl="1" w:tplc="041B0003" w:tentative="1">
      <w:start w:val="1"/>
      <w:numFmt w:val="bullet"/>
      <w:lvlText w:val="o"/>
      <w:lvlJc w:val="left"/>
      <w:pPr>
        <w:tabs>
          <w:tab w:val="num" w:pos="1504"/>
        </w:tabs>
        <w:ind w:left="1504" w:hanging="360"/>
      </w:pPr>
      <w:rPr>
        <w:rFonts w:ascii="Courier New" w:hAnsi="Courier New" w:hint="default"/>
      </w:rPr>
    </w:lvl>
    <w:lvl w:ilvl="2" w:tplc="041B0005" w:tentative="1">
      <w:start w:val="1"/>
      <w:numFmt w:val="bullet"/>
      <w:lvlText w:val=""/>
      <w:lvlJc w:val="left"/>
      <w:pPr>
        <w:tabs>
          <w:tab w:val="num" w:pos="2224"/>
        </w:tabs>
        <w:ind w:left="2224" w:hanging="360"/>
      </w:pPr>
      <w:rPr>
        <w:rFonts w:ascii="Wingdings" w:hAnsi="Wingdings" w:hint="default"/>
      </w:rPr>
    </w:lvl>
    <w:lvl w:ilvl="3" w:tplc="041B0001" w:tentative="1">
      <w:start w:val="1"/>
      <w:numFmt w:val="bullet"/>
      <w:lvlText w:val=""/>
      <w:lvlJc w:val="left"/>
      <w:pPr>
        <w:tabs>
          <w:tab w:val="num" w:pos="2944"/>
        </w:tabs>
        <w:ind w:left="2944" w:hanging="360"/>
      </w:pPr>
      <w:rPr>
        <w:rFonts w:ascii="Symbol" w:hAnsi="Symbol" w:hint="default"/>
      </w:rPr>
    </w:lvl>
    <w:lvl w:ilvl="4" w:tplc="041B0003" w:tentative="1">
      <w:start w:val="1"/>
      <w:numFmt w:val="bullet"/>
      <w:lvlText w:val="o"/>
      <w:lvlJc w:val="left"/>
      <w:pPr>
        <w:tabs>
          <w:tab w:val="num" w:pos="3664"/>
        </w:tabs>
        <w:ind w:left="3664" w:hanging="360"/>
      </w:pPr>
      <w:rPr>
        <w:rFonts w:ascii="Courier New" w:hAnsi="Courier New" w:hint="default"/>
      </w:rPr>
    </w:lvl>
    <w:lvl w:ilvl="5" w:tplc="041B0005" w:tentative="1">
      <w:start w:val="1"/>
      <w:numFmt w:val="bullet"/>
      <w:lvlText w:val=""/>
      <w:lvlJc w:val="left"/>
      <w:pPr>
        <w:tabs>
          <w:tab w:val="num" w:pos="4384"/>
        </w:tabs>
        <w:ind w:left="4384" w:hanging="360"/>
      </w:pPr>
      <w:rPr>
        <w:rFonts w:ascii="Wingdings" w:hAnsi="Wingdings" w:hint="default"/>
      </w:rPr>
    </w:lvl>
    <w:lvl w:ilvl="6" w:tplc="041B0001" w:tentative="1">
      <w:start w:val="1"/>
      <w:numFmt w:val="bullet"/>
      <w:lvlText w:val=""/>
      <w:lvlJc w:val="left"/>
      <w:pPr>
        <w:tabs>
          <w:tab w:val="num" w:pos="5104"/>
        </w:tabs>
        <w:ind w:left="5104" w:hanging="360"/>
      </w:pPr>
      <w:rPr>
        <w:rFonts w:ascii="Symbol" w:hAnsi="Symbol" w:hint="default"/>
      </w:rPr>
    </w:lvl>
    <w:lvl w:ilvl="7" w:tplc="041B0003" w:tentative="1">
      <w:start w:val="1"/>
      <w:numFmt w:val="bullet"/>
      <w:lvlText w:val="o"/>
      <w:lvlJc w:val="left"/>
      <w:pPr>
        <w:tabs>
          <w:tab w:val="num" w:pos="5824"/>
        </w:tabs>
        <w:ind w:left="5824" w:hanging="360"/>
      </w:pPr>
      <w:rPr>
        <w:rFonts w:ascii="Courier New" w:hAnsi="Courier New" w:hint="default"/>
      </w:rPr>
    </w:lvl>
    <w:lvl w:ilvl="8" w:tplc="041B0005" w:tentative="1">
      <w:start w:val="1"/>
      <w:numFmt w:val="bullet"/>
      <w:lvlText w:val=""/>
      <w:lvlJc w:val="left"/>
      <w:pPr>
        <w:tabs>
          <w:tab w:val="num" w:pos="6544"/>
        </w:tabs>
        <w:ind w:left="6544" w:hanging="360"/>
      </w:pPr>
      <w:rPr>
        <w:rFonts w:ascii="Wingdings" w:hAnsi="Wingdings" w:hint="default"/>
      </w:rPr>
    </w:lvl>
  </w:abstractNum>
  <w:abstractNum w:abstractNumId="16">
    <w:nsid w:val="1E83469F"/>
    <w:multiLevelType w:val="hybridMultilevel"/>
    <w:tmpl w:val="5A025BF6"/>
    <w:lvl w:ilvl="0" w:tplc="71E260F8">
      <w:numFmt w:val="bullet"/>
      <w:lvlText w:val="-"/>
      <w:lvlJc w:val="left"/>
      <w:pPr>
        <w:tabs>
          <w:tab w:val="num" w:pos="720"/>
        </w:tabs>
        <w:ind w:left="720" w:hanging="360"/>
      </w:pPr>
      <w:rPr>
        <w:rFonts w:ascii="Times New Roman" w:eastAsia="Times New Roman" w:hAnsi="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nsid w:val="20EA59D2"/>
    <w:multiLevelType w:val="hybridMultilevel"/>
    <w:tmpl w:val="4F667186"/>
    <w:lvl w:ilvl="0" w:tplc="5740B9FA">
      <w:start w:val="1"/>
      <w:numFmt w:val="decimal"/>
      <w:lvlText w:val="%1."/>
      <w:lvlJc w:val="left"/>
      <w:pPr>
        <w:ind w:left="0" w:hanging="360"/>
      </w:pPr>
      <w:rPr>
        <w:rFonts w:hint="default"/>
      </w:rPr>
    </w:lvl>
    <w:lvl w:ilvl="1" w:tplc="041B0019" w:tentative="1">
      <w:start w:val="1"/>
      <w:numFmt w:val="lowerLetter"/>
      <w:lvlText w:val="%2."/>
      <w:lvlJc w:val="left"/>
      <w:pPr>
        <w:ind w:left="720" w:hanging="360"/>
      </w:pPr>
    </w:lvl>
    <w:lvl w:ilvl="2" w:tplc="041B001B" w:tentative="1">
      <w:start w:val="1"/>
      <w:numFmt w:val="lowerRoman"/>
      <w:lvlText w:val="%3."/>
      <w:lvlJc w:val="right"/>
      <w:pPr>
        <w:ind w:left="1440" w:hanging="180"/>
      </w:pPr>
    </w:lvl>
    <w:lvl w:ilvl="3" w:tplc="041B000F" w:tentative="1">
      <w:start w:val="1"/>
      <w:numFmt w:val="decimal"/>
      <w:lvlText w:val="%4."/>
      <w:lvlJc w:val="left"/>
      <w:pPr>
        <w:ind w:left="2160" w:hanging="360"/>
      </w:pPr>
    </w:lvl>
    <w:lvl w:ilvl="4" w:tplc="041B0019" w:tentative="1">
      <w:start w:val="1"/>
      <w:numFmt w:val="lowerLetter"/>
      <w:lvlText w:val="%5."/>
      <w:lvlJc w:val="left"/>
      <w:pPr>
        <w:ind w:left="2880" w:hanging="360"/>
      </w:pPr>
    </w:lvl>
    <w:lvl w:ilvl="5" w:tplc="041B001B" w:tentative="1">
      <w:start w:val="1"/>
      <w:numFmt w:val="lowerRoman"/>
      <w:lvlText w:val="%6."/>
      <w:lvlJc w:val="right"/>
      <w:pPr>
        <w:ind w:left="3600" w:hanging="180"/>
      </w:pPr>
    </w:lvl>
    <w:lvl w:ilvl="6" w:tplc="041B000F" w:tentative="1">
      <w:start w:val="1"/>
      <w:numFmt w:val="decimal"/>
      <w:lvlText w:val="%7."/>
      <w:lvlJc w:val="left"/>
      <w:pPr>
        <w:ind w:left="4320" w:hanging="360"/>
      </w:pPr>
    </w:lvl>
    <w:lvl w:ilvl="7" w:tplc="041B0019" w:tentative="1">
      <w:start w:val="1"/>
      <w:numFmt w:val="lowerLetter"/>
      <w:lvlText w:val="%8."/>
      <w:lvlJc w:val="left"/>
      <w:pPr>
        <w:ind w:left="5040" w:hanging="360"/>
      </w:pPr>
    </w:lvl>
    <w:lvl w:ilvl="8" w:tplc="041B001B" w:tentative="1">
      <w:start w:val="1"/>
      <w:numFmt w:val="lowerRoman"/>
      <w:lvlText w:val="%9."/>
      <w:lvlJc w:val="right"/>
      <w:pPr>
        <w:ind w:left="5760" w:hanging="180"/>
      </w:pPr>
    </w:lvl>
  </w:abstractNum>
  <w:abstractNum w:abstractNumId="18">
    <w:nsid w:val="214624FB"/>
    <w:multiLevelType w:val="hybridMultilevel"/>
    <w:tmpl w:val="BC8E4A4E"/>
    <w:lvl w:ilvl="0" w:tplc="40742406">
      <w:numFmt w:val="bullet"/>
      <w:lvlText w:val="-"/>
      <w:lvlJc w:val="left"/>
      <w:pPr>
        <w:tabs>
          <w:tab w:val="num" w:pos="420"/>
        </w:tabs>
        <w:ind w:left="4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nsid w:val="224F7522"/>
    <w:multiLevelType w:val="hybridMultilevel"/>
    <w:tmpl w:val="D96801DA"/>
    <w:lvl w:ilvl="0" w:tplc="E69ED0FA">
      <w:start w:val="5"/>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0">
    <w:nsid w:val="229B5161"/>
    <w:multiLevelType w:val="hybridMultilevel"/>
    <w:tmpl w:val="CEF28E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23BA54A7"/>
    <w:multiLevelType w:val="hybridMultilevel"/>
    <w:tmpl w:val="B7BC2654"/>
    <w:lvl w:ilvl="0" w:tplc="041B0005">
      <w:start w:val="1"/>
      <w:numFmt w:val="bullet"/>
      <w:lvlText w:val=""/>
      <w:lvlJc w:val="left"/>
      <w:pPr>
        <w:tabs>
          <w:tab w:val="num" w:pos="720"/>
        </w:tabs>
        <w:ind w:left="720" w:hanging="360"/>
      </w:pPr>
      <w:rPr>
        <w:rFonts w:ascii="Wingdings" w:hAnsi="Wingdings" w:hint="default"/>
      </w:rPr>
    </w:lvl>
    <w:lvl w:ilvl="1" w:tplc="40742406">
      <w:numFmt w:val="bullet"/>
      <w:lvlText w:val="-"/>
      <w:lvlJc w:val="left"/>
      <w:pPr>
        <w:tabs>
          <w:tab w:val="num" w:pos="1440"/>
        </w:tabs>
        <w:ind w:left="1440" w:hanging="360"/>
      </w:pPr>
      <w:rPr>
        <w:rFonts w:ascii="Times New Roman" w:eastAsia="Times New Roman" w:hAnsi="Times New Roman"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
    <w:nsid w:val="299164A1"/>
    <w:multiLevelType w:val="hybridMultilevel"/>
    <w:tmpl w:val="445E1904"/>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nsid w:val="2A36086E"/>
    <w:multiLevelType w:val="hybridMultilevel"/>
    <w:tmpl w:val="512C844E"/>
    <w:lvl w:ilvl="0" w:tplc="54662BDE">
      <w:start w:val="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2BB45418"/>
    <w:multiLevelType w:val="hybridMultilevel"/>
    <w:tmpl w:val="18480912"/>
    <w:lvl w:ilvl="0" w:tplc="041B0001">
      <w:start w:val="5"/>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5">
    <w:nsid w:val="2E0543DD"/>
    <w:multiLevelType w:val="hybridMultilevel"/>
    <w:tmpl w:val="86B0A006"/>
    <w:lvl w:ilvl="0" w:tplc="E69ED0FA">
      <w:start w:val="5"/>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nsid w:val="2F725258"/>
    <w:multiLevelType w:val="hybridMultilevel"/>
    <w:tmpl w:val="DA08F570"/>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nsid w:val="32D842FD"/>
    <w:multiLevelType w:val="hybridMultilevel"/>
    <w:tmpl w:val="5D5276CE"/>
    <w:lvl w:ilvl="0" w:tplc="041B000B">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nsid w:val="35985909"/>
    <w:multiLevelType w:val="hybridMultilevel"/>
    <w:tmpl w:val="3B9E9DD8"/>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nsid w:val="361B6C4C"/>
    <w:multiLevelType w:val="hybridMultilevel"/>
    <w:tmpl w:val="F948CB38"/>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0">
    <w:nsid w:val="37CF35FF"/>
    <w:multiLevelType w:val="hybridMultilevel"/>
    <w:tmpl w:val="36FA8DAA"/>
    <w:lvl w:ilvl="0" w:tplc="2B942E44">
      <w:start w:val="7"/>
      <w:numFmt w:val="bullet"/>
      <w:lvlText w:val=""/>
      <w:lvlJc w:val="left"/>
      <w:pPr>
        <w:ind w:left="720" w:hanging="360"/>
      </w:pPr>
      <w:rPr>
        <w:rFonts w:ascii="Wingdings" w:eastAsia="Times New Roman" w:hAnsi="Wingding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40F95D36"/>
    <w:multiLevelType w:val="multilevel"/>
    <w:tmpl w:val="41F83B5A"/>
    <w:lvl w:ilvl="0">
      <w:start w:val="1"/>
      <w:numFmt w:val="decimal"/>
      <w:pStyle w:val="lnok"/>
      <w:lvlText w:val="Čl. %1"/>
      <w:lvlJc w:val="left"/>
      <w:pPr>
        <w:tabs>
          <w:tab w:val="num" w:pos="6660"/>
        </w:tabs>
        <w:ind w:left="5827" w:firstLine="113"/>
      </w:pPr>
      <w:rPr>
        <w:rFonts w:hint="default"/>
        <w:b w:val="0"/>
      </w:rPr>
    </w:lvl>
    <w:lvl w:ilvl="1">
      <w:start w:val="1"/>
      <w:numFmt w:val="decimal"/>
      <w:pStyle w:val="odsek"/>
      <w:lvlText w:val="(%2)"/>
      <w:lvlJc w:val="left"/>
      <w:pPr>
        <w:tabs>
          <w:tab w:val="num" w:pos="363"/>
        </w:tabs>
        <w:ind w:left="0" w:firstLine="0"/>
      </w:pPr>
      <w:rPr>
        <w:rFonts w:hint="default"/>
        <w:color w:val="auto"/>
      </w:rPr>
    </w:lvl>
    <w:lvl w:ilvl="2">
      <w:start w:val="1"/>
      <w:numFmt w:val="lowerLetter"/>
      <w:lvlText w:val="%3)"/>
      <w:lvlJc w:val="left"/>
      <w:pPr>
        <w:tabs>
          <w:tab w:val="num" w:pos="360"/>
        </w:tabs>
        <w:ind w:left="360" w:hanging="360"/>
      </w:pPr>
      <w:rPr>
        <w:rFonts w:hint="default"/>
        <w:b w:val="0"/>
        <w:color w:val="auto"/>
      </w:rPr>
    </w:lvl>
    <w:lvl w:ilvl="3">
      <w:start w:val="1"/>
      <w:numFmt w:val="decimal"/>
      <w:lvlText w:val="%4."/>
      <w:lvlJc w:val="left"/>
      <w:pPr>
        <w:tabs>
          <w:tab w:val="num" w:pos="1077"/>
        </w:tabs>
        <w:ind w:left="1077" w:hanging="357"/>
      </w:pPr>
      <w:rPr>
        <w:rFonts w:hint="default"/>
      </w:rPr>
    </w:lvl>
    <w:lvl w:ilvl="4">
      <w:start w:val="1"/>
      <w:numFmt w:val="lowerLetter"/>
      <w:lvlText w:val="(%5)"/>
      <w:lvlJc w:val="left"/>
      <w:pPr>
        <w:tabs>
          <w:tab w:val="num" w:pos="1443"/>
        </w:tabs>
        <w:ind w:left="1443" w:hanging="360"/>
      </w:pPr>
      <w:rPr>
        <w:rFonts w:hint="default"/>
      </w:rPr>
    </w:lvl>
    <w:lvl w:ilvl="5">
      <w:start w:val="1"/>
      <w:numFmt w:val="lowerRoman"/>
      <w:lvlText w:val="(%6)"/>
      <w:lvlJc w:val="left"/>
      <w:pPr>
        <w:tabs>
          <w:tab w:val="num" w:pos="1803"/>
        </w:tabs>
        <w:ind w:left="1803" w:hanging="360"/>
      </w:pPr>
      <w:rPr>
        <w:rFonts w:hint="default"/>
      </w:rPr>
    </w:lvl>
    <w:lvl w:ilvl="6">
      <w:start w:val="1"/>
      <w:numFmt w:val="decimal"/>
      <w:lvlText w:val="%7."/>
      <w:lvlJc w:val="left"/>
      <w:pPr>
        <w:tabs>
          <w:tab w:val="num" w:pos="2163"/>
        </w:tabs>
        <w:ind w:left="2163" w:hanging="360"/>
      </w:pPr>
      <w:rPr>
        <w:rFonts w:hint="default"/>
      </w:rPr>
    </w:lvl>
    <w:lvl w:ilvl="7">
      <w:start w:val="1"/>
      <w:numFmt w:val="lowerLetter"/>
      <w:lvlText w:val="%8."/>
      <w:lvlJc w:val="left"/>
      <w:pPr>
        <w:tabs>
          <w:tab w:val="num" w:pos="2523"/>
        </w:tabs>
        <w:ind w:left="2523" w:hanging="360"/>
      </w:pPr>
      <w:rPr>
        <w:rFonts w:hint="default"/>
      </w:rPr>
    </w:lvl>
    <w:lvl w:ilvl="8">
      <w:start w:val="1"/>
      <w:numFmt w:val="lowerRoman"/>
      <w:lvlText w:val="%9."/>
      <w:lvlJc w:val="left"/>
      <w:pPr>
        <w:tabs>
          <w:tab w:val="num" w:pos="2883"/>
        </w:tabs>
        <w:ind w:left="2883" w:hanging="360"/>
      </w:pPr>
      <w:rPr>
        <w:rFonts w:hint="default"/>
      </w:rPr>
    </w:lvl>
  </w:abstractNum>
  <w:abstractNum w:abstractNumId="32">
    <w:nsid w:val="42394FF6"/>
    <w:multiLevelType w:val="hybridMultilevel"/>
    <w:tmpl w:val="A8DEFE46"/>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46557B6F"/>
    <w:multiLevelType w:val="hybridMultilevel"/>
    <w:tmpl w:val="7436CC40"/>
    <w:lvl w:ilvl="0" w:tplc="40742406">
      <w:numFmt w:val="bullet"/>
      <w:lvlText w:val="-"/>
      <w:lvlJc w:val="left"/>
      <w:pPr>
        <w:tabs>
          <w:tab w:val="num" w:pos="420"/>
        </w:tabs>
        <w:ind w:left="420" w:hanging="360"/>
      </w:pPr>
      <w:rPr>
        <w:rFonts w:ascii="Times New Roman" w:eastAsia="Times New Roman" w:hAnsi="Times New Roman" w:cs="Times New Roman" w:hint="default"/>
      </w:rPr>
    </w:lvl>
    <w:lvl w:ilvl="1" w:tplc="041B0003" w:tentative="1">
      <w:start w:val="1"/>
      <w:numFmt w:val="bullet"/>
      <w:lvlText w:val="o"/>
      <w:lvlJc w:val="left"/>
      <w:pPr>
        <w:tabs>
          <w:tab w:val="num" w:pos="1140"/>
        </w:tabs>
        <w:ind w:left="1140" w:hanging="360"/>
      </w:pPr>
      <w:rPr>
        <w:rFonts w:ascii="Courier New" w:hAnsi="Courier New" w:hint="default"/>
      </w:rPr>
    </w:lvl>
    <w:lvl w:ilvl="2" w:tplc="041B0005" w:tentative="1">
      <w:start w:val="1"/>
      <w:numFmt w:val="bullet"/>
      <w:lvlText w:val=""/>
      <w:lvlJc w:val="left"/>
      <w:pPr>
        <w:tabs>
          <w:tab w:val="num" w:pos="1860"/>
        </w:tabs>
        <w:ind w:left="1860" w:hanging="360"/>
      </w:pPr>
      <w:rPr>
        <w:rFonts w:ascii="Wingdings" w:hAnsi="Wingdings" w:hint="default"/>
      </w:rPr>
    </w:lvl>
    <w:lvl w:ilvl="3" w:tplc="041B0001" w:tentative="1">
      <w:start w:val="1"/>
      <w:numFmt w:val="bullet"/>
      <w:lvlText w:val=""/>
      <w:lvlJc w:val="left"/>
      <w:pPr>
        <w:tabs>
          <w:tab w:val="num" w:pos="2580"/>
        </w:tabs>
        <w:ind w:left="2580" w:hanging="360"/>
      </w:pPr>
      <w:rPr>
        <w:rFonts w:ascii="Symbol" w:hAnsi="Symbol" w:hint="default"/>
      </w:rPr>
    </w:lvl>
    <w:lvl w:ilvl="4" w:tplc="041B0003" w:tentative="1">
      <w:start w:val="1"/>
      <w:numFmt w:val="bullet"/>
      <w:lvlText w:val="o"/>
      <w:lvlJc w:val="left"/>
      <w:pPr>
        <w:tabs>
          <w:tab w:val="num" w:pos="3300"/>
        </w:tabs>
        <w:ind w:left="3300" w:hanging="360"/>
      </w:pPr>
      <w:rPr>
        <w:rFonts w:ascii="Courier New" w:hAnsi="Courier New" w:hint="default"/>
      </w:rPr>
    </w:lvl>
    <w:lvl w:ilvl="5" w:tplc="041B0005" w:tentative="1">
      <w:start w:val="1"/>
      <w:numFmt w:val="bullet"/>
      <w:lvlText w:val=""/>
      <w:lvlJc w:val="left"/>
      <w:pPr>
        <w:tabs>
          <w:tab w:val="num" w:pos="4020"/>
        </w:tabs>
        <w:ind w:left="4020" w:hanging="360"/>
      </w:pPr>
      <w:rPr>
        <w:rFonts w:ascii="Wingdings" w:hAnsi="Wingdings" w:hint="default"/>
      </w:rPr>
    </w:lvl>
    <w:lvl w:ilvl="6" w:tplc="041B0001" w:tentative="1">
      <w:start w:val="1"/>
      <w:numFmt w:val="bullet"/>
      <w:lvlText w:val=""/>
      <w:lvlJc w:val="left"/>
      <w:pPr>
        <w:tabs>
          <w:tab w:val="num" w:pos="4740"/>
        </w:tabs>
        <w:ind w:left="4740" w:hanging="360"/>
      </w:pPr>
      <w:rPr>
        <w:rFonts w:ascii="Symbol" w:hAnsi="Symbol" w:hint="default"/>
      </w:rPr>
    </w:lvl>
    <w:lvl w:ilvl="7" w:tplc="041B0003" w:tentative="1">
      <w:start w:val="1"/>
      <w:numFmt w:val="bullet"/>
      <w:lvlText w:val="o"/>
      <w:lvlJc w:val="left"/>
      <w:pPr>
        <w:tabs>
          <w:tab w:val="num" w:pos="5460"/>
        </w:tabs>
        <w:ind w:left="5460" w:hanging="360"/>
      </w:pPr>
      <w:rPr>
        <w:rFonts w:ascii="Courier New" w:hAnsi="Courier New" w:hint="default"/>
      </w:rPr>
    </w:lvl>
    <w:lvl w:ilvl="8" w:tplc="041B0005" w:tentative="1">
      <w:start w:val="1"/>
      <w:numFmt w:val="bullet"/>
      <w:lvlText w:val=""/>
      <w:lvlJc w:val="left"/>
      <w:pPr>
        <w:tabs>
          <w:tab w:val="num" w:pos="6180"/>
        </w:tabs>
        <w:ind w:left="6180" w:hanging="360"/>
      </w:pPr>
      <w:rPr>
        <w:rFonts w:ascii="Wingdings" w:hAnsi="Wingdings" w:hint="default"/>
      </w:rPr>
    </w:lvl>
  </w:abstractNum>
  <w:abstractNum w:abstractNumId="34">
    <w:nsid w:val="4F3607AF"/>
    <w:multiLevelType w:val="hybridMultilevel"/>
    <w:tmpl w:val="C5FE5D2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4F675FBF"/>
    <w:multiLevelType w:val="hybridMultilevel"/>
    <w:tmpl w:val="0C0C7CF4"/>
    <w:lvl w:ilvl="0" w:tplc="05D655EC">
      <w:start w:val="1"/>
      <w:numFmt w:val="bullet"/>
      <w:lvlText w:val="-"/>
      <w:lvlJc w:val="left"/>
      <w:pPr>
        <w:tabs>
          <w:tab w:val="num" w:pos="360"/>
        </w:tabs>
        <w:ind w:left="360" w:hanging="360"/>
      </w:pPr>
      <w:rPr>
        <w:rFonts w:ascii="Arial" w:hAnsi="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571B7569"/>
    <w:multiLevelType w:val="hybridMultilevel"/>
    <w:tmpl w:val="5D0895F2"/>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7">
    <w:nsid w:val="5BBC0EC0"/>
    <w:multiLevelType w:val="hybridMultilevel"/>
    <w:tmpl w:val="D56ACDBA"/>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8">
    <w:nsid w:val="614304B7"/>
    <w:multiLevelType w:val="hybridMultilevel"/>
    <w:tmpl w:val="3F66A854"/>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61C86F44"/>
    <w:multiLevelType w:val="hybridMultilevel"/>
    <w:tmpl w:val="E2682A20"/>
    <w:lvl w:ilvl="0" w:tplc="2DEAB84A">
      <w:start w:val="5"/>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0">
    <w:nsid w:val="644750EE"/>
    <w:multiLevelType w:val="hybridMultilevel"/>
    <w:tmpl w:val="E14E212A"/>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1">
    <w:nsid w:val="68F262C2"/>
    <w:multiLevelType w:val="hybridMultilevel"/>
    <w:tmpl w:val="4128EB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nsid w:val="6B7D6554"/>
    <w:multiLevelType w:val="multilevel"/>
    <w:tmpl w:val="363E5FA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nsid w:val="6F9C09D7"/>
    <w:multiLevelType w:val="hybridMultilevel"/>
    <w:tmpl w:val="5CCC52D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44">
    <w:nsid w:val="701F22BD"/>
    <w:multiLevelType w:val="hybridMultilevel"/>
    <w:tmpl w:val="B5D05C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5">
    <w:nsid w:val="75A17859"/>
    <w:multiLevelType w:val="hybridMultilevel"/>
    <w:tmpl w:val="2C541DB0"/>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6">
    <w:nsid w:val="785238BA"/>
    <w:multiLevelType w:val="hybridMultilevel"/>
    <w:tmpl w:val="5A10A734"/>
    <w:lvl w:ilvl="0" w:tplc="8550C61C">
      <w:start w:val="1"/>
      <w:numFmt w:val="lowerLetter"/>
      <w:lvlText w:val="%1)"/>
      <w:lvlJc w:val="left"/>
      <w:pPr>
        <w:tabs>
          <w:tab w:val="num" w:pos="75"/>
        </w:tabs>
        <w:ind w:left="75" w:hanging="405"/>
      </w:pPr>
      <w:rPr>
        <w:rFonts w:hint="default"/>
      </w:rPr>
    </w:lvl>
    <w:lvl w:ilvl="1" w:tplc="F51CC4C0">
      <w:start w:val="2"/>
      <w:numFmt w:val="bullet"/>
      <w:lvlText w:val="-"/>
      <w:lvlJc w:val="left"/>
      <w:pPr>
        <w:tabs>
          <w:tab w:val="num" w:pos="750"/>
        </w:tabs>
        <w:ind w:left="750" w:hanging="360"/>
      </w:pPr>
      <w:rPr>
        <w:rFonts w:ascii="Times New Roman" w:eastAsia="Times New Roman" w:hAnsi="Times New Roman" w:cs="Times New Roman" w:hint="default"/>
      </w:rPr>
    </w:lvl>
    <w:lvl w:ilvl="2" w:tplc="041B001B" w:tentative="1">
      <w:start w:val="1"/>
      <w:numFmt w:val="lowerRoman"/>
      <w:lvlText w:val="%3."/>
      <w:lvlJc w:val="right"/>
      <w:pPr>
        <w:tabs>
          <w:tab w:val="num" w:pos="1470"/>
        </w:tabs>
        <w:ind w:left="1470" w:hanging="180"/>
      </w:pPr>
    </w:lvl>
    <w:lvl w:ilvl="3" w:tplc="041B000F" w:tentative="1">
      <w:start w:val="1"/>
      <w:numFmt w:val="decimal"/>
      <w:lvlText w:val="%4."/>
      <w:lvlJc w:val="left"/>
      <w:pPr>
        <w:tabs>
          <w:tab w:val="num" w:pos="2190"/>
        </w:tabs>
        <w:ind w:left="2190" w:hanging="360"/>
      </w:pPr>
    </w:lvl>
    <w:lvl w:ilvl="4" w:tplc="041B0019" w:tentative="1">
      <w:start w:val="1"/>
      <w:numFmt w:val="lowerLetter"/>
      <w:lvlText w:val="%5."/>
      <w:lvlJc w:val="left"/>
      <w:pPr>
        <w:tabs>
          <w:tab w:val="num" w:pos="2910"/>
        </w:tabs>
        <w:ind w:left="2910" w:hanging="360"/>
      </w:pPr>
    </w:lvl>
    <w:lvl w:ilvl="5" w:tplc="041B001B" w:tentative="1">
      <w:start w:val="1"/>
      <w:numFmt w:val="lowerRoman"/>
      <w:lvlText w:val="%6."/>
      <w:lvlJc w:val="right"/>
      <w:pPr>
        <w:tabs>
          <w:tab w:val="num" w:pos="3630"/>
        </w:tabs>
        <w:ind w:left="3630" w:hanging="180"/>
      </w:pPr>
    </w:lvl>
    <w:lvl w:ilvl="6" w:tplc="041B000F" w:tentative="1">
      <w:start w:val="1"/>
      <w:numFmt w:val="decimal"/>
      <w:lvlText w:val="%7."/>
      <w:lvlJc w:val="left"/>
      <w:pPr>
        <w:tabs>
          <w:tab w:val="num" w:pos="4350"/>
        </w:tabs>
        <w:ind w:left="4350" w:hanging="360"/>
      </w:pPr>
    </w:lvl>
    <w:lvl w:ilvl="7" w:tplc="041B0019" w:tentative="1">
      <w:start w:val="1"/>
      <w:numFmt w:val="lowerLetter"/>
      <w:lvlText w:val="%8."/>
      <w:lvlJc w:val="left"/>
      <w:pPr>
        <w:tabs>
          <w:tab w:val="num" w:pos="5070"/>
        </w:tabs>
        <w:ind w:left="5070" w:hanging="360"/>
      </w:pPr>
    </w:lvl>
    <w:lvl w:ilvl="8" w:tplc="041B001B" w:tentative="1">
      <w:start w:val="1"/>
      <w:numFmt w:val="lowerRoman"/>
      <w:lvlText w:val="%9."/>
      <w:lvlJc w:val="right"/>
      <w:pPr>
        <w:tabs>
          <w:tab w:val="num" w:pos="5790"/>
        </w:tabs>
        <w:ind w:left="5790" w:hanging="180"/>
      </w:pPr>
    </w:lvl>
  </w:abstractNum>
  <w:abstractNum w:abstractNumId="47">
    <w:nsid w:val="7A3E7A91"/>
    <w:multiLevelType w:val="hybridMultilevel"/>
    <w:tmpl w:val="CBB6C2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nsid w:val="7B525A39"/>
    <w:multiLevelType w:val="hybridMultilevel"/>
    <w:tmpl w:val="4BF8B820"/>
    <w:lvl w:ilvl="0" w:tplc="041B0003">
      <w:start w:val="1"/>
      <w:numFmt w:val="bullet"/>
      <w:lvlText w:val="o"/>
      <w:lvlJc w:val="left"/>
      <w:pPr>
        <w:tabs>
          <w:tab w:val="num" w:pos="720"/>
        </w:tabs>
        <w:ind w:left="720" w:hanging="360"/>
      </w:pPr>
      <w:rPr>
        <w:rFonts w:ascii="Courier New" w:hAnsi="Courier New" w:cs="Courier New"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9">
    <w:nsid w:val="7D3959AB"/>
    <w:multiLevelType w:val="hybridMultilevel"/>
    <w:tmpl w:val="62C81B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1"/>
  </w:num>
  <w:num w:numId="2">
    <w:abstractNumId w:val="33"/>
  </w:num>
  <w:num w:numId="3">
    <w:abstractNumId w:val="15"/>
  </w:num>
  <w:num w:numId="4">
    <w:abstractNumId w:val="18"/>
  </w:num>
  <w:num w:numId="5">
    <w:abstractNumId w:val="37"/>
  </w:num>
  <w:num w:numId="6">
    <w:abstractNumId w:val="27"/>
  </w:num>
  <w:num w:numId="7">
    <w:abstractNumId w:val="29"/>
  </w:num>
  <w:num w:numId="8">
    <w:abstractNumId w:val="3"/>
  </w:num>
  <w:num w:numId="9">
    <w:abstractNumId w:val="28"/>
  </w:num>
  <w:num w:numId="10">
    <w:abstractNumId w:val="40"/>
  </w:num>
  <w:num w:numId="11">
    <w:abstractNumId w:val="36"/>
  </w:num>
  <w:num w:numId="12">
    <w:abstractNumId w:val="45"/>
  </w:num>
  <w:num w:numId="13">
    <w:abstractNumId w:val="4"/>
  </w:num>
  <w:num w:numId="14">
    <w:abstractNumId w:val="0"/>
  </w:num>
  <w:num w:numId="15">
    <w:abstractNumId w:val="1"/>
  </w:num>
  <w:num w:numId="16">
    <w:abstractNumId w:val="46"/>
  </w:num>
  <w:num w:numId="17">
    <w:abstractNumId w:val="7"/>
  </w:num>
  <w:num w:numId="18">
    <w:abstractNumId w:val="14"/>
  </w:num>
  <w:num w:numId="19">
    <w:abstractNumId w:val="31"/>
  </w:num>
  <w:num w:numId="20">
    <w:abstractNumId w:val="42"/>
  </w:num>
  <w:num w:numId="21">
    <w:abstractNumId w:val="12"/>
  </w:num>
  <w:num w:numId="22">
    <w:abstractNumId w:val="44"/>
  </w:num>
  <w:num w:numId="23">
    <w:abstractNumId w:val="10"/>
  </w:num>
  <w:num w:numId="24">
    <w:abstractNumId w:val="48"/>
  </w:num>
  <w:num w:numId="25">
    <w:abstractNumId w:val="13"/>
  </w:num>
  <w:num w:numId="26">
    <w:abstractNumId w:val="26"/>
  </w:num>
  <w:num w:numId="27">
    <w:abstractNumId w:val="22"/>
  </w:num>
  <w:num w:numId="28">
    <w:abstractNumId w:val="47"/>
  </w:num>
  <w:num w:numId="29">
    <w:abstractNumId w:val="23"/>
  </w:num>
  <w:num w:numId="30">
    <w:abstractNumId w:val="30"/>
  </w:num>
  <w:num w:numId="31">
    <w:abstractNumId w:val="17"/>
  </w:num>
  <w:num w:numId="32">
    <w:abstractNumId w:val="35"/>
  </w:num>
  <w:num w:numId="33">
    <w:abstractNumId w:val="38"/>
  </w:num>
  <w:num w:numId="34">
    <w:abstractNumId w:val="16"/>
  </w:num>
  <w:num w:numId="35">
    <w:abstractNumId w:val="43"/>
  </w:num>
  <w:num w:numId="36">
    <w:abstractNumId w:val="20"/>
  </w:num>
  <w:num w:numId="37">
    <w:abstractNumId w:val="49"/>
  </w:num>
  <w:num w:numId="38">
    <w:abstractNumId w:val="11"/>
  </w:num>
  <w:num w:numId="39">
    <w:abstractNumId w:val="34"/>
  </w:num>
  <w:num w:numId="40">
    <w:abstractNumId w:val="6"/>
  </w:num>
  <w:num w:numId="41">
    <w:abstractNumId w:val="9"/>
  </w:num>
  <w:num w:numId="42">
    <w:abstractNumId w:val="32"/>
  </w:num>
  <w:num w:numId="4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num>
  <w:num w:numId="47">
    <w:abstractNumId w:val="25"/>
  </w:num>
  <w:num w:numId="48">
    <w:abstractNumId w:val="41"/>
  </w:num>
  <w:num w:numId="49">
    <w:abstractNumId w:val="8"/>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hideGrammaticalErrors/>
  <w:proofState w:spelling="clean"/>
  <w:stylePaneFormatFilter w:val="3F01"/>
  <w:defaultTabStop w:val="708"/>
  <w:hyphenationZone w:val="425"/>
  <w:characterSpacingControl w:val="doNotCompress"/>
  <w:compat/>
  <w:rsids>
    <w:rsidRoot w:val="00252066"/>
    <w:rsid w:val="00002F56"/>
    <w:rsid w:val="00006A4A"/>
    <w:rsid w:val="00012C53"/>
    <w:rsid w:val="000201DB"/>
    <w:rsid w:val="00033E67"/>
    <w:rsid w:val="00044F00"/>
    <w:rsid w:val="000612A7"/>
    <w:rsid w:val="00072C70"/>
    <w:rsid w:val="00086DD1"/>
    <w:rsid w:val="00097868"/>
    <w:rsid w:val="000A4175"/>
    <w:rsid w:val="000A4247"/>
    <w:rsid w:val="000C74F5"/>
    <w:rsid w:val="000D00F1"/>
    <w:rsid w:val="000E728B"/>
    <w:rsid w:val="00110420"/>
    <w:rsid w:val="00110A06"/>
    <w:rsid w:val="00124F39"/>
    <w:rsid w:val="00134055"/>
    <w:rsid w:val="00146492"/>
    <w:rsid w:val="00152378"/>
    <w:rsid w:val="001806D7"/>
    <w:rsid w:val="001A16E1"/>
    <w:rsid w:val="001A208A"/>
    <w:rsid w:val="001A4986"/>
    <w:rsid w:val="001A6483"/>
    <w:rsid w:val="001B658A"/>
    <w:rsid w:val="001B7DC1"/>
    <w:rsid w:val="001D209D"/>
    <w:rsid w:val="001D477F"/>
    <w:rsid w:val="001F33FF"/>
    <w:rsid w:val="001F5707"/>
    <w:rsid w:val="001F7812"/>
    <w:rsid w:val="002033B0"/>
    <w:rsid w:val="00204A2F"/>
    <w:rsid w:val="00222E41"/>
    <w:rsid w:val="00223638"/>
    <w:rsid w:val="00224E70"/>
    <w:rsid w:val="002309FE"/>
    <w:rsid w:val="00252066"/>
    <w:rsid w:val="00255749"/>
    <w:rsid w:val="00260F36"/>
    <w:rsid w:val="00263D16"/>
    <w:rsid w:val="00265B92"/>
    <w:rsid w:val="00266619"/>
    <w:rsid w:val="00281EF8"/>
    <w:rsid w:val="0028275F"/>
    <w:rsid w:val="00282800"/>
    <w:rsid w:val="002861E5"/>
    <w:rsid w:val="0029159C"/>
    <w:rsid w:val="002A03C9"/>
    <w:rsid w:val="002A040C"/>
    <w:rsid w:val="002C63D5"/>
    <w:rsid w:val="002D5063"/>
    <w:rsid w:val="002E2F48"/>
    <w:rsid w:val="002E38D4"/>
    <w:rsid w:val="002E5951"/>
    <w:rsid w:val="00305CC3"/>
    <w:rsid w:val="003157C0"/>
    <w:rsid w:val="00331674"/>
    <w:rsid w:val="003400A1"/>
    <w:rsid w:val="0034078F"/>
    <w:rsid w:val="003429EB"/>
    <w:rsid w:val="00351751"/>
    <w:rsid w:val="003528A3"/>
    <w:rsid w:val="00355950"/>
    <w:rsid w:val="00355BD8"/>
    <w:rsid w:val="00370F80"/>
    <w:rsid w:val="003716C0"/>
    <w:rsid w:val="00385ACD"/>
    <w:rsid w:val="003938DF"/>
    <w:rsid w:val="003968A7"/>
    <w:rsid w:val="00397099"/>
    <w:rsid w:val="003B27FA"/>
    <w:rsid w:val="003B3001"/>
    <w:rsid w:val="003B6A55"/>
    <w:rsid w:val="003D6AB5"/>
    <w:rsid w:val="003E27DD"/>
    <w:rsid w:val="003F253B"/>
    <w:rsid w:val="00402898"/>
    <w:rsid w:val="00403DD5"/>
    <w:rsid w:val="00405ED6"/>
    <w:rsid w:val="00414C56"/>
    <w:rsid w:val="00436622"/>
    <w:rsid w:val="00441AC3"/>
    <w:rsid w:val="00453950"/>
    <w:rsid w:val="00467425"/>
    <w:rsid w:val="00476396"/>
    <w:rsid w:val="0047740F"/>
    <w:rsid w:val="00485718"/>
    <w:rsid w:val="00492784"/>
    <w:rsid w:val="004A0220"/>
    <w:rsid w:val="004A591E"/>
    <w:rsid w:val="004C3E68"/>
    <w:rsid w:val="004D1A0A"/>
    <w:rsid w:val="004D468E"/>
    <w:rsid w:val="004E480E"/>
    <w:rsid w:val="004F2F95"/>
    <w:rsid w:val="004F57FA"/>
    <w:rsid w:val="0050335B"/>
    <w:rsid w:val="00526687"/>
    <w:rsid w:val="0055249E"/>
    <w:rsid w:val="00567FDF"/>
    <w:rsid w:val="00573F5E"/>
    <w:rsid w:val="00576F4B"/>
    <w:rsid w:val="0057781F"/>
    <w:rsid w:val="00580D7F"/>
    <w:rsid w:val="005A14D3"/>
    <w:rsid w:val="005A47BD"/>
    <w:rsid w:val="005A751E"/>
    <w:rsid w:val="005B354D"/>
    <w:rsid w:val="005B5832"/>
    <w:rsid w:val="005C0BFE"/>
    <w:rsid w:val="005C7854"/>
    <w:rsid w:val="005D4E1E"/>
    <w:rsid w:val="005D5E69"/>
    <w:rsid w:val="005F169D"/>
    <w:rsid w:val="005F16AF"/>
    <w:rsid w:val="0061169C"/>
    <w:rsid w:val="006143F8"/>
    <w:rsid w:val="00615CFC"/>
    <w:rsid w:val="00625F3D"/>
    <w:rsid w:val="006346A1"/>
    <w:rsid w:val="00642447"/>
    <w:rsid w:val="00643AA4"/>
    <w:rsid w:val="00645323"/>
    <w:rsid w:val="00652E6E"/>
    <w:rsid w:val="0066019B"/>
    <w:rsid w:val="0066203B"/>
    <w:rsid w:val="00664253"/>
    <w:rsid w:val="00665403"/>
    <w:rsid w:val="0067173C"/>
    <w:rsid w:val="006805F5"/>
    <w:rsid w:val="006856CE"/>
    <w:rsid w:val="00687CFC"/>
    <w:rsid w:val="006C050E"/>
    <w:rsid w:val="006C4C3F"/>
    <w:rsid w:val="006C5365"/>
    <w:rsid w:val="006C5F3F"/>
    <w:rsid w:val="006C7BFD"/>
    <w:rsid w:val="006D1459"/>
    <w:rsid w:val="006D7F82"/>
    <w:rsid w:val="006E1DF5"/>
    <w:rsid w:val="006F4A30"/>
    <w:rsid w:val="00703A23"/>
    <w:rsid w:val="007068B3"/>
    <w:rsid w:val="00726EA4"/>
    <w:rsid w:val="00734B77"/>
    <w:rsid w:val="00741AD3"/>
    <w:rsid w:val="007532CC"/>
    <w:rsid w:val="00754737"/>
    <w:rsid w:val="007549A6"/>
    <w:rsid w:val="00761A62"/>
    <w:rsid w:val="00763FF4"/>
    <w:rsid w:val="0077039A"/>
    <w:rsid w:val="00770D99"/>
    <w:rsid w:val="00772A3A"/>
    <w:rsid w:val="0077578D"/>
    <w:rsid w:val="0078774E"/>
    <w:rsid w:val="007A0850"/>
    <w:rsid w:val="007A24BA"/>
    <w:rsid w:val="007A2B0B"/>
    <w:rsid w:val="007C24C6"/>
    <w:rsid w:val="007D6372"/>
    <w:rsid w:val="007E310C"/>
    <w:rsid w:val="007E6C98"/>
    <w:rsid w:val="00805BE0"/>
    <w:rsid w:val="00810AD9"/>
    <w:rsid w:val="00822508"/>
    <w:rsid w:val="008369F3"/>
    <w:rsid w:val="0085418E"/>
    <w:rsid w:val="00857B12"/>
    <w:rsid w:val="008620B1"/>
    <w:rsid w:val="008658B3"/>
    <w:rsid w:val="008668AD"/>
    <w:rsid w:val="008843FE"/>
    <w:rsid w:val="00884D32"/>
    <w:rsid w:val="00887FB0"/>
    <w:rsid w:val="00890EC7"/>
    <w:rsid w:val="008948A9"/>
    <w:rsid w:val="00896A83"/>
    <w:rsid w:val="008A40A3"/>
    <w:rsid w:val="008B2A98"/>
    <w:rsid w:val="008B7F6D"/>
    <w:rsid w:val="008C2738"/>
    <w:rsid w:val="008D5604"/>
    <w:rsid w:val="008E16CC"/>
    <w:rsid w:val="008E77A2"/>
    <w:rsid w:val="008F5530"/>
    <w:rsid w:val="009036D3"/>
    <w:rsid w:val="00903A0A"/>
    <w:rsid w:val="00910A75"/>
    <w:rsid w:val="009148C1"/>
    <w:rsid w:val="00915314"/>
    <w:rsid w:val="009200D3"/>
    <w:rsid w:val="00920A06"/>
    <w:rsid w:val="00933C2B"/>
    <w:rsid w:val="0094234E"/>
    <w:rsid w:val="0094399E"/>
    <w:rsid w:val="00943F0D"/>
    <w:rsid w:val="009445F3"/>
    <w:rsid w:val="0094594A"/>
    <w:rsid w:val="00956212"/>
    <w:rsid w:val="009604CE"/>
    <w:rsid w:val="0096051A"/>
    <w:rsid w:val="009638E7"/>
    <w:rsid w:val="00971A93"/>
    <w:rsid w:val="009828DA"/>
    <w:rsid w:val="00987CB8"/>
    <w:rsid w:val="009945ED"/>
    <w:rsid w:val="009A346F"/>
    <w:rsid w:val="009A65EE"/>
    <w:rsid w:val="009C64D5"/>
    <w:rsid w:val="009C7A7E"/>
    <w:rsid w:val="009D4E41"/>
    <w:rsid w:val="009E58D7"/>
    <w:rsid w:val="009E5CB8"/>
    <w:rsid w:val="009E6899"/>
    <w:rsid w:val="009E70D5"/>
    <w:rsid w:val="009E7FAA"/>
    <w:rsid w:val="009F4A05"/>
    <w:rsid w:val="009F68CD"/>
    <w:rsid w:val="009F697C"/>
    <w:rsid w:val="00A06D5A"/>
    <w:rsid w:val="00A22A56"/>
    <w:rsid w:val="00A33264"/>
    <w:rsid w:val="00A450D7"/>
    <w:rsid w:val="00A51103"/>
    <w:rsid w:val="00A5288A"/>
    <w:rsid w:val="00A60B82"/>
    <w:rsid w:val="00A65B9B"/>
    <w:rsid w:val="00A86EF5"/>
    <w:rsid w:val="00A93D67"/>
    <w:rsid w:val="00A960F9"/>
    <w:rsid w:val="00AB1E6A"/>
    <w:rsid w:val="00AB52ED"/>
    <w:rsid w:val="00AB5D90"/>
    <w:rsid w:val="00AB68EA"/>
    <w:rsid w:val="00AC2B60"/>
    <w:rsid w:val="00AC302B"/>
    <w:rsid w:val="00AC592C"/>
    <w:rsid w:val="00AD4C1C"/>
    <w:rsid w:val="00AD7C25"/>
    <w:rsid w:val="00AE1BA2"/>
    <w:rsid w:val="00AE2A77"/>
    <w:rsid w:val="00AF1099"/>
    <w:rsid w:val="00B0584A"/>
    <w:rsid w:val="00B10529"/>
    <w:rsid w:val="00B1102E"/>
    <w:rsid w:val="00B1156B"/>
    <w:rsid w:val="00B164AF"/>
    <w:rsid w:val="00B20637"/>
    <w:rsid w:val="00B21778"/>
    <w:rsid w:val="00B2409E"/>
    <w:rsid w:val="00B31643"/>
    <w:rsid w:val="00B35B72"/>
    <w:rsid w:val="00B35F6F"/>
    <w:rsid w:val="00B502C0"/>
    <w:rsid w:val="00B71350"/>
    <w:rsid w:val="00B72C57"/>
    <w:rsid w:val="00B87624"/>
    <w:rsid w:val="00B87DD8"/>
    <w:rsid w:val="00B93D4F"/>
    <w:rsid w:val="00BC0D4E"/>
    <w:rsid w:val="00BC256E"/>
    <w:rsid w:val="00BC46EC"/>
    <w:rsid w:val="00BD2108"/>
    <w:rsid w:val="00BF4C4C"/>
    <w:rsid w:val="00C0573D"/>
    <w:rsid w:val="00C074AF"/>
    <w:rsid w:val="00C24A17"/>
    <w:rsid w:val="00C40557"/>
    <w:rsid w:val="00C40A6A"/>
    <w:rsid w:val="00C46F1A"/>
    <w:rsid w:val="00C5527B"/>
    <w:rsid w:val="00C56A20"/>
    <w:rsid w:val="00C609FA"/>
    <w:rsid w:val="00C60A8D"/>
    <w:rsid w:val="00C72A1D"/>
    <w:rsid w:val="00C814B4"/>
    <w:rsid w:val="00C81A58"/>
    <w:rsid w:val="00C8343D"/>
    <w:rsid w:val="00CB164E"/>
    <w:rsid w:val="00CB5A53"/>
    <w:rsid w:val="00CC19F7"/>
    <w:rsid w:val="00CD21D9"/>
    <w:rsid w:val="00CD5051"/>
    <w:rsid w:val="00CD6F49"/>
    <w:rsid w:val="00CE303A"/>
    <w:rsid w:val="00D00601"/>
    <w:rsid w:val="00D059EF"/>
    <w:rsid w:val="00D0709D"/>
    <w:rsid w:val="00D2116F"/>
    <w:rsid w:val="00D47E22"/>
    <w:rsid w:val="00D52FA9"/>
    <w:rsid w:val="00D57C84"/>
    <w:rsid w:val="00D60861"/>
    <w:rsid w:val="00D65ECE"/>
    <w:rsid w:val="00D735E0"/>
    <w:rsid w:val="00D80EEF"/>
    <w:rsid w:val="00D92269"/>
    <w:rsid w:val="00D9383F"/>
    <w:rsid w:val="00DA4728"/>
    <w:rsid w:val="00DA79F6"/>
    <w:rsid w:val="00DB054F"/>
    <w:rsid w:val="00DC0DBF"/>
    <w:rsid w:val="00DC3045"/>
    <w:rsid w:val="00DD006A"/>
    <w:rsid w:val="00DE24A8"/>
    <w:rsid w:val="00DE7DB3"/>
    <w:rsid w:val="00DF057A"/>
    <w:rsid w:val="00DF0F1D"/>
    <w:rsid w:val="00DF1674"/>
    <w:rsid w:val="00DF41F4"/>
    <w:rsid w:val="00E02EE5"/>
    <w:rsid w:val="00E31CF0"/>
    <w:rsid w:val="00E51462"/>
    <w:rsid w:val="00E51848"/>
    <w:rsid w:val="00E52F94"/>
    <w:rsid w:val="00E9187A"/>
    <w:rsid w:val="00EA1CA8"/>
    <w:rsid w:val="00EA1E66"/>
    <w:rsid w:val="00ED4CEC"/>
    <w:rsid w:val="00EF2B4F"/>
    <w:rsid w:val="00F10668"/>
    <w:rsid w:val="00F136EE"/>
    <w:rsid w:val="00F158BF"/>
    <w:rsid w:val="00F2046A"/>
    <w:rsid w:val="00F32B0D"/>
    <w:rsid w:val="00F56CA7"/>
    <w:rsid w:val="00F57F5F"/>
    <w:rsid w:val="00F93BB7"/>
    <w:rsid w:val="00F95976"/>
    <w:rsid w:val="00FA3698"/>
    <w:rsid w:val="00FA4FFB"/>
    <w:rsid w:val="00FB6C0D"/>
    <w:rsid w:val="00FC2973"/>
    <w:rsid w:val="00FC457A"/>
    <w:rsid w:val="00FC4C31"/>
    <w:rsid w:val="00FD0F38"/>
    <w:rsid w:val="00FE36E3"/>
    <w:rsid w:val="00FE4144"/>
    <w:rsid w:val="00FF128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252066"/>
    <w:rPr>
      <w:sz w:val="24"/>
      <w:szCs w:val="24"/>
    </w:rPr>
  </w:style>
  <w:style w:type="paragraph" w:styleId="Nadpis1">
    <w:name w:val="heading 1"/>
    <w:basedOn w:val="Normlny"/>
    <w:next w:val="Normlny"/>
    <w:link w:val="Nadpis1Char"/>
    <w:qFormat/>
    <w:rsid w:val="00252066"/>
    <w:pPr>
      <w:keepNext/>
      <w:spacing w:line="360" w:lineRule="auto"/>
      <w:outlineLvl w:val="0"/>
    </w:pPr>
    <w:rPr>
      <w:b/>
      <w:bCs/>
      <w:lang w:eastAsia="cs-CZ"/>
    </w:rPr>
  </w:style>
  <w:style w:type="paragraph" w:styleId="Nadpis2">
    <w:name w:val="heading 2"/>
    <w:basedOn w:val="Normlny"/>
    <w:next w:val="Normlny"/>
    <w:qFormat/>
    <w:rsid w:val="007E6C98"/>
    <w:pPr>
      <w:keepNext/>
      <w:spacing w:before="240" w:after="60"/>
      <w:outlineLvl w:val="1"/>
    </w:pPr>
    <w:rPr>
      <w:rFonts w:ascii="Arial" w:hAnsi="Arial" w:cs="Arial"/>
      <w:b/>
      <w:bCs/>
      <w:i/>
      <w:iCs/>
      <w:sz w:val="28"/>
      <w:szCs w:val="28"/>
    </w:rPr>
  </w:style>
  <w:style w:type="paragraph" w:styleId="Nadpis3">
    <w:name w:val="heading 3"/>
    <w:basedOn w:val="Normlny"/>
    <w:next w:val="Normlny"/>
    <w:qFormat/>
    <w:rsid w:val="008D5604"/>
    <w:pPr>
      <w:keepNext/>
      <w:spacing w:before="240" w:after="60"/>
      <w:outlineLvl w:val="2"/>
    </w:pPr>
    <w:rPr>
      <w:rFonts w:ascii="Arial" w:hAnsi="Arial" w:cs="Arial"/>
      <w:b/>
      <w:bCs/>
      <w:sz w:val="26"/>
      <w:szCs w:val="26"/>
    </w:rPr>
  </w:style>
  <w:style w:type="paragraph" w:styleId="Nadpis9">
    <w:name w:val="heading 9"/>
    <w:basedOn w:val="Normlny"/>
    <w:next w:val="Normlny"/>
    <w:link w:val="Nadpis9Char"/>
    <w:qFormat/>
    <w:rsid w:val="008D5604"/>
    <w:pPr>
      <w:spacing w:before="240" w:after="60"/>
      <w:outlineLvl w:val="8"/>
    </w:pPr>
    <w:rPr>
      <w:rFonts w:ascii="Arial" w:hAnsi="Arial" w:cs="Arial"/>
      <w:sz w:val="22"/>
      <w:szCs w:val="22"/>
      <w:lang w:val="sl-S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52066"/>
    <w:rPr>
      <w:b/>
      <w:bCs/>
      <w:sz w:val="24"/>
      <w:szCs w:val="24"/>
      <w:lang w:val="sk-SK" w:eastAsia="cs-CZ" w:bidi="ar-SA"/>
    </w:rPr>
  </w:style>
  <w:style w:type="paragraph" w:styleId="Zkladntext2">
    <w:name w:val="Body Text 2"/>
    <w:basedOn w:val="Normlny"/>
    <w:link w:val="Zkladntext2Char"/>
    <w:rsid w:val="00252066"/>
    <w:pPr>
      <w:spacing w:after="120" w:line="480" w:lineRule="auto"/>
    </w:pPr>
    <w:rPr>
      <w:lang w:val="sl-SI"/>
    </w:rPr>
  </w:style>
  <w:style w:type="character" w:customStyle="1" w:styleId="Zkladntext2Char">
    <w:name w:val="Základný text 2 Char"/>
    <w:basedOn w:val="Predvolenpsmoodseku"/>
    <w:link w:val="Zkladntext2"/>
    <w:rsid w:val="00252066"/>
    <w:rPr>
      <w:sz w:val="24"/>
      <w:szCs w:val="24"/>
      <w:lang w:val="sl-SI" w:eastAsia="sk-SK" w:bidi="ar-SA"/>
    </w:rPr>
  </w:style>
  <w:style w:type="paragraph" w:styleId="Zarkazkladnhotextu">
    <w:name w:val="Body Text Indent"/>
    <w:basedOn w:val="Normlny"/>
    <w:link w:val="ZarkazkladnhotextuChar"/>
    <w:unhideWhenUsed/>
    <w:rsid w:val="00252066"/>
    <w:pPr>
      <w:spacing w:after="120"/>
      <w:ind w:left="283"/>
    </w:pPr>
  </w:style>
  <w:style w:type="character" w:customStyle="1" w:styleId="ZarkazkladnhotextuChar">
    <w:name w:val="Zarážka základného textu Char"/>
    <w:basedOn w:val="Predvolenpsmoodseku"/>
    <w:link w:val="Zarkazkladnhotextu"/>
    <w:semiHidden/>
    <w:rsid w:val="00252066"/>
    <w:rPr>
      <w:sz w:val="24"/>
      <w:szCs w:val="24"/>
      <w:lang w:val="sk-SK" w:eastAsia="sk-SK" w:bidi="ar-SA"/>
    </w:rPr>
  </w:style>
  <w:style w:type="paragraph" w:styleId="Zkladntext">
    <w:name w:val="Body Text"/>
    <w:basedOn w:val="Normlny"/>
    <w:unhideWhenUsed/>
    <w:rsid w:val="00252066"/>
    <w:pPr>
      <w:spacing w:after="120"/>
    </w:pPr>
  </w:style>
  <w:style w:type="character" w:styleId="Hypertextovprepojenie">
    <w:name w:val="Hyperlink"/>
    <w:basedOn w:val="Predvolenpsmoodseku"/>
    <w:uiPriority w:val="99"/>
    <w:rsid w:val="00252066"/>
    <w:rPr>
      <w:color w:val="0000FF"/>
      <w:u w:val="single"/>
    </w:rPr>
  </w:style>
  <w:style w:type="paragraph" w:customStyle="1" w:styleId="Odsekzoznamu1">
    <w:name w:val="Odsek zoznamu1"/>
    <w:basedOn w:val="Normlny"/>
    <w:qFormat/>
    <w:rsid w:val="007E6C98"/>
    <w:pPr>
      <w:ind w:left="720"/>
      <w:contextualSpacing/>
    </w:pPr>
  </w:style>
  <w:style w:type="table" w:styleId="Mriekatabuky">
    <w:name w:val="Table Grid"/>
    <w:basedOn w:val="Normlnatabuka"/>
    <w:rsid w:val="007E6C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E6C98"/>
    <w:pPr>
      <w:autoSpaceDE w:val="0"/>
      <w:autoSpaceDN w:val="0"/>
      <w:adjustRightInd w:val="0"/>
    </w:pPr>
    <w:rPr>
      <w:color w:val="000000"/>
      <w:sz w:val="24"/>
      <w:szCs w:val="24"/>
    </w:rPr>
  </w:style>
  <w:style w:type="paragraph" w:customStyle="1" w:styleId="NormalParagraphStyle">
    <w:name w:val="NormalParagraphStyle"/>
    <w:basedOn w:val="Normlny"/>
    <w:rsid w:val="008D5604"/>
    <w:pPr>
      <w:widowControl w:val="0"/>
      <w:suppressAutoHyphens/>
      <w:autoSpaceDE w:val="0"/>
      <w:spacing w:line="288" w:lineRule="auto"/>
      <w:textAlignment w:val="center"/>
    </w:pPr>
    <w:rPr>
      <w:color w:val="000000"/>
      <w:lang w:val="cs-CZ"/>
    </w:rPr>
  </w:style>
  <w:style w:type="paragraph" w:styleId="Textbubliny">
    <w:name w:val="Balloon Text"/>
    <w:basedOn w:val="Normlny"/>
    <w:semiHidden/>
    <w:rsid w:val="008D5604"/>
    <w:rPr>
      <w:rFonts w:ascii="Tahoma" w:hAnsi="Tahoma" w:cs="Tahoma"/>
      <w:sz w:val="16"/>
      <w:szCs w:val="16"/>
    </w:rPr>
  </w:style>
  <w:style w:type="paragraph" w:customStyle="1" w:styleId="Noparagraphstyle">
    <w:name w:val="[No paragraph style]"/>
    <w:rsid w:val="008D5604"/>
    <w:pPr>
      <w:autoSpaceDE w:val="0"/>
      <w:autoSpaceDN w:val="0"/>
      <w:adjustRightInd w:val="0"/>
      <w:spacing w:line="288" w:lineRule="auto"/>
      <w:textAlignment w:val="center"/>
    </w:pPr>
    <w:rPr>
      <w:color w:val="000000"/>
      <w:sz w:val="24"/>
      <w:szCs w:val="24"/>
      <w:lang w:val="cs-CZ" w:eastAsia="cs-CZ"/>
    </w:rPr>
  </w:style>
  <w:style w:type="paragraph" w:styleId="Obsah1">
    <w:name w:val="toc 1"/>
    <w:basedOn w:val="Normlny"/>
    <w:next w:val="Normlny"/>
    <w:autoRedefine/>
    <w:uiPriority w:val="39"/>
    <w:rsid w:val="00CB5A53"/>
  </w:style>
  <w:style w:type="paragraph" w:customStyle="1" w:styleId="Nadpisobsahu">
    <w:name w:val="Nadpis obsahu"/>
    <w:basedOn w:val="Nadpis1"/>
    <w:next w:val="Normlny"/>
    <w:qFormat/>
    <w:rsid w:val="00CB5A53"/>
    <w:pPr>
      <w:keepLines/>
      <w:spacing w:before="480" w:line="276" w:lineRule="auto"/>
      <w:outlineLvl w:val="9"/>
    </w:pPr>
    <w:rPr>
      <w:rFonts w:ascii="Cambria" w:hAnsi="Cambria"/>
      <w:color w:val="365F91"/>
      <w:sz w:val="28"/>
      <w:szCs w:val="28"/>
      <w:lang w:val="cs-CZ" w:eastAsia="en-US"/>
    </w:rPr>
  </w:style>
  <w:style w:type="paragraph" w:styleId="Obsah3">
    <w:name w:val="toc 3"/>
    <w:basedOn w:val="Normlny"/>
    <w:next w:val="Normlny"/>
    <w:autoRedefine/>
    <w:uiPriority w:val="39"/>
    <w:rsid w:val="00CB5A53"/>
    <w:pPr>
      <w:ind w:left="480"/>
    </w:pPr>
  </w:style>
  <w:style w:type="paragraph" w:styleId="Obsah2">
    <w:name w:val="toc 2"/>
    <w:basedOn w:val="Normlny"/>
    <w:next w:val="Normlny"/>
    <w:autoRedefine/>
    <w:uiPriority w:val="39"/>
    <w:rsid w:val="00CB5A53"/>
    <w:pPr>
      <w:ind w:left="240"/>
    </w:pPr>
  </w:style>
  <w:style w:type="paragraph" w:styleId="Obsah4">
    <w:name w:val="toc 4"/>
    <w:basedOn w:val="Normlny"/>
    <w:next w:val="Normlny"/>
    <w:autoRedefine/>
    <w:semiHidden/>
    <w:rsid w:val="00012C53"/>
    <w:pPr>
      <w:ind w:left="720"/>
    </w:pPr>
  </w:style>
  <w:style w:type="paragraph" w:styleId="Obsah5">
    <w:name w:val="toc 5"/>
    <w:basedOn w:val="Normlny"/>
    <w:next w:val="Normlny"/>
    <w:autoRedefine/>
    <w:semiHidden/>
    <w:rsid w:val="00012C53"/>
    <w:pPr>
      <w:ind w:left="960"/>
    </w:pPr>
  </w:style>
  <w:style w:type="paragraph" w:styleId="Obsah6">
    <w:name w:val="toc 6"/>
    <w:basedOn w:val="Normlny"/>
    <w:next w:val="Normlny"/>
    <w:autoRedefine/>
    <w:semiHidden/>
    <w:rsid w:val="00012C53"/>
    <w:pPr>
      <w:ind w:left="1200"/>
    </w:pPr>
  </w:style>
  <w:style w:type="paragraph" w:styleId="Obsah7">
    <w:name w:val="toc 7"/>
    <w:basedOn w:val="Normlny"/>
    <w:next w:val="Normlny"/>
    <w:autoRedefine/>
    <w:semiHidden/>
    <w:rsid w:val="00012C53"/>
    <w:pPr>
      <w:ind w:left="1440"/>
    </w:pPr>
  </w:style>
  <w:style w:type="paragraph" w:styleId="Obsah8">
    <w:name w:val="toc 8"/>
    <w:basedOn w:val="Normlny"/>
    <w:next w:val="Normlny"/>
    <w:autoRedefine/>
    <w:semiHidden/>
    <w:rsid w:val="00012C53"/>
    <w:pPr>
      <w:ind w:left="1680"/>
    </w:pPr>
  </w:style>
  <w:style w:type="paragraph" w:styleId="Obsah9">
    <w:name w:val="toc 9"/>
    <w:basedOn w:val="Normlny"/>
    <w:next w:val="Normlny"/>
    <w:autoRedefine/>
    <w:semiHidden/>
    <w:rsid w:val="00012C53"/>
    <w:pPr>
      <w:ind w:left="1920"/>
    </w:pPr>
  </w:style>
  <w:style w:type="paragraph" w:customStyle="1" w:styleId="odsek">
    <w:name w:val="odsek"/>
    <w:basedOn w:val="Normlny"/>
    <w:rsid w:val="00355BD8"/>
    <w:pPr>
      <w:numPr>
        <w:ilvl w:val="1"/>
        <w:numId w:val="19"/>
      </w:numPr>
      <w:tabs>
        <w:tab w:val="left" w:pos="510"/>
      </w:tabs>
      <w:spacing w:after="120"/>
      <w:jc w:val="both"/>
    </w:pPr>
    <w:rPr>
      <w:color w:val="000000"/>
    </w:rPr>
  </w:style>
  <w:style w:type="paragraph" w:customStyle="1" w:styleId="lnok">
    <w:name w:val="článok"/>
    <w:basedOn w:val="Normlny"/>
    <w:next w:val="odsek"/>
    <w:rsid w:val="00355BD8"/>
    <w:pPr>
      <w:numPr>
        <w:numId w:val="19"/>
      </w:numPr>
      <w:spacing w:before="120" w:after="240"/>
      <w:jc w:val="center"/>
    </w:pPr>
    <w:rPr>
      <w:b/>
      <w:color w:val="000000"/>
      <w:sz w:val="26"/>
      <w:szCs w:val="26"/>
    </w:rPr>
  </w:style>
  <w:style w:type="paragraph" w:customStyle="1" w:styleId="Odsekzoznamu10">
    <w:name w:val="Odsek zoznamu1"/>
    <w:basedOn w:val="Normlny"/>
    <w:qFormat/>
    <w:rsid w:val="0077039A"/>
    <w:pPr>
      <w:ind w:left="720"/>
      <w:contextualSpacing/>
    </w:pPr>
  </w:style>
  <w:style w:type="paragraph" w:styleId="Hlavika">
    <w:name w:val="header"/>
    <w:basedOn w:val="Normlny"/>
    <w:link w:val="HlavikaChar"/>
    <w:uiPriority w:val="99"/>
    <w:rsid w:val="0077039A"/>
    <w:pPr>
      <w:tabs>
        <w:tab w:val="center" w:pos="4536"/>
        <w:tab w:val="right" w:pos="9072"/>
      </w:tabs>
    </w:pPr>
  </w:style>
  <w:style w:type="character" w:customStyle="1" w:styleId="HlavikaChar">
    <w:name w:val="Hlavička Char"/>
    <w:basedOn w:val="Predvolenpsmoodseku"/>
    <w:link w:val="Hlavika"/>
    <w:uiPriority w:val="99"/>
    <w:rsid w:val="0077039A"/>
    <w:rPr>
      <w:sz w:val="24"/>
      <w:szCs w:val="24"/>
    </w:rPr>
  </w:style>
  <w:style w:type="paragraph" w:styleId="Pta">
    <w:name w:val="footer"/>
    <w:basedOn w:val="Normlny"/>
    <w:link w:val="PtaChar"/>
    <w:rsid w:val="0077039A"/>
    <w:pPr>
      <w:tabs>
        <w:tab w:val="center" w:pos="4536"/>
        <w:tab w:val="right" w:pos="9072"/>
      </w:tabs>
    </w:pPr>
  </w:style>
  <w:style w:type="character" w:customStyle="1" w:styleId="PtaChar">
    <w:name w:val="Päta Char"/>
    <w:basedOn w:val="Predvolenpsmoodseku"/>
    <w:link w:val="Pta"/>
    <w:rsid w:val="0077039A"/>
    <w:rPr>
      <w:sz w:val="24"/>
      <w:szCs w:val="24"/>
    </w:rPr>
  </w:style>
  <w:style w:type="character" w:customStyle="1" w:styleId="Nadpis9Char">
    <w:name w:val="Nadpis 9 Char"/>
    <w:basedOn w:val="Predvolenpsmoodseku"/>
    <w:link w:val="Nadpis9"/>
    <w:rsid w:val="0077039A"/>
    <w:rPr>
      <w:rFonts w:ascii="Arial" w:hAnsi="Arial" w:cs="Arial"/>
      <w:sz w:val="22"/>
      <w:szCs w:val="22"/>
      <w:lang w:val="sl-SI"/>
    </w:rPr>
  </w:style>
  <w:style w:type="paragraph" w:customStyle="1" w:styleId="tl">
    <w:name w:val="Štýl"/>
    <w:rsid w:val="0077039A"/>
    <w:pPr>
      <w:widowControl w:val="0"/>
      <w:autoSpaceDE w:val="0"/>
      <w:autoSpaceDN w:val="0"/>
      <w:adjustRightInd w:val="0"/>
    </w:pPr>
    <w:rPr>
      <w:sz w:val="24"/>
      <w:szCs w:val="24"/>
    </w:rPr>
  </w:style>
  <w:style w:type="character" w:styleId="Siln">
    <w:name w:val="Strong"/>
    <w:basedOn w:val="Predvolenpsmoodseku"/>
    <w:qFormat/>
    <w:rsid w:val="00D92269"/>
    <w:rPr>
      <w:b/>
      <w:bCs/>
    </w:rPr>
  </w:style>
  <w:style w:type="paragraph" w:styleId="Odsekzoznamu">
    <w:name w:val="List Paragraph"/>
    <w:basedOn w:val="Normlny"/>
    <w:uiPriority w:val="34"/>
    <w:qFormat/>
    <w:rsid w:val="00971A93"/>
    <w:pPr>
      <w:ind w:left="708"/>
    </w:pPr>
  </w:style>
  <w:style w:type="paragraph" w:styleId="Normlnywebov">
    <w:name w:val="Normal (Web)"/>
    <w:basedOn w:val="Normlny"/>
    <w:uiPriority w:val="99"/>
    <w:unhideWhenUsed/>
    <w:rsid w:val="0094234E"/>
    <w:pPr>
      <w:spacing w:before="100" w:beforeAutospacing="1" w:after="100" w:afterAutospacing="1"/>
    </w:pPr>
  </w:style>
  <w:style w:type="paragraph" w:customStyle="1" w:styleId="CharCharCarCharCarCharCarCharCarChar">
    <w:name w:val="Char Char Car Char Car Char Car Char Car Char"/>
    <w:basedOn w:val="Normlny"/>
    <w:semiHidden/>
    <w:rsid w:val="00263D16"/>
    <w:pPr>
      <w:autoSpaceDE w:val="0"/>
      <w:autoSpaceDN w:val="0"/>
      <w:spacing w:after="160" w:line="240" w:lineRule="exact"/>
    </w:pPr>
    <w:rPr>
      <w:rFonts w:ascii="Arial" w:hAnsi="Arial" w:cs="Arial"/>
      <w:sz w:val="20"/>
      <w:lang w:val="en-US" w:eastAsia="en-US"/>
    </w:rPr>
  </w:style>
  <w:style w:type="paragraph" w:styleId="Nzov">
    <w:name w:val="Title"/>
    <w:basedOn w:val="Normlny"/>
    <w:next w:val="Normlny"/>
    <w:link w:val="NzovChar"/>
    <w:qFormat/>
    <w:rsid w:val="00385ACD"/>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rsid w:val="00385ACD"/>
    <w:rPr>
      <w:rFonts w:ascii="Cambria" w:eastAsia="Times New Roman" w:hAnsi="Cambria" w:cs="Times New Roman"/>
      <w:b/>
      <w:bCs/>
      <w:kern w:val="28"/>
      <w:sz w:val="32"/>
      <w:szCs w:val="32"/>
    </w:rPr>
  </w:style>
  <w:style w:type="paragraph" w:styleId="Podtitul">
    <w:name w:val="Subtitle"/>
    <w:basedOn w:val="Normlny"/>
    <w:next w:val="Normlny"/>
    <w:link w:val="PodtitulChar"/>
    <w:qFormat/>
    <w:rsid w:val="009E6899"/>
    <w:pPr>
      <w:spacing w:after="60"/>
      <w:jc w:val="center"/>
      <w:outlineLvl w:val="1"/>
    </w:pPr>
    <w:rPr>
      <w:rFonts w:ascii="Cambria" w:hAnsi="Cambria"/>
    </w:rPr>
  </w:style>
  <w:style w:type="character" w:customStyle="1" w:styleId="PodtitulChar">
    <w:name w:val="Podtitul Char"/>
    <w:basedOn w:val="Predvolenpsmoodseku"/>
    <w:link w:val="Podtitul"/>
    <w:rsid w:val="009E6899"/>
    <w:rPr>
      <w:rFonts w:ascii="Cambria" w:eastAsia="Times New Roman" w:hAnsi="Cambria" w:cs="Times New Roman"/>
      <w:sz w:val="24"/>
      <w:szCs w:val="24"/>
    </w:rPr>
  </w:style>
  <w:style w:type="paragraph" w:styleId="Bezriadkovania">
    <w:name w:val="No Spacing"/>
    <w:uiPriority w:val="1"/>
    <w:qFormat/>
    <w:rsid w:val="005C7854"/>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0835932">
      <w:bodyDiv w:val="1"/>
      <w:marLeft w:val="0"/>
      <w:marRight w:val="0"/>
      <w:marTop w:val="0"/>
      <w:marBottom w:val="0"/>
      <w:divBdr>
        <w:top w:val="none" w:sz="0" w:space="0" w:color="auto"/>
        <w:left w:val="none" w:sz="0" w:space="0" w:color="auto"/>
        <w:bottom w:val="none" w:sz="0" w:space="0" w:color="auto"/>
        <w:right w:val="none" w:sz="0" w:space="0" w:color="auto"/>
      </w:divBdr>
      <w:divsChild>
        <w:div w:id="41247264">
          <w:marLeft w:val="0"/>
          <w:marRight w:val="0"/>
          <w:marTop w:val="0"/>
          <w:marBottom w:val="0"/>
          <w:divBdr>
            <w:top w:val="none" w:sz="0" w:space="0" w:color="auto"/>
            <w:left w:val="none" w:sz="0" w:space="0" w:color="auto"/>
            <w:bottom w:val="none" w:sz="0" w:space="0" w:color="auto"/>
            <w:right w:val="none" w:sz="0" w:space="0" w:color="auto"/>
          </w:divBdr>
          <w:divsChild>
            <w:div w:id="336928939">
              <w:marLeft w:val="0"/>
              <w:marRight w:val="0"/>
              <w:marTop w:val="0"/>
              <w:marBottom w:val="0"/>
              <w:divBdr>
                <w:top w:val="none" w:sz="0" w:space="0" w:color="auto"/>
                <w:left w:val="none" w:sz="0" w:space="0" w:color="auto"/>
                <w:bottom w:val="none" w:sz="0" w:space="0" w:color="auto"/>
                <w:right w:val="none" w:sz="0" w:space="0" w:color="auto"/>
              </w:divBdr>
            </w:div>
            <w:div w:id="1457988604">
              <w:marLeft w:val="0"/>
              <w:marRight w:val="0"/>
              <w:marTop w:val="0"/>
              <w:marBottom w:val="0"/>
              <w:divBdr>
                <w:top w:val="none" w:sz="0" w:space="0" w:color="auto"/>
                <w:left w:val="none" w:sz="0" w:space="0" w:color="auto"/>
                <w:bottom w:val="none" w:sz="0" w:space="0" w:color="auto"/>
                <w:right w:val="none" w:sz="0" w:space="0" w:color="auto"/>
              </w:divBdr>
            </w:div>
            <w:div w:id="2091805128">
              <w:marLeft w:val="0"/>
              <w:marRight w:val="0"/>
              <w:marTop w:val="0"/>
              <w:marBottom w:val="0"/>
              <w:divBdr>
                <w:top w:val="none" w:sz="0" w:space="0" w:color="auto"/>
                <w:left w:val="none" w:sz="0" w:space="0" w:color="auto"/>
                <w:bottom w:val="none" w:sz="0" w:space="0" w:color="auto"/>
                <w:right w:val="none" w:sz="0" w:space="0" w:color="auto"/>
              </w:divBdr>
            </w:div>
            <w:div w:id="1336809912">
              <w:marLeft w:val="0"/>
              <w:marRight w:val="0"/>
              <w:marTop w:val="0"/>
              <w:marBottom w:val="0"/>
              <w:divBdr>
                <w:top w:val="none" w:sz="0" w:space="0" w:color="auto"/>
                <w:left w:val="none" w:sz="0" w:space="0" w:color="auto"/>
                <w:bottom w:val="none" w:sz="0" w:space="0" w:color="auto"/>
                <w:right w:val="none" w:sz="0" w:space="0" w:color="auto"/>
              </w:divBdr>
            </w:div>
            <w:div w:id="1118643675">
              <w:marLeft w:val="0"/>
              <w:marRight w:val="0"/>
              <w:marTop w:val="0"/>
              <w:marBottom w:val="0"/>
              <w:divBdr>
                <w:top w:val="none" w:sz="0" w:space="0" w:color="auto"/>
                <w:left w:val="none" w:sz="0" w:space="0" w:color="auto"/>
                <w:bottom w:val="none" w:sz="0" w:space="0" w:color="auto"/>
                <w:right w:val="none" w:sz="0" w:space="0" w:color="auto"/>
              </w:divBdr>
            </w:div>
            <w:div w:id="1506701399">
              <w:marLeft w:val="0"/>
              <w:marRight w:val="0"/>
              <w:marTop w:val="0"/>
              <w:marBottom w:val="0"/>
              <w:divBdr>
                <w:top w:val="none" w:sz="0" w:space="0" w:color="auto"/>
                <w:left w:val="none" w:sz="0" w:space="0" w:color="auto"/>
                <w:bottom w:val="none" w:sz="0" w:space="0" w:color="auto"/>
                <w:right w:val="none" w:sz="0" w:space="0" w:color="auto"/>
              </w:divBdr>
            </w:div>
            <w:div w:id="1566453951">
              <w:marLeft w:val="0"/>
              <w:marRight w:val="0"/>
              <w:marTop w:val="0"/>
              <w:marBottom w:val="0"/>
              <w:divBdr>
                <w:top w:val="none" w:sz="0" w:space="0" w:color="auto"/>
                <w:left w:val="none" w:sz="0" w:space="0" w:color="auto"/>
                <w:bottom w:val="none" w:sz="0" w:space="0" w:color="auto"/>
                <w:right w:val="none" w:sz="0" w:space="0" w:color="auto"/>
              </w:divBdr>
            </w:div>
            <w:div w:id="672999532">
              <w:marLeft w:val="0"/>
              <w:marRight w:val="0"/>
              <w:marTop w:val="0"/>
              <w:marBottom w:val="0"/>
              <w:divBdr>
                <w:top w:val="none" w:sz="0" w:space="0" w:color="auto"/>
                <w:left w:val="none" w:sz="0" w:space="0" w:color="auto"/>
                <w:bottom w:val="none" w:sz="0" w:space="0" w:color="auto"/>
                <w:right w:val="none" w:sz="0" w:space="0" w:color="auto"/>
              </w:divBdr>
            </w:div>
            <w:div w:id="1018771356">
              <w:marLeft w:val="0"/>
              <w:marRight w:val="0"/>
              <w:marTop w:val="0"/>
              <w:marBottom w:val="0"/>
              <w:divBdr>
                <w:top w:val="none" w:sz="0" w:space="0" w:color="auto"/>
                <w:left w:val="none" w:sz="0" w:space="0" w:color="auto"/>
                <w:bottom w:val="none" w:sz="0" w:space="0" w:color="auto"/>
                <w:right w:val="none" w:sz="0" w:space="0" w:color="auto"/>
              </w:divBdr>
            </w:div>
            <w:div w:id="1786801808">
              <w:marLeft w:val="0"/>
              <w:marRight w:val="0"/>
              <w:marTop w:val="0"/>
              <w:marBottom w:val="0"/>
              <w:divBdr>
                <w:top w:val="none" w:sz="0" w:space="0" w:color="auto"/>
                <w:left w:val="none" w:sz="0" w:space="0" w:color="auto"/>
                <w:bottom w:val="none" w:sz="0" w:space="0" w:color="auto"/>
                <w:right w:val="none" w:sz="0" w:space="0" w:color="auto"/>
              </w:divBdr>
            </w:div>
            <w:div w:id="660278445">
              <w:marLeft w:val="0"/>
              <w:marRight w:val="0"/>
              <w:marTop w:val="0"/>
              <w:marBottom w:val="0"/>
              <w:divBdr>
                <w:top w:val="none" w:sz="0" w:space="0" w:color="auto"/>
                <w:left w:val="none" w:sz="0" w:space="0" w:color="auto"/>
                <w:bottom w:val="none" w:sz="0" w:space="0" w:color="auto"/>
                <w:right w:val="none" w:sz="0" w:space="0" w:color="auto"/>
              </w:divBdr>
            </w:div>
            <w:div w:id="1599143953">
              <w:marLeft w:val="0"/>
              <w:marRight w:val="0"/>
              <w:marTop w:val="0"/>
              <w:marBottom w:val="0"/>
              <w:divBdr>
                <w:top w:val="none" w:sz="0" w:space="0" w:color="auto"/>
                <w:left w:val="none" w:sz="0" w:space="0" w:color="auto"/>
                <w:bottom w:val="none" w:sz="0" w:space="0" w:color="auto"/>
                <w:right w:val="none" w:sz="0" w:space="0" w:color="auto"/>
              </w:divBdr>
            </w:div>
            <w:div w:id="23869489">
              <w:marLeft w:val="0"/>
              <w:marRight w:val="0"/>
              <w:marTop w:val="0"/>
              <w:marBottom w:val="0"/>
              <w:divBdr>
                <w:top w:val="none" w:sz="0" w:space="0" w:color="auto"/>
                <w:left w:val="none" w:sz="0" w:space="0" w:color="auto"/>
                <w:bottom w:val="none" w:sz="0" w:space="0" w:color="auto"/>
                <w:right w:val="none" w:sz="0" w:space="0" w:color="auto"/>
              </w:divBdr>
            </w:div>
            <w:div w:id="1519542764">
              <w:marLeft w:val="0"/>
              <w:marRight w:val="0"/>
              <w:marTop w:val="0"/>
              <w:marBottom w:val="0"/>
              <w:divBdr>
                <w:top w:val="none" w:sz="0" w:space="0" w:color="auto"/>
                <w:left w:val="none" w:sz="0" w:space="0" w:color="auto"/>
                <w:bottom w:val="none" w:sz="0" w:space="0" w:color="auto"/>
                <w:right w:val="none" w:sz="0" w:space="0" w:color="auto"/>
              </w:divBdr>
            </w:div>
            <w:div w:id="853811266">
              <w:marLeft w:val="0"/>
              <w:marRight w:val="0"/>
              <w:marTop w:val="0"/>
              <w:marBottom w:val="0"/>
              <w:divBdr>
                <w:top w:val="none" w:sz="0" w:space="0" w:color="auto"/>
                <w:left w:val="none" w:sz="0" w:space="0" w:color="auto"/>
                <w:bottom w:val="none" w:sz="0" w:space="0" w:color="auto"/>
                <w:right w:val="none" w:sz="0" w:space="0" w:color="auto"/>
              </w:divBdr>
            </w:div>
            <w:div w:id="374937526">
              <w:marLeft w:val="0"/>
              <w:marRight w:val="0"/>
              <w:marTop w:val="0"/>
              <w:marBottom w:val="0"/>
              <w:divBdr>
                <w:top w:val="none" w:sz="0" w:space="0" w:color="auto"/>
                <w:left w:val="none" w:sz="0" w:space="0" w:color="auto"/>
                <w:bottom w:val="none" w:sz="0" w:space="0" w:color="auto"/>
                <w:right w:val="none" w:sz="0" w:space="0" w:color="auto"/>
              </w:divBdr>
            </w:div>
            <w:div w:id="1064177343">
              <w:marLeft w:val="0"/>
              <w:marRight w:val="0"/>
              <w:marTop w:val="0"/>
              <w:marBottom w:val="0"/>
              <w:divBdr>
                <w:top w:val="none" w:sz="0" w:space="0" w:color="auto"/>
                <w:left w:val="none" w:sz="0" w:space="0" w:color="auto"/>
                <w:bottom w:val="none" w:sz="0" w:space="0" w:color="auto"/>
                <w:right w:val="none" w:sz="0" w:space="0" w:color="auto"/>
              </w:divBdr>
            </w:div>
            <w:div w:id="930509097">
              <w:marLeft w:val="0"/>
              <w:marRight w:val="0"/>
              <w:marTop w:val="0"/>
              <w:marBottom w:val="0"/>
              <w:divBdr>
                <w:top w:val="none" w:sz="0" w:space="0" w:color="auto"/>
                <w:left w:val="none" w:sz="0" w:space="0" w:color="auto"/>
                <w:bottom w:val="none" w:sz="0" w:space="0" w:color="auto"/>
                <w:right w:val="none" w:sz="0" w:space="0" w:color="auto"/>
              </w:divBdr>
            </w:div>
            <w:div w:id="1459106966">
              <w:marLeft w:val="0"/>
              <w:marRight w:val="0"/>
              <w:marTop w:val="0"/>
              <w:marBottom w:val="0"/>
              <w:divBdr>
                <w:top w:val="none" w:sz="0" w:space="0" w:color="auto"/>
                <w:left w:val="none" w:sz="0" w:space="0" w:color="auto"/>
                <w:bottom w:val="none" w:sz="0" w:space="0" w:color="auto"/>
                <w:right w:val="none" w:sz="0" w:space="0" w:color="auto"/>
              </w:divBdr>
            </w:div>
            <w:div w:id="1948657617">
              <w:marLeft w:val="0"/>
              <w:marRight w:val="0"/>
              <w:marTop w:val="0"/>
              <w:marBottom w:val="0"/>
              <w:divBdr>
                <w:top w:val="none" w:sz="0" w:space="0" w:color="auto"/>
                <w:left w:val="none" w:sz="0" w:space="0" w:color="auto"/>
                <w:bottom w:val="none" w:sz="0" w:space="0" w:color="auto"/>
                <w:right w:val="none" w:sz="0" w:space="0" w:color="auto"/>
              </w:divBdr>
            </w:div>
            <w:div w:id="315183414">
              <w:marLeft w:val="0"/>
              <w:marRight w:val="0"/>
              <w:marTop w:val="0"/>
              <w:marBottom w:val="0"/>
              <w:divBdr>
                <w:top w:val="none" w:sz="0" w:space="0" w:color="auto"/>
                <w:left w:val="none" w:sz="0" w:space="0" w:color="auto"/>
                <w:bottom w:val="none" w:sz="0" w:space="0" w:color="auto"/>
                <w:right w:val="none" w:sz="0" w:space="0" w:color="auto"/>
              </w:divBdr>
            </w:div>
            <w:div w:id="929891681">
              <w:marLeft w:val="0"/>
              <w:marRight w:val="0"/>
              <w:marTop w:val="0"/>
              <w:marBottom w:val="0"/>
              <w:divBdr>
                <w:top w:val="none" w:sz="0" w:space="0" w:color="auto"/>
                <w:left w:val="none" w:sz="0" w:space="0" w:color="auto"/>
                <w:bottom w:val="none" w:sz="0" w:space="0" w:color="auto"/>
                <w:right w:val="none" w:sz="0" w:space="0" w:color="auto"/>
              </w:divBdr>
            </w:div>
            <w:div w:id="1614902332">
              <w:marLeft w:val="0"/>
              <w:marRight w:val="0"/>
              <w:marTop w:val="0"/>
              <w:marBottom w:val="0"/>
              <w:divBdr>
                <w:top w:val="none" w:sz="0" w:space="0" w:color="auto"/>
                <w:left w:val="none" w:sz="0" w:space="0" w:color="auto"/>
                <w:bottom w:val="none" w:sz="0" w:space="0" w:color="auto"/>
                <w:right w:val="none" w:sz="0" w:space="0" w:color="auto"/>
              </w:divBdr>
            </w:div>
            <w:div w:id="1450391459">
              <w:marLeft w:val="0"/>
              <w:marRight w:val="0"/>
              <w:marTop w:val="0"/>
              <w:marBottom w:val="0"/>
              <w:divBdr>
                <w:top w:val="none" w:sz="0" w:space="0" w:color="auto"/>
                <w:left w:val="none" w:sz="0" w:space="0" w:color="auto"/>
                <w:bottom w:val="none" w:sz="0" w:space="0" w:color="auto"/>
                <w:right w:val="none" w:sz="0" w:space="0" w:color="auto"/>
              </w:divBdr>
            </w:div>
            <w:div w:id="2120955424">
              <w:marLeft w:val="0"/>
              <w:marRight w:val="0"/>
              <w:marTop w:val="0"/>
              <w:marBottom w:val="0"/>
              <w:divBdr>
                <w:top w:val="none" w:sz="0" w:space="0" w:color="auto"/>
                <w:left w:val="none" w:sz="0" w:space="0" w:color="auto"/>
                <w:bottom w:val="none" w:sz="0" w:space="0" w:color="auto"/>
                <w:right w:val="none" w:sz="0" w:space="0" w:color="auto"/>
              </w:divBdr>
            </w:div>
            <w:div w:id="251937187">
              <w:marLeft w:val="0"/>
              <w:marRight w:val="0"/>
              <w:marTop w:val="0"/>
              <w:marBottom w:val="0"/>
              <w:divBdr>
                <w:top w:val="none" w:sz="0" w:space="0" w:color="auto"/>
                <w:left w:val="none" w:sz="0" w:space="0" w:color="auto"/>
                <w:bottom w:val="none" w:sz="0" w:space="0" w:color="auto"/>
                <w:right w:val="none" w:sz="0" w:space="0" w:color="auto"/>
              </w:divBdr>
            </w:div>
            <w:div w:id="932475895">
              <w:marLeft w:val="0"/>
              <w:marRight w:val="0"/>
              <w:marTop w:val="0"/>
              <w:marBottom w:val="0"/>
              <w:divBdr>
                <w:top w:val="none" w:sz="0" w:space="0" w:color="auto"/>
                <w:left w:val="none" w:sz="0" w:space="0" w:color="auto"/>
                <w:bottom w:val="none" w:sz="0" w:space="0" w:color="auto"/>
                <w:right w:val="none" w:sz="0" w:space="0" w:color="auto"/>
              </w:divBdr>
            </w:div>
            <w:div w:id="2016836650">
              <w:marLeft w:val="0"/>
              <w:marRight w:val="0"/>
              <w:marTop w:val="0"/>
              <w:marBottom w:val="0"/>
              <w:divBdr>
                <w:top w:val="none" w:sz="0" w:space="0" w:color="auto"/>
                <w:left w:val="none" w:sz="0" w:space="0" w:color="auto"/>
                <w:bottom w:val="none" w:sz="0" w:space="0" w:color="auto"/>
                <w:right w:val="none" w:sz="0" w:space="0" w:color="auto"/>
              </w:divBdr>
            </w:div>
            <w:div w:id="21518677">
              <w:marLeft w:val="0"/>
              <w:marRight w:val="0"/>
              <w:marTop w:val="0"/>
              <w:marBottom w:val="0"/>
              <w:divBdr>
                <w:top w:val="none" w:sz="0" w:space="0" w:color="auto"/>
                <w:left w:val="none" w:sz="0" w:space="0" w:color="auto"/>
                <w:bottom w:val="none" w:sz="0" w:space="0" w:color="auto"/>
                <w:right w:val="none" w:sz="0" w:space="0" w:color="auto"/>
              </w:divBdr>
            </w:div>
            <w:div w:id="806976786">
              <w:marLeft w:val="0"/>
              <w:marRight w:val="0"/>
              <w:marTop w:val="0"/>
              <w:marBottom w:val="0"/>
              <w:divBdr>
                <w:top w:val="none" w:sz="0" w:space="0" w:color="auto"/>
                <w:left w:val="none" w:sz="0" w:space="0" w:color="auto"/>
                <w:bottom w:val="none" w:sz="0" w:space="0" w:color="auto"/>
                <w:right w:val="none" w:sz="0" w:space="0" w:color="auto"/>
              </w:divBdr>
            </w:div>
            <w:div w:id="1532766063">
              <w:marLeft w:val="0"/>
              <w:marRight w:val="0"/>
              <w:marTop w:val="0"/>
              <w:marBottom w:val="0"/>
              <w:divBdr>
                <w:top w:val="none" w:sz="0" w:space="0" w:color="auto"/>
                <w:left w:val="none" w:sz="0" w:space="0" w:color="auto"/>
                <w:bottom w:val="none" w:sz="0" w:space="0" w:color="auto"/>
                <w:right w:val="none" w:sz="0" w:space="0" w:color="auto"/>
              </w:divBdr>
            </w:div>
            <w:div w:id="1739133253">
              <w:marLeft w:val="0"/>
              <w:marRight w:val="0"/>
              <w:marTop w:val="0"/>
              <w:marBottom w:val="0"/>
              <w:divBdr>
                <w:top w:val="none" w:sz="0" w:space="0" w:color="auto"/>
                <w:left w:val="none" w:sz="0" w:space="0" w:color="auto"/>
                <w:bottom w:val="none" w:sz="0" w:space="0" w:color="auto"/>
                <w:right w:val="none" w:sz="0" w:space="0" w:color="auto"/>
              </w:divBdr>
            </w:div>
            <w:div w:id="253980320">
              <w:marLeft w:val="0"/>
              <w:marRight w:val="0"/>
              <w:marTop w:val="0"/>
              <w:marBottom w:val="0"/>
              <w:divBdr>
                <w:top w:val="none" w:sz="0" w:space="0" w:color="auto"/>
                <w:left w:val="none" w:sz="0" w:space="0" w:color="auto"/>
                <w:bottom w:val="none" w:sz="0" w:space="0" w:color="auto"/>
                <w:right w:val="none" w:sz="0" w:space="0" w:color="auto"/>
              </w:divBdr>
            </w:div>
            <w:div w:id="516575759">
              <w:marLeft w:val="0"/>
              <w:marRight w:val="0"/>
              <w:marTop w:val="0"/>
              <w:marBottom w:val="0"/>
              <w:divBdr>
                <w:top w:val="none" w:sz="0" w:space="0" w:color="auto"/>
                <w:left w:val="none" w:sz="0" w:space="0" w:color="auto"/>
                <w:bottom w:val="none" w:sz="0" w:space="0" w:color="auto"/>
                <w:right w:val="none" w:sz="0" w:space="0" w:color="auto"/>
              </w:divBdr>
            </w:div>
            <w:div w:id="607783143">
              <w:marLeft w:val="0"/>
              <w:marRight w:val="0"/>
              <w:marTop w:val="0"/>
              <w:marBottom w:val="0"/>
              <w:divBdr>
                <w:top w:val="none" w:sz="0" w:space="0" w:color="auto"/>
                <w:left w:val="none" w:sz="0" w:space="0" w:color="auto"/>
                <w:bottom w:val="none" w:sz="0" w:space="0" w:color="auto"/>
                <w:right w:val="none" w:sz="0" w:space="0" w:color="auto"/>
              </w:divBdr>
            </w:div>
            <w:div w:id="52968599">
              <w:marLeft w:val="0"/>
              <w:marRight w:val="0"/>
              <w:marTop w:val="0"/>
              <w:marBottom w:val="0"/>
              <w:divBdr>
                <w:top w:val="none" w:sz="0" w:space="0" w:color="auto"/>
                <w:left w:val="none" w:sz="0" w:space="0" w:color="auto"/>
                <w:bottom w:val="none" w:sz="0" w:space="0" w:color="auto"/>
                <w:right w:val="none" w:sz="0" w:space="0" w:color="auto"/>
              </w:divBdr>
            </w:div>
            <w:div w:id="289558967">
              <w:marLeft w:val="0"/>
              <w:marRight w:val="0"/>
              <w:marTop w:val="0"/>
              <w:marBottom w:val="0"/>
              <w:divBdr>
                <w:top w:val="none" w:sz="0" w:space="0" w:color="auto"/>
                <w:left w:val="none" w:sz="0" w:space="0" w:color="auto"/>
                <w:bottom w:val="none" w:sz="0" w:space="0" w:color="auto"/>
                <w:right w:val="none" w:sz="0" w:space="0" w:color="auto"/>
              </w:divBdr>
            </w:div>
            <w:div w:id="2018926516">
              <w:marLeft w:val="0"/>
              <w:marRight w:val="0"/>
              <w:marTop w:val="0"/>
              <w:marBottom w:val="0"/>
              <w:divBdr>
                <w:top w:val="none" w:sz="0" w:space="0" w:color="auto"/>
                <w:left w:val="none" w:sz="0" w:space="0" w:color="auto"/>
                <w:bottom w:val="none" w:sz="0" w:space="0" w:color="auto"/>
                <w:right w:val="none" w:sz="0" w:space="0" w:color="auto"/>
              </w:divBdr>
            </w:div>
            <w:div w:id="515995618">
              <w:marLeft w:val="0"/>
              <w:marRight w:val="0"/>
              <w:marTop w:val="0"/>
              <w:marBottom w:val="0"/>
              <w:divBdr>
                <w:top w:val="none" w:sz="0" w:space="0" w:color="auto"/>
                <w:left w:val="none" w:sz="0" w:space="0" w:color="auto"/>
                <w:bottom w:val="none" w:sz="0" w:space="0" w:color="auto"/>
                <w:right w:val="none" w:sz="0" w:space="0" w:color="auto"/>
              </w:divBdr>
            </w:div>
            <w:div w:id="1240090914">
              <w:marLeft w:val="0"/>
              <w:marRight w:val="0"/>
              <w:marTop w:val="0"/>
              <w:marBottom w:val="0"/>
              <w:divBdr>
                <w:top w:val="none" w:sz="0" w:space="0" w:color="auto"/>
                <w:left w:val="none" w:sz="0" w:space="0" w:color="auto"/>
                <w:bottom w:val="none" w:sz="0" w:space="0" w:color="auto"/>
                <w:right w:val="none" w:sz="0" w:space="0" w:color="auto"/>
              </w:divBdr>
            </w:div>
            <w:div w:id="1113666942">
              <w:marLeft w:val="0"/>
              <w:marRight w:val="0"/>
              <w:marTop w:val="0"/>
              <w:marBottom w:val="0"/>
              <w:divBdr>
                <w:top w:val="none" w:sz="0" w:space="0" w:color="auto"/>
                <w:left w:val="none" w:sz="0" w:space="0" w:color="auto"/>
                <w:bottom w:val="none" w:sz="0" w:space="0" w:color="auto"/>
                <w:right w:val="none" w:sz="0" w:space="0" w:color="auto"/>
              </w:divBdr>
            </w:div>
            <w:div w:id="877550257">
              <w:marLeft w:val="0"/>
              <w:marRight w:val="0"/>
              <w:marTop w:val="0"/>
              <w:marBottom w:val="0"/>
              <w:divBdr>
                <w:top w:val="none" w:sz="0" w:space="0" w:color="auto"/>
                <w:left w:val="none" w:sz="0" w:space="0" w:color="auto"/>
                <w:bottom w:val="none" w:sz="0" w:space="0" w:color="auto"/>
                <w:right w:val="none" w:sz="0" w:space="0" w:color="auto"/>
              </w:divBdr>
            </w:div>
            <w:div w:id="1424185751">
              <w:marLeft w:val="0"/>
              <w:marRight w:val="0"/>
              <w:marTop w:val="0"/>
              <w:marBottom w:val="0"/>
              <w:divBdr>
                <w:top w:val="none" w:sz="0" w:space="0" w:color="auto"/>
                <w:left w:val="none" w:sz="0" w:space="0" w:color="auto"/>
                <w:bottom w:val="none" w:sz="0" w:space="0" w:color="auto"/>
                <w:right w:val="none" w:sz="0" w:space="0" w:color="auto"/>
              </w:divBdr>
            </w:div>
            <w:div w:id="115636252">
              <w:marLeft w:val="0"/>
              <w:marRight w:val="0"/>
              <w:marTop w:val="0"/>
              <w:marBottom w:val="0"/>
              <w:divBdr>
                <w:top w:val="none" w:sz="0" w:space="0" w:color="auto"/>
                <w:left w:val="none" w:sz="0" w:space="0" w:color="auto"/>
                <w:bottom w:val="none" w:sz="0" w:space="0" w:color="auto"/>
                <w:right w:val="none" w:sz="0" w:space="0" w:color="auto"/>
              </w:divBdr>
            </w:div>
            <w:div w:id="2019650601">
              <w:marLeft w:val="0"/>
              <w:marRight w:val="0"/>
              <w:marTop w:val="0"/>
              <w:marBottom w:val="0"/>
              <w:divBdr>
                <w:top w:val="none" w:sz="0" w:space="0" w:color="auto"/>
                <w:left w:val="none" w:sz="0" w:space="0" w:color="auto"/>
                <w:bottom w:val="none" w:sz="0" w:space="0" w:color="auto"/>
                <w:right w:val="none" w:sz="0" w:space="0" w:color="auto"/>
              </w:divBdr>
            </w:div>
            <w:div w:id="287862847">
              <w:marLeft w:val="0"/>
              <w:marRight w:val="0"/>
              <w:marTop w:val="0"/>
              <w:marBottom w:val="0"/>
              <w:divBdr>
                <w:top w:val="none" w:sz="0" w:space="0" w:color="auto"/>
                <w:left w:val="none" w:sz="0" w:space="0" w:color="auto"/>
                <w:bottom w:val="none" w:sz="0" w:space="0" w:color="auto"/>
                <w:right w:val="none" w:sz="0" w:space="0" w:color="auto"/>
              </w:divBdr>
            </w:div>
            <w:div w:id="1381369642">
              <w:marLeft w:val="0"/>
              <w:marRight w:val="0"/>
              <w:marTop w:val="0"/>
              <w:marBottom w:val="0"/>
              <w:divBdr>
                <w:top w:val="none" w:sz="0" w:space="0" w:color="auto"/>
                <w:left w:val="none" w:sz="0" w:space="0" w:color="auto"/>
                <w:bottom w:val="none" w:sz="0" w:space="0" w:color="auto"/>
                <w:right w:val="none" w:sz="0" w:space="0" w:color="auto"/>
              </w:divBdr>
            </w:div>
            <w:div w:id="1934823586">
              <w:marLeft w:val="0"/>
              <w:marRight w:val="0"/>
              <w:marTop w:val="0"/>
              <w:marBottom w:val="0"/>
              <w:divBdr>
                <w:top w:val="none" w:sz="0" w:space="0" w:color="auto"/>
                <w:left w:val="none" w:sz="0" w:space="0" w:color="auto"/>
                <w:bottom w:val="none" w:sz="0" w:space="0" w:color="auto"/>
                <w:right w:val="none" w:sz="0" w:space="0" w:color="auto"/>
              </w:divBdr>
            </w:div>
            <w:div w:id="718478164">
              <w:marLeft w:val="0"/>
              <w:marRight w:val="0"/>
              <w:marTop w:val="0"/>
              <w:marBottom w:val="0"/>
              <w:divBdr>
                <w:top w:val="none" w:sz="0" w:space="0" w:color="auto"/>
                <w:left w:val="none" w:sz="0" w:space="0" w:color="auto"/>
                <w:bottom w:val="none" w:sz="0" w:space="0" w:color="auto"/>
                <w:right w:val="none" w:sz="0" w:space="0" w:color="auto"/>
              </w:divBdr>
            </w:div>
            <w:div w:id="2120568237">
              <w:marLeft w:val="0"/>
              <w:marRight w:val="0"/>
              <w:marTop w:val="0"/>
              <w:marBottom w:val="0"/>
              <w:divBdr>
                <w:top w:val="none" w:sz="0" w:space="0" w:color="auto"/>
                <w:left w:val="none" w:sz="0" w:space="0" w:color="auto"/>
                <w:bottom w:val="none" w:sz="0" w:space="0" w:color="auto"/>
                <w:right w:val="none" w:sz="0" w:space="0" w:color="auto"/>
              </w:divBdr>
            </w:div>
            <w:div w:id="2123839672">
              <w:marLeft w:val="0"/>
              <w:marRight w:val="0"/>
              <w:marTop w:val="0"/>
              <w:marBottom w:val="0"/>
              <w:divBdr>
                <w:top w:val="none" w:sz="0" w:space="0" w:color="auto"/>
                <w:left w:val="none" w:sz="0" w:space="0" w:color="auto"/>
                <w:bottom w:val="none" w:sz="0" w:space="0" w:color="auto"/>
                <w:right w:val="none" w:sz="0" w:space="0" w:color="auto"/>
              </w:divBdr>
            </w:div>
            <w:div w:id="2059738052">
              <w:marLeft w:val="0"/>
              <w:marRight w:val="0"/>
              <w:marTop w:val="0"/>
              <w:marBottom w:val="0"/>
              <w:divBdr>
                <w:top w:val="none" w:sz="0" w:space="0" w:color="auto"/>
                <w:left w:val="none" w:sz="0" w:space="0" w:color="auto"/>
                <w:bottom w:val="none" w:sz="0" w:space="0" w:color="auto"/>
                <w:right w:val="none" w:sz="0" w:space="0" w:color="auto"/>
              </w:divBdr>
            </w:div>
            <w:div w:id="840464010">
              <w:marLeft w:val="0"/>
              <w:marRight w:val="0"/>
              <w:marTop w:val="0"/>
              <w:marBottom w:val="0"/>
              <w:divBdr>
                <w:top w:val="none" w:sz="0" w:space="0" w:color="auto"/>
                <w:left w:val="none" w:sz="0" w:space="0" w:color="auto"/>
                <w:bottom w:val="none" w:sz="0" w:space="0" w:color="auto"/>
                <w:right w:val="none" w:sz="0" w:space="0" w:color="auto"/>
              </w:divBdr>
            </w:div>
            <w:div w:id="930695677">
              <w:marLeft w:val="0"/>
              <w:marRight w:val="0"/>
              <w:marTop w:val="0"/>
              <w:marBottom w:val="0"/>
              <w:divBdr>
                <w:top w:val="none" w:sz="0" w:space="0" w:color="auto"/>
                <w:left w:val="none" w:sz="0" w:space="0" w:color="auto"/>
                <w:bottom w:val="none" w:sz="0" w:space="0" w:color="auto"/>
                <w:right w:val="none" w:sz="0" w:space="0" w:color="auto"/>
              </w:divBdr>
            </w:div>
            <w:div w:id="2091729430">
              <w:marLeft w:val="0"/>
              <w:marRight w:val="0"/>
              <w:marTop w:val="0"/>
              <w:marBottom w:val="0"/>
              <w:divBdr>
                <w:top w:val="none" w:sz="0" w:space="0" w:color="auto"/>
                <w:left w:val="none" w:sz="0" w:space="0" w:color="auto"/>
                <w:bottom w:val="none" w:sz="0" w:space="0" w:color="auto"/>
                <w:right w:val="none" w:sz="0" w:space="0" w:color="auto"/>
              </w:divBdr>
            </w:div>
            <w:div w:id="1640913357">
              <w:marLeft w:val="0"/>
              <w:marRight w:val="0"/>
              <w:marTop w:val="0"/>
              <w:marBottom w:val="0"/>
              <w:divBdr>
                <w:top w:val="none" w:sz="0" w:space="0" w:color="auto"/>
                <w:left w:val="none" w:sz="0" w:space="0" w:color="auto"/>
                <w:bottom w:val="none" w:sz="0" w:space="0" w:color="auto"/>
                <w:right w:val="none" w:sz="0" w:space="0" w:color="auto"/>
              </w:divBdr>
            </w:div>
            <w:div w:id="984234253">
              <w:marLeft w:val="0"/>
              <w:marRight w:val="0"/>
              <w:marTop w:val="0"/>
              <w:marBottom w:val="0"/>
              <w:divBdr>
                <w:top w:val="none" w:sz="0" w:space="0" w:color="auto"/>
                <w:left w:val="none" w:sz="0" w:space="0" w:color="auto"/>
                <w:bottom w:val="none" w:sz="0" w:space="0" w:color="auto"/>
                <w:right w:val="none" w:sz="0" w:space="0" w:color="auto"/>
              </w:divBdr>
            </w:div>
            <w:div w:id="1133055777">
              <w:marLeft w:val="0"/>
              <w:marRight w:val="0"/>
              <w:marTop w:val="0"/>
              <w:marBottom w:val="0"/>
              <w:divBdr>
                <w:top w:val="none" w:sz="0" w:space="0" w:color="auto"/>
                <w:left w:val="none" w:sz="0" w:space="0" w:color="auto"/>
                <w:bottom w:val="none" w:sz="0" w:space="0" w:color="auto"/>
                <w:right w:val="none" w:sz="0" w:space="0" w:color="auto"/>
              </w:divBdr>
            </w:div>
            <w:div w:id="1881087081">
              <w:marLeft w:val="0"/>
              <w:marRight w:val="0"/>
              <w:marTop w:val="0"/>
              <w:marBottom w:val="0"/>
              <w:divBdr>
                <w:top w:val="none" w:sz="0" w:space="0" w:color="auto"/>
                <w:left w:val="none" w:sz="0" w:space="0" w:color="auto"/>
                <w:bottom w:val="none" w:sz="0" w:space="0" w:color="auto"/>
                <w:right w:val="none" w:sz="0" w:space="0" w:color="auto"/>
              </w:divBdr>
            </w:div>
            <w:div w:id="1756895515">
              <w:marLeft w:val="0"/>
              <w:marRight w:val="0"/>
              <w:marTop w:val="0"/>
              <w:marBottom w:val="0"/>
              <w:divBdr>
                <w:top w:val="none" w:sz="0" w:space="0" w:color="auto"/>
                <w:left w:val="none" w:sz="0" w:space="0" w:color="auto"/>
                <w:bottom w:val="none" w:sz="0" w:space="0" w:color="auto"/>
                <w:right w:val="none" w:sz="0" w:space="0" w:color="auto"/>
              </w:divBdr>
            </w:div>
            <w:div w:id="891647880">
              <w:marLeft w:val="0"/>
              <w:marRight w:val="0"/>
              <w:marTop w:val="0"/>
              <w:marBottom w:val="0"/>
              <w:divBdr>
                <w:top w:val="none" w:sz="0" w:space="0" w:color="auto"/>
                <w:left w:val="none" w:sz="0" w:space="0" w:color="auto"/>
                <w:bottom w:val="none" w:sz="0" w:space="0" w:color="auto"/>
                <w:right w:val="none" w:sz="0" w:space="0" w:color="auto"/>
              </w:divBdr>
            </w:div>
            <w:div w:id="1333990606">
              <w:marLeft w:val="0"/>
              <w:marRight w:val="0"/>
              <w:marTop w:val="0"/>
              <w:marBottom w:val="0"/>
              <w:divBdr>
                <w:top w:val="none" w:sz="0" w:space="0" w:color="auto"/>
                <w:left w:val="none" w:sz="0" w:space="0" w:color="auto"/>
                <w:bottom w:val="none" w:sz="0" w:space="0" w:color="auto"/>
                <w:right w:val="none" w:sz="0" w:space="0" w:color="auto"/>
              </w:divBdr>
            </w:div>
            <w:div w:id="885067226">
              <w:marLeft w:val="0"/>
              <w:marRight w:val="0"/>
              <w:marTop w:val="0"/>
              <w:marBottom w:val="0"/>
              <w:divBdr>
                <w:top w:val="none" w:sz="0" w:space="0" w:color="auto"/>
                <w:left w:val="none" w:sz="0" w:space="0" w:color="auto"/>
                <w:bottom w:val="none" w:sz="0" w:space="0" w:color="auto"/>
                <w:right w:val="none" w:sz="0" w:space="0" w:color="auto"/>
              </w:divBdr>
            </w:div>
            <w:div w:id="22290200">
              <w:marLeft w:val="0"/>
              <w:marRight w:val="0"/>
              <w:marTop w:val="0"/>
              <w:marBottom w:val="0"/>
              <w:divBdr>
                <w:top w:val="none" w:sz="0" w:space="0" w:color="auto"/>
                <w:left w:val="none" w:sz="0" w:space="0" w:color="auto"/>
                <w:bottom w:val="none" w:sz="0" w:space="0" w:color="auto"/>
                <w:right w:val="none" w:sz="0" w:space="0" w:color="auto"/>
              </w:divBdr>
            </w:div>
            <w:div w:id="1534885517">
              <w:marLeft w:val="0"/>
              <w:marRight w:val="0"/>
              <w:marTop w:val="0"/>
              <w:marBottom w:val="0"/>
              <w:divBdr>
                <w:top w:val="none" w:sz="0" w:space="0" w:color="auto"/>
                <w:left w:val="none" w:sz="0" w:space="0" w:color="auto"/>
                <w:bottom w:val="none" w:sz="0" w:space="0" w:color="auto"/>
                <w:right w:val="none" w:sz="0" w:space="0" w:color="auto"/>
              </w:divBdr>
            </w:div>
            <w:div w:id="41558310">
              <w:marLeft w:val="0"/>
              <w:marRight w:val="0"/>
              <w:marTop w:val="0"/>
              <w:marBottom w:val="0"/>
              <w:divBdr>
                <w:top w:val="none" w:sz="0" w:space="0" w:color="auto"/>
                <w:left w:val="none" w:sz="0" w:space="0" w:color="auto"/>
                <w:bottom w:val="none" w:sz="0" w:space="0" w:color="auto"/>
                <w:right w:val="none" w:sz="0" w:space="0" w:color="auto"/>
              </w:divBdr>
            </w:div>
            <w:div w:id="1281644609">
              <w:marLeft w:val="0"/>
              <w:marRight w:val="0"/>
              <w:marTop w:val="0"/>
              <w:marBottom w:val="0"/>
              <w:divBdr>
                <w:top w:val="none" w:sz="0" w:space="0" w:color="auto"/>
                <w:left w:val="none" w:sz="0" w:space="0" w:color="auto"/>
                <w:bottom w:val="none" w:sz="0" w:space="0" w:color="auto"/>
                <w:right w:val="none" w:sz="0" w:space="0" w:color="auto"/>
              </w:divBdr>
            </w:div>
            <w:div w:id="1351834751">
              <w:marLeft w:val="0"/>
              <w:marRight w:val="0"/>
              <w:marTop w:val="0"/>
              <w:marBottom w:val="0"/>
              <w:divBdr>
                <w:top w:val="none" w:sz="0" w:space="0" w:color="auto"/>
                <w:left w:val="none" w:sz="0" w:space="0" w:color="auto"/>
                <w:bottom w:val="none" w:sz="0" w:space="0" w:color="auto"/>
                <w:right w:val="none" w:sz="0" w:space="0" w:color="auto"/>
              </w:divBdr>
            </w:div>
            <w:div w:id="524560077">
              <w:marLeft w:val="0"/>
              <w:marRight w:val="0"/>
              <w:marTop w:val="0"/>
              <w:marBottom w:val="0"/>
              <w:divBdr>
                <w:top w:val="none" w:sz="0" w:space="0" w:color="auto"/>
                <w:left w:val="none" w:sz="0" w:space="0" w:color="auto"/>
                <w:bottom w:val="none" w:sz="0" w:space="0" w:color="auto"/>
                <w:right w:val="none" w:sz="0" w:space="0" w:color="auto"/>
              </w:divBdr>
            </w:div>
            <w:div w:id="616641221">
              <w:marLeft w:val="0"/>
              <w:marRight w:val="0"/>
              <w:marTop w:val="0"/>
              <w:marBottom w:val="0"/>
              <w:divBdr>
                <w:top w:val="none" w:sz="0" w:space="0" w:color="auto"/>
                <w:left w:val="none" w:sz="0" w:space="0" w:color="auto"/>
                <w:bottom w:val="none" w:sz="0" w:space="0" w:color="auto"/>
                <w:right w:val="none" w:sz="0" w:space="0" w:color="auto"/>
              </w:divBdr>
            </w:div>
            <w:div w:id="1028336977">
              <w:marLeft w:val="0"/>
              <w:marRight w:val="0"/>
              <w:marTop w:val="0"/>
              <w:marBottom w:val="0"/>
              <w:divBdr>
                <w:top w:val="none" w:sz="0" w:space="0" w:color="auto"/>
                <w:left w:val="none" w:sz="0" w:space="0" w:color="auto"/>
                <w:bottom w:val="none" w:sz="0" w:space="0" w:color="auto"/>
                <w:right w:val="none" w:sz="0" w:space="0" w:color="auto"/>
              </w:divBdr>
            </w:div>
            <w:div w:id="556283314">
              <w:marLeft w:val="0"/>
              <w:marRight w:val="0"/>
              <w:marTop w:val="0"/>
              <w:marBottom w:val="0"/>
              <w:divBdr>
                <w:top w:val="none" w:sz="0" w:space="0" w:color="auto"/>
                <w:left w:val="none" w:sz="0" w:space="0" w:color="auto"/>
                <w:bottom w:val="none" w:sz="0" w:space="0" w:color="auto"/>
                <w:right w:val="none" w:sz="0" w:space="0" w:color="auto"/>
              </w:divBdr>
            </w:div>
            <w:div w:id="272784459">
              <w:marLeft w:val="0"/>
              <w:marRight w:val="0"/>
              <w:marTop w:val="0"/>
              <w:marBottom w:val="0"/>
              <w:divBdr>
                <w:top w:val="none" w:sz="0" w:space="0" w:color="auto"/>
                <w:left w:val="none" w:sz="0" w:space="0" w:color="auto"/>
                <w:bottom w:val="none" w:sz="0" w:space="0" w:color="auto"/>
                <w:right w:val="none" w:sz="0" w:space="0" w:color="auto"/>
              </w:divBdr>
            </w:div>
            <w:div w:id="106155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9918">
      <w:bodyDiv w:val="1"/>
      <w:marLeft w:val="0"/>
      <w:marRight w:val="0"/>
      <w:marTop w:val="0"/>
      <w:marBottom w:val="0"/>
      <w:divBdr>
        <w:top w:val="none" w:sz="0" w:space="0" w:color="auto"/>
        <w:left w:val="none" w:sz="0" w:space="0" w:color="auto"/>
        <w:bottom w:val="none" w:sz="0" w:space="0" w:color="auto"/>
        <w:right w:val="none" w:sz="0" w:space="0" w:color="auto"/>
      </w:divBdr>
    </w:div>
    <w:div w:id="1335760043">
      <w:bodyDiv w:val="1"/>
      <w:marLeft w:val="0"/>
      <w:marRight w:val="0"/>
      <w:marTop w:val="0"/>
      <w:marBottom w:val="0"/>
      <w:divBdr>
        <w:top w:val="none" w:sz="0" w:space="0" w:color="auto"/>
        <w:left w:val="none" w:sz="0" w:space="0" w:color="auto"/>
        <w:bottom w:val="none" w:sz="0" w:space="0" w:color="auto"/>
        <w:right w:val="none" w:sz="0" w:space="0" w:color="auto"/>
      </w:divBdr>
    </w:div>
    <w:div w:id="184230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saskolasukromna.edupage.org" TargetMode="External"/><Relationship Id="rId3" Type="http://schemas.openxmlformats.org/officeDocument/2006/relationships/styles" Target="styles.xml"/><Relationship Id="rId7" Type="http://schemas.openxmlformats.org/officeDocument/2006/relationships/hyperlink" Target="http://www.dotyk.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9A4EA2-52FF-4B3E-A681-DFB99F898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56</Pages>
  <Words>15038</Words>
  <Characters>85718</Characters>
  <Application>Microsoft Office Word</Application>
  <DocSecurity>0</DocSecurity>
  <Lines>714</Lines>
  <Paragraphs>201</Paragraphs>
  <ScaleCrop>false</ScaleCrop>
  <HeadingPairs>
    <vt:vector size="2" baseType="variant">
      <vt:variant>
        <vt:lpstr>Názov</vt:lpstr>
      </vt:variant>
      <vt:variant>
        <vt:i4>1</vt:i4>
      </vt:variant>
    </vt:vector>
  </HeadingPairs>
  <TitlesOfParts>
    <vt:vector size="1" baseType="lpstr">
      <vt:lpstr/>
    </vt:vector>
  </TitlesOfParts>
  <Company>Skola</Company>
  <LinksUpToDate>false</LinksUpToDate>
  <CharactersWithSpaces>100555</CharactersWithSpaces>
  <SharedDoc>false</SharedDoc>
  <HLinks>
    <vt:vector size="222" baseType="variant">
      <vt:variant>
        <vt:i4>6029391</vt:i4>
      </vt:variant>
      <vt:variant>
        <vt:i4>216</vt:i4>
      </vt:variant>
      <vt:variant>
        <vt:i4>0</vt:i4>
      </vt:variant>
      <vt:variant>
        <vt:i4>5</vt:i4>
      </vt:variant>
      <vt:variant>
        <vt:lpwstr>http://www.nasaskolasukromna.edupage.org/</vt:lpwstr>
      </vt:variant>
      <vt:variant>
        <vt:lpwstr/>
      </vt:variant>
      <vt:variant>
        <vt:i4>1245237</vt:i4>
      </vt:variant>
      <vt:variant>
        <vt:i4>209</vt:i4>
      </vt:variant>
      <vt:variant>
        <vt:i4>0</vt:i4>
      </vt:variant>
      <vt:variant>
        <vt:i4>5</vt:i4>
      </vt:variant>
      <vt:variant>
        <vt:lpwstr/>
      </vt:variant>
      <vt:variant>
        <vt:lpwstr>_Toc397256490</vt:lpwstr>
      </vt:variant>
      <vt:variant>
        <vt:i4>1179701</vt:i4>
      </vt:variant>
      <vt:variant>
        <vt:i4>203</vt:i4>
      </vt:variant>
      <vt:variant>
        <vt:i4>0</vt:i4>
      </vt:variant>
      <vt:variant>
        <vt:i4>5</vt:i4>
      </vt:variant>
      <vt:variant>
        <vt:lpwstr/>
      </vt:variant>
      <vt:variant>
        <vt:lpwstr>_Toc397256489</vt:lpwstr>
      </vt:variant>
      <vt:variant>
        <vt:i4>1179701</vt:i4>
      </vt:variant>
      <vt:variant>
        <vt:i4>197</vt:i4>
      </vt:variant>
      <vt:variant>
        <vt:i4>0</vt:i4>
      </vt:variant>
      <vt:variant>
        <vt:i4>5</vt:i4>
      </vt:variant>
      <vt:variant>
        <vt:lpwstr/>
      </vt:variant>
      <vt:variant>
        <vt:lpwstr>_Toc397256488</vt:lpwstr>
      </vt:variant>
      <vt:variant>
        <vt:i4>1179701</vt:i4>
      </vt:variant>
      <vt:variant>
        <vt:i4>191</vt:i4>
      </vt:variant>
      <vt:variant>
        <vt:i4>0</vt:i4>
      </vt:variant>
      <vt:variant>
        <vt:i4>5</vt:i4>
      </vt:variant>
      <vt:variant>
        <vt:lpwstr/>
      </vt:variant>
      <vt:variant>
        <vt:lpwstr>_Toc397256487</vt:lpwstr>
      </vt:variant>
      <vt:variant>
        <vt:i4>1179701</vt:i4>
      </vt:variant>
      <vt:variant>
        <vt:i4>185</vt:i4>
      </vt:variant>
      <vt:variant>
        <vt:i4>0</vt:i4>
      </vt:variant>
      <vt:variant>
        <vt:i4>5</vt:i4>
      </vt:variant>
      <vt:variant>
        <vt:lpwstr/>
      </vt:variant>
      <vt:variant>
        <vt:lpwstr>_Toc397256486</vt:lpwstr>
      </vt:variant>
      <vt:variant>
        <vt:i4>1179701</vt:i4>
      </vt:variant>
      <vt:variant>
        <vt:i4>179</vt:i4>
      </vt:variant>
      <vt:variant>
        <vt:i4>0</vt:i4>
      </vt:variant>
      <vt:variant>
        <vt:i4>5</vt:i4>
      </vt:variant>
      <vt:variant>
        <vt:lpwstr/>
      </vt:variant>
      <vt:variant>
        <vt:lpwstr>_Toc397256485</vt:lpwstr>
      </vt:variant>
      <vt:variant>
        <vt:i4>1179701</vt:i4>
      </vt:variant>
      <vt:variant>
        <vt:i4>173</vt:i4>
      </vt:variant>
      <vt:variant>
        <vt:i4>0</vt:i4>
      </vt:variant>
      <vt:variant>
        <vt:i4>5</vt:i4>
      </vt:variant>
      <vt:variant>
        <vt:lpwstr/>
      </vt:variant>
      <vt:variant>
        <vt:lpwstr>_Toc397256484</vt:lpwstr>
      </vt:variant>
      <vt:variant>
        <vt:i4>1179701</vt:i4>
      </vt:variant>
      <vt:variant>
        <vt:i4>167</vt:i4>
      </vt:variant>
      <vt:variant>
        <vt:i4>0</vt:i4>
      </vt:variant>
      <vt:variant>
        <vt:i4>5</vt:i4>
      </vt:variant>
      <vt:variant>
        <vt:lpwstr/>
      </vt:variant>
      <vt:variant>
        <vt:lpwstr>_Toc397256483</vt:lpwstr>
      </vt:variant>
      <vt:variant>
        <vt:i4>1179701</vt:i4>
      </vt:variant>
      <vt:variant>
        <vt:i4>161</vt:i4>
      </vt:variant>
      <vt:variant>
        <vt:i4>0</vt:i4>
      </vt:variant>
      <vt:variant>
        <vt:i4>5</vt:i4>
      </vt:variant>
      <vt:variant>
        <vt:lpwstr/>
      </vt:variant>
      <vt:variant>
        <vt:lpwstr>_Toc397256482</vt:lpwstr>
      </vt:variant>
      <vt:variant>
        <vt:i4>1179701</vt:i4>
      </vt:variant>
      <vt:variant>
        <vt:i4>155</vt:i4>
      </vt:variant>
      <vt:variant>
        <vt:i4>0</vt:i4>
      </vt:variant>
      <vt:variant>
        <vt:i4>5</vt:i4>
      </vt:variant>
      <vt:variant>
        <vt:lpwstr/>
      </vt:variant>
      <vt:variant>
        <vt:lpwstr>_Toc397256481</vt:lpwstr>
      </vt:variant>
      <vt:variant>
        <vt:i4>1179701</vt:i4>
      </vt:variant>
      <vt:variant>
        <vt:i4>149</vt:i4>
      </vt:variant>
      <vt:variant>
        <vt:i4>0</vt:i4>
      </vt:variant>
      <vt:variant>
        <vt:i4>5</vt:i4>
      </vt:variant>
      <vt:variant>
        <vt:lpwstr/>
      </vt:variant>
      <vt:variant>
        <vt:lpwstr>_Toc397256480</vt:lpwstr>
      </vt:variant>
      <vt:variant>
        <vt:i4>1900597</vt:i4>
      </vt:variant>
      <vt:variant>
        <vt:i4>143</vt:i4>
      </vt:variant>
      <vt:variant>
        <vt:i4>0</vt:i4>
      </vt:variant>
      <vt:variant>
        <vt:i4>5</vt:i4>
      </vt:variant>
      <vt:variant>
        <vt:lpwstr/>
      </vt:variant>
      <vt:variant>
        <vt:lpwstr>_Toc397256479</vt:lpwstr>
      </vt:variant>
      <vt:variant>
        <vt:i4>1900597</vt:i4>
      </vt:variant>
      <vt:variant>
        <vt:i4>137</vt:i4>
      </vt:variant>
      <vt:variant>
        <vt:i4>0</vt:i4>
      </vt:variant>
      <vt:variant>
        <vt:i4>5</vt:i4>
      </vt:variant>
      <vt:variant>
        <vt:lpwstr/>
      </vt:variant>
      <vt:variant>
        <vt:lpwstr>_Toc397256478</vt:lpwstr>
      </vt:variant>
      <vt:variant>
        <vt:i4>1900597</vt:i4>
      </vt:variant>
      <vt:variant>
        <vt:i4>131</vt:i4>
      </vt:variant>
      <vt:variant>
        <vt:i4>0</vt:i4>
      </vt:variant>
      <vt:variant>
        <vt:i4>5</vt:i4>
      </vt:variant>
      <vt:variant>
        <vt:lpwstr/>
      </vt:variant>
      <vt:variant>
        <vt:lpwstr>_Toc397256477</vt:lpwstr>
      </vt:variant>
      <vt:variant>
        <vt:i4>1900597</vt:i4>
      </vt:variant>
      <vt:variant>
        <vt:i4>125</vt:i4>
      </vt:variant>
      <vt:variant>
        <vt:i4>0</vt:i4>
      </vt:variant>
      <vt:variant>
        <vt:i4>5</vt:i4>
      </vt:variant>
      <vt:variant>
        <vt:lpwstr/>
      </vt:variant>
      <vt:variant>
        <vt:lpwstr>_Toc397256476</vt:lpwstr>
      </vt:variant>
      <vt:variant>
        <vt:i4>1900597</vt:i4>
      </vt:variant>
      <vt:variant>
        <vt:i4>119</vt:i4>
      </vt:variant>
      <vt:variant>
        <vt:i4>0</vt:i4>
      </vt:variant>
      <vt:variant>
        <vt:i4>5</vt:i4>
      </vt:variant>
      <vt:variant>
        <vt:lpwstr/>
      </vt:variant>
      <vt:variant>
        <vt:lpwstr>_Toc397256475</vt:lpwstr>
      </vt:variant>
      <vt:variant>
        <vt:i4>1900597</vt:i4>
      </vt:variant>
      <vt:variant>
        <vt:i4>113</vt:i4>
      </vt:variant>
      <vt:variant>
        <vt:i4>0</vt:i4>
      </vt:variant>
      <vt:variant>
        <vt:i4>5</vt:i4>
      </vt:variant>
      <vt:variant>
        <vt:lpwstr/>
      </vt:variant>
      <vt:variant>
        <vt:lpwstr>_Toc397256474</vt:lpwstr>
      </vt:variant>
      <vt:variant>
        <vt:i4>1900597</vt:i4>
      </vt:variant>
      <vt:variant>
        <vt:i4>107</vt:i4>
      </vt:variant>
      <vt:variant>
        <vt:i4>0</vt:i4>
      </vt:variant>
      <vt:variant>
        <vt:i4>5</vt:i4>
      </vt:variant>
      <vt:variant>
        <vt:lpwstr/>
      </vt:variant>
      <vt:variant>
        <vt:lpwstr>_Toc397256473</vt:lpwstr>
      </vt:variant>
      <vt:variant>
        <vt:i4>1900597</vt:i4>
      </vt:variant>
      <vt:variant>
        <vt:i4>101</vt:i4>
      </vt:variant>
      <vt:variant>
        <vt:i4>0</vt:i4>
      </vt:variant>
      <vt:variant>
        <vt:i4>5</vt:i4>
      </vt:variant>
      <vt:variant>
        <vt:lpwstr/>
      </vt:variant>
      <vt:variant>
        <vt:lpwstr>_Toc397256472</vt:lpwstr>
      </vt:variant>
      <vt:variant>
        <vt:i4>1900597</vt:i4>
      </vt:variant>
      <vt:variant>
        <vt:i4>95</vt:i4>
      </vt:variant>
      <vt:variant>
        <vt:i4>0</vt:i4>
      </vt:variant>
      <vt:variant>
        <vt:i4>5</vt:i4>
      </vt:variant>
      <vt:variant>
        <vt:lpwstr/>
      </vt:variant>
      <vt:variant>
        <vt:lpwstr>_Toc397256471</vt:lpwstr>
      </vt:variant>
      <vt:variant>
        <vt:i4>1900597</vt:i4>
      </vt:variant>
      <vt:variant>
        <vt:i4>89</vt:i4>
      </vt:variant>
      <vt:variant>
        <vt:i4>0</vt:i4>
      </vt:variant>
      <vt:variant>
        <vt:i4>5</vt:i4>
      </vt:variant>
      <vt:variant>
        <vt:lpwstr/>
      </vt:variant>
      <vt:variant>
        <vt:lpwstr>_Toc397256470</vt:lpwstr>
      </vt:variant>
      <vt:variant>
        <vt:i4>1835061</vt:i4>
      </vt:variant>
      <vt:variant>
        <vt:i4>83</vt:i4>
      </vt:variant>
      <vt:variant>
        <vt:i4>0</vt:i4>
      </vt:variant>
      <vt:variant>
        <vt:i4>5</vt:i4>
      </vt:variant>
      <vt:variant>
        <vt:lpwstr/>
      </vt:variant>
      <vt:variant>
        <vt:lpwstr>_Toc397256469</vt:lpwstr>
      </vt:variant>
      <vt:variant>
        <vt:i4>1835061</vt:i4>
      </vt:variant>
      <vt:variant>
        <vt:i4>77</vt:i4>
      </vt:variant>
      <vt:variant>
        <vt:i4>0</vt:i4>
      </vt:variant>
      <vt:variant>
        <vt:i4>5</vt:i4>
      </vt:variant>
      <vt:variant>
        <vt:lpwstr/>
      </vt:variant>
      <vt:variant>
        <vt:lpwstr>_Toc397256468</vt:lpwstr>
      </vt:variant>
      <vt:variant>
        <vt:i4>1835061</vt:i4>
      </vt:variant>
      <vt:variant>
        <vt:i4>71</vt:i4>
      </vt:variant>
      <vt:variant>
        <vt:i4>0</vt:i4>
      </vt:variant>
      <vt:variant>
        <vt:i4>5</vt:i4>
      </vt:variant>
      <vt:variant>
        <vt:lpwstr/>
      </vt:variant>
      <vt:variant>
        <vt:lpwstr>_Toc397256467</vt:lpwstr>
      </vt:variant>
      <vt:variant>
        <vt:i4>1835061</vt:i4>
      </vt:variant>
      <vt:variant>
        <vt:i4>65</vt:i4>
      </vt:variant>
      <vt:variant>
        <vt:i4>0</vt:i4>
      </vt:variant>
      <vt:variant>
        <vt:i4>5</vt:i4>
      </vt:variant>
      <vt:variant>
        <vt:lpwstr/>
      </vt:variant>
      <vt:variant>
        <vt:lpwstr>_Toc397256466</vt:lpwstr>
      </vt:variant>
      <vt:variant>
        <vt:i4>1835061</vt:i4>
      </vt:variant>
      <vt:variant>
        <vt:i4>59</vt:i4>
      </vt:variant>
      <vt:variant>
        <vt:i4>0</vt:i4>
      </vt:variant>
      <vt:variant>
        <vt:i4>5</vt:i4>
      </vt:variant>
      <vt:variant>
        <vt:lpwstr/>
      </vt:variant>
      <vt:variant>
        <vt:lpwstr>_Toc397256465</vt:lpwstr>
      </vt:variant>
      <vt:variant>
        <vt:i4>1835061</vt:i4>
      </vt:variant>
      <vt:variant>
        <vt:i4>53</vt:i4>
      </vt:variant>
      <vt:variant>
        <vt:i4>0</vt:i4>
      </vt:variant>
      <vt:variant>
        <vt:i4>5</vt:i4>
      </vt:variant>
      <vt:variant>
        <vt:lpwstr/>
      </vt:variant>
      <vt:variant>
        <vt:lpwstr>_Toc397256464</vt:lpwstr>
      </vt:variant>
      <vt:variant>
        <vt:i4>1835061</vt:i4>
      </vt:variant>
      <vt:variant>
        <vt:i4>47</vt:i4>
      </vt:variant>
      <vt:variant>
        <vt:i4>0</vt:i4>
      </vt:variant>
      <vt:variant>
        <vt:i4>5</vt:i4>
      </vt:variant>
      <vt:variant>
        <vt:lpwstr/>
      </vt:variant>
      <vt:variant>
        <vt:lpwstr>_Toc397256463</vt:lpwstr>
      </vt:variant>
      <vt:variant>
        <vt:i4>1835061</vt:i4>
      </vt:variant>
      <vt:variant>
        <vt:i4>41</vt:i4>
      </vt:variant>
      <vt:variant>
        <vt:i4>0</vt:i4>
      </vt:variant>
      <vt:variant>
        <vt:i4>5</vt:i4>
      </vt:variant>
      <vt:variant>
        <vt:lpwstr/>
      </vt:variant>
      <vt:variant>
        <vt:lpwstr>_Toc397256462</vt:lpwstr>
      </vt:variant>
      <vt:variant>
        <vt:i4>1835061</vt:i4>
      </vt:variant>
      <vt:variant>
        <vt:i4>35</vt:i4>
      </vt:variant>
      <vt:variant>
        <vt:i4>0</vt:i4>
      </vt:variant>
      <vt:variant>
        <vt:i4>5</vt:i4>
      </vt:variant>
      <vt:variant>
        <vt:lpwstr/>
      </vt:variant>
      <vt:variant>
        <vt:lpwstr>_Toc397256461</vt:lpwstr>
      </vt:variant>
      <vt:variant>
        <vt:i4>1835061</vt:i4>
      </vt:variant>
      <vt:variant>
        <vt:i4>29</vt:i4>
      </vt:variant>
      <vt:variant>
        <vt:i4>0</vt:i4>
      </vt:variant>
      <vt:variant>
        <vt:i4>5</vt:i4>
      </vt:variant>
      <vt:variant>
        <vt:lpwstr/>
      </vt:variant>
      <vt:variant>
        <vt:lpwstr>_Toc397256460</vt:lpwstr>
      </vt:variant>
      <vt:variant>
        <vt:i4>2031669</vt:i4>
      </vt:variant>
      <vt:variant>
        <vt:i4>23</vt:i4>
      </vt:variant>
      <vt:variant>
        <vt:i4>0</vt:i4>
      </vt:variant>
      <vt:variant>
        <vt:i4>5</vt:i4>
      </vt:variant>
      <vt:variant>
        <vt:lpwstr/>
      </vt:variant>
      <vt:variant>
        <vt:lpwstr>_Toc397256459</vt:lpwstr>
      </vt:variant>
      <vt:variant>
        <vt:i4>2031669</vt:i4>
      </vt:variant>
      <vt:variant>
        <vt:i4>17</vt:i4>
      </vt:variant>
      <vt:variant>
        <vt:i4>0</vt:i4>
      </vt:variant>
      <vt:variant>
        <vt:i4>5</vt:i4>
      </vt:variant>
      <vt:variant>
        <vt:lpwstr/>
      </vt:variant>
      <vt:variant>
        <vt:lpwstr>_Toc397256458</vt:lpwstr>
      </vt:variant>
      <vt:variant>
        <vt:i4>2031669</vt:i4>
      </vt:variant>
      <vt:variant>
        <vt:i4>11</vt:i4>
      </vt:variant>
      <vt:variant>
        <vt:i4>0</vt:i4>
      </vt:variant>
      <vt:variant>
        <vt:i4>5</vt:i4>
      </vt:variant>
      <vt:variant>
        <vt:lpwstr/>
      </vt:variant>
      <vt:variant>
        <vt:lpwstr>_Toc397256457</vt:lpwstr>
      </vt:variant>
      <vt:variant>
        <vt:i4>2031669</vt:i4>
      </vt:variant>
      <vt:variant>
        <vt:i4>5</vt:i4>
      </vt:variant>
      <vt:variant>
        <vt:i4>0</vt:i4>
      </vt:variant>
      <vt:variant>
        <vt:i4>5</vt:i4>
      </vt:variant>
      <vt:variant>
        <vt:lpwstr/>
      </vt:variant>
      <vt:variant>
        <vt:lpwstr>_Toc397256456</vt:lpwstr>
      </vt:variant>
      <vt:variant>
        <vt:i4>1703965</vt:i4>
      </vt:variant>
      <vt:variant>
        <vt:i4>0</vt:i4>
      </vt:variant>
      <vt:variant>
        <vt:i4>0</vt:i4>
      </vt:variant>
      <vt:variant>
        <vt:i4>5</vt:i4>
      </vt:variant>
      <vt:variant>
        <vt:lpwstr>http://www.dotyk.eu/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Dutkova</cp:lastModifiedBy>
  <cp:revision>26</cp:revision>
  <cp:lastPrinted>2015-11-03T12:32:00Z</cp:lastPrinted>
  <dcterms:created xsi:type="dcterms:W3CDTF">2018-09-16T17:25:00Z</dcterms:created>
  <dcterms:modified xsi:type="dcterms:W3CDTF">2019-11-19T20:54:00Z</dcterms:modified>
</cp:coreProperties>
</file>